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486"/>
      </w:tblGrid>
      <w:tr w:rsidR="00F66EE7" w:rsidTr="00E93BD0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CF8" w:rsidRPr="00E93BD0" w:rsidRDefault="00F66EE7" w:rsidP="00DE1CF8">
            <w:r w:rsidRPr="00E93BD0">
              <w:rPr>
                <w:b/>
                <w:bCs/>
              </w:rPr>
              <w:t>A tantárgy neve:</w:t>
            </w:r>
            <w:r w:rsidR="00DE1CF8" w:rsidRPr="00E93BD0">
              <w:rPr>
                <w:b/>
                <w:bCs/>
              </w:rPr>
              <w:t xml:space="preserve"> </w:t>
            </w:r>
            <w:r w:rsidR="00870F52" w:rsidRPr="00E93BD0">
              <w:t>Biokémia</w:t>
            </w:r>
            <w:r w:rsidR="00DE1CF8" w:rsidRPr="00E93BD0">
              <w:t xml:space="preserve"> I</w:t>
            </w:r>
            <w:r w:rsidR="00870F52" w:rsidRPr="00E93BD0">
              <w:t>I</w:t>
            </w:r>
            <w:r w:rsidR="004C04B5">
              <w:t>.</w:t>
            </w:r>
            <w:bookmarkStart w:id="0" w:name="_GoBack"/>
            <w:bookmarkEnd w:id="0"/>
          </w:p>
          <w:p w:rsidR="00F66EE7" w:rsidRPr="00E93BD0" w:rsidRDefault="00F66EE7">
            <w:pPr>
              <w:spacing w:after="120" w:line="240" w:lineRule="atLeast"/>
            </w:pPr>
          </w:p>
          <w:p w:rsidR="00F66EE7" w:rsidRPr="00E93BD0" w:rsidRDefault="00F66EE7" w:rsidP="00BE345C">
            <w:pPr>
              <w:pStyle w:val="Cmsor4"/>
              <w:jc w:val="center"/>
              <w:rPr>
                <w:sz w:val="28"/>
                <w:szCs w:val="28"/>
              </w:rPr>
            </w:pP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E93BD0" w:rsidRDefault="00503CC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Doktor</w:t>
            </w:r>
            <w:r w:rsidR="007618BC" w:rsidRPr="00E93BD0">
              <w:rPr>
                <w:b/>
                <w:bCs/>
              </w:rPr>
              <w:t>i</w:t>
            </w:r>
            <w:r w:rsidRPr="00E93BD0">
              <w:rPr>
                <w:b/>
                <w:bCs/>
              </w:rPr>
              <w:t xml:space="preserve"> Iskola</w:t>
            </w:r>
          </w:p>
          <w:p w:rsidR="00503CC7" w:rsidRPr="00E93BD0" w:rsidRDefault="00503CC7" w:rsidP="007D6DC3">
            <w:pPr>
              <w:spacing w:line="240" w:lineRule="atLeast"/>
              <w:rPr>
                <w:b/>
                <w:bCs/>
              </w:rPr>
            </w:pPr>
          </w:p>
          <w:p w:rsidR="00503CC7" w:rsidRPr="00E93BD0" w:rsidRDefault="00503CC7" w:rsidP="007D6DC3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KKDI</w:t>
            </w:r>
          </w:p>
        </w:tc>
      </w:tr>
      <w:tr w:rsidR="00F66EE7" w:rsidTr="00E93BD0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E93BD0" w:rsidRDefault="00F66EE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Tantárgyfelelős neve:</w:t>
            </w:r>
          </w:p>
          <w:p w:rsidR="00F66EE7" w:rsidRPr="00E93BD0" w:rsidRDefault="00B4775A">
            <w:pPr>
              <w:pStyle w:val="Cmsor5"/>
              <w:rPr>
                <w:b w:val="0"/>
                <w:sz w:val="28"/>
                <w:szCs w:val="28"/>
              </w:rPr>
            </w:pPr>
            <w:r w:rsidRPr="00E93BD0">
              <w:rPr>
                <w:b w:val="0"/>
                <w:sz w:val="28"/>
                <w:szCs w:val="28"/>
              </w:rPr>
              <w:t>Skodáné dr. Földes Rita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E93BD0" w:rsidRDefault="00F66EE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Tantárgyfelelős beosztása:</w:t>
            </w:r>
          </w:p>
          <w:p w:rsidR="00F66EE7" w:rsidRPr="00E93BD0" w:rsidRDefault="00B4775A">
            <w:pPr>
              <w:spacing w:line="240" w:lineRule="atLeast"/>
            </w:pPr>
            <w:r w:rsidRPr="00E93BD0">
              <w:t>egyetemi tanár</w:t>
            </w:r>
          </w:p>
        </w:tc>
      </w:tr>
      <w:tr w:rsidR="00F66EE7" w:rsidTr="00E93BD0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E93BD0" w:rsidRDefault="00F66EE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Óraigény:</w:t>
            </w:r>
          </w:p>
          <w:p w:rsidR="00F66EE7" w:rsidRPr="00E93BD0" w:rsidRDefault="00B4775A">
            <w:pPr>
              <w:spacing w:line="240" w:lineRule="atLeast"/>
              <w:ind w:firstLine="993"/>
            </w:pPr>
            <w:r w:rsidRPr="00E93BD0"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E93BD0" w:rsidRDefault="00F66EE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Számonkérés módja:</w:t>
            </w:r>
          </w:p>
          <w:p w:rsidR="00F66EE7" w:rsidRPr="00E93BD0" w:rsidRDefault="00B4775A" w:rsidP="00D872CE">
            <w:pPr>
              <w:spacing w:line="240" w:lineRule="atLeast"/>
              <w:jc w:val="center"/>
            </w:pPr>
            <w:r w:rsidRPr="00E93BD0">
              <w:t>írásbeli vizsga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E93BD0" w:rsidRDefault="00F66EE7">
            <w:pPr>
              <w:spacing w:line="240" w:lineRule="atLeast"/>
              <w:rPr>
                <w:b/>
                <w:bCs/>
              </w:rPr>
            </w:pPr>
            <w:r w:rsidRPr="00E93BD0">
              <w:rPr>
                <w:b/>
                <w:bCs/>
              </w:rPr>
              <w:t>Kreditértéke:</w:t>
            </w:r>
          </w:p>
          <w:p w:rsidR="00F66EE7" w:rsidRPr="00E93BD0" w:rsidRDefault="00B4775A" w:rsidP="00D872CE">
            <w:pPr>
              <w:spacing w:line="240" w:lineRule="atLeast"/>
              <w:jc w:val="center"/>
            </w:pPr>
            <w:r w:rsidRPr="00E93BD0">
              <w:t>8</w:t>
            </w:r>
          </w:p>
        </w:tc>
      </w:tr>
      <w:tr w:rsidR="00F66EE7" w:rsidTr="00E93BD0">
        <w:trPr>
          <w:trHeight w:hRule="exact" w:val="973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DE1CF8" w:rsidRDefault="00F66EE7">
            <w:pPr>
              <w:spacing w:line="240" w:lineRule="atLeast"/>
              <w:rPr>
                <w:sz w:val="20"/>
                <w:szCs w:val="20"/>
              </w:rPr>
            </w:pPr>
            <w:r w:rsidRPr="00DE1CF8">
              <w:rPr>
                <w:b/>
                <w:bCs/>
                <w:sz w:val="20"/>
                <w:szCs w:val="20"/>
              </w:rPr>
              <w:t>Oktatási cél:</w:t>
            </w:r>
          </w:p>
          <w:p w:rsidR="00F66EE7" w:rsidRPr="00E93BD0" w:rsidRDefault="00870F52" w:rsidP="00870F52">
            <w:pPr>
              <w:spacing w:line="240" w:lineRule="atLeast"/>
              <w:jc w:val="both"/>
            </w:pPr>
            <w:r w:rsidRPr="00E93BD0">
              <w:t xml:space="preserve">A biokémia alapkurzus ismereteinek kibővítése, a </w:t>
            </w:r>
            <w:proofErr w:type="spellStart"/>
            <w:r w:rsidRPr="00E93BD0">
              <w:t>metabolízis</w:t>
            </w:r>
            <w:proofErr w:type="spellEnd"/>
            <w:r w:rsidRPr="00E93BD0">
              <w:t xml:space="preserve"> utak szabályozási mechanizmusainak mélyebb megértése.</w:t>
            </w:r>
          </w:p>
        </w:tc>
      </w:tr>
      <w:tr w:rsidR="00F66EE7" w:rsidTr="00E93BD0">
        <w:trPr>
          <w:trHeight w:hRule="exact" w:val="7903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6307CC" w:rsidRDefault="006307CC" w:rsidP="00870F52">
            <w:proofErr w:type="spellStart"/>
            <w:r>
              <w:t>Biopolimerek</w:t>
            </w:r>
            <w:proofErr w:type="spellEnd"/>
            <w:r>
              <w:t xml:space="preserve"> (Szénhidrátok, fehérjék, nukleinsavak) szerkezete és biológiai szerepe.</w:t>
            </w:r>
          </w:p>
          <w:p w:rsidR="00870F52" w:rsidRDefault="00870F52" w:rsidP="00870F52">
            <w:r>
              <w:t xml:space="preserve">Biokémia folyamatok szabályozási szintjei. </w:t>
            </w:r>
          </w:p>
          <w:p w:rsidR="00870F52" w:rsidRDefault="00870F52" w:rsidP="00870F52">
            <w:proofErr w:type="spellStart"/>
            <w:r>
              <w:t>Lipofil</w:t>
            </w:r>
            <w:proofErr w:type="spellEnd"/>
            <w:r>
              <w:t>, hidrofil hormonok működése. Hormonok bioszintézise.</w:t>
            </w:r>
          </w:p>
          <w:p w:rsidR="00870F52" w:rsidRDefault="00870F52" w:rsidP="00870F52">
            <w:r>
              <w:t xml:space="preserve">Transzkripciós kontroll. </w:t>
            </w:r>
          </w:p>
          <w:p w:rsidR="00870F52" w:rsidRDefault="00870F52" w:rsidP="00870F52">
            <w:r>
              <w:t>Az élő szervezet energiaháztartásának összefüggései.</w:t>
            </w:r>
          </w:p>
          <w:p w:rsidR="00870F52" w:rsidRDefault="00870F52" w:rsidP="00870F52">
            <w:r>
              <w:t xml:space="preserve"> Szénhidrát metabolizmus szabályozása. Diabetes mellitus. </w:t>
            </w:r>
          </w:p>
          <w:p w:rsidR="00870F52" w:rsidRDefault="00870F52" w:rsidP="00870F52">
            <w:proofErr w:type="spellStart"/>
            <w:r>
              <w:t>Lipidlebontás</w:t>
            </w:r>
            <w:proofErr w:type="spellEnd"/>
            <w:r>
              <w:t xml:space="preserve">, </w:t>
            </w:r>
            <w:proofErr w:type="spellStart"/>
            <w:r>
              <w:t>citrátkör</w:t>
            </w:r>
            <w:proofErr w:type="spellEnd"/>
            <w:r>
              <w:t xml:space="preserve">, oxidatív </w:t>
            </w:r>
            <w:proofErr w:type="spellStart"/>
            <w:r>
              <w:t>foszforiláció</w:t>
            </w:r>
            <w:proofErr w:type="spellEnd"/>
            <w:r>
              <w:t xml:space="preserve"> szabályozása.</w:t>
            </w:r>
          </w:p>
          <w:p w:rsidR="00E93BD0" w:rsidRPr="00E93BD0" w:rsidRDefault="00870F52" w:rsidP="00870F52">
            <w:pPr>
              <w:spacing w:after="120"/>
            </w:pPr>
            <w:proofErr w:type="spellStart"/>
            <w:r>
              <w:t>Nukleotidok</w:t>
            </w:r>
            <w:proofErr w:type="spellEnd"/>
            <w:r>
              <w:t xml:space="preserve"> bioszintézise és lebontása.</w:t>
            </w:r>
          </w:p>
        </w:tc>
      </w:tr>
      <w:tr w:rsidR="00F66EE7" w:rsidTr="00E93BD0">
        <w:trPr>
          <w:trHeight w:hRule="exact" w:val="1279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870F52" w:rsidRDefault="00870F52" w:rsidP="00870F52">
            <w:pPr>
              <w:rPr>
                <w:rFonts w:ascii="H-Times New Roman" w:hAnsi="H-Times New Roman"/>
              </w:rPr>
            </w:pPr>
            <w:proofErr w:type="spellStart"/>
            <w:r>
              <w:rPr>
                <w:rFonts w:ascii="H-Times New Roman" w:hAnsi="H-Times New Roman"/>
              </w:rPr>
              <w:t>Kolman</w:t>
            </w:r>
            <w:proofErr w:type="spellEnd"/>
            <w:r>
              <w:rPr>
                <w:rFonts w:ascii="H-Times New Roman" w:hAnsi="H-Times New Roman"/>
              </w:rPr>
              <w:t xml:space="preserve">, J.; </w:t>
            </w:r>
            <w:proofErr w:type="spellStart"/>
            <w:r>
              <w:rPr>
                <w:rFonts w:ascii="H-Times New Roman" w:hAnsi="H-Times New Roman"/>
              </w:rPr>
              <w:t>Röhm</w:t>
            </w:r>
            <w:proofErr w:type="spellEnd"/>
            <w:r>
              <w:rPr>
                <w:rFonts w:ascii="H-Times New Roman" w:hAnsi="H-Times New Roman"/>
              </w:rPr>
              <w:t xml:space="preserve">, K. H. </w:t>
            </w:r>
            <w:proofErr w:type="spellStart"/>
            <w:r>
              <w:rPr>
                <w:rFonts w:ascii="H-Times New Roman" w:hAnsi="H-Times New Roman"/>
              </w:rPr>
              <w:t>Color</w:t>
            </w:r>
            <w:proofErr w:type="spellEnd"/>
            <w:r>
              <w:rPr>
                <w:rFonts w:ascii="H-Times New Roman" w:hAnsi="H-Times New Roman"/>
              </w:rPr>
              <w:t xml:space="preserve"> Atlas of </w:t>
            </w:r>
            <w:proofErr w:type="spellStart"/>
            <w:r>
              <w:rPr>
                <w:rFonts w:ascii="H-Times New Roman" w:hAnsi="H-Times New Roman"/>
              </w:rPr>
              <w:t>Biochemistry</w:t>
            </w:r>
            <w:proofErr w:type="spellEnd"/>
            <w:r>
              <w:rPr>
                <w:rFonts w:ascii="H-Times New Roman" w:hAnsi="H-Times New Roman"/>
              </w:rPr>
              <w:t xml:space="preserve"> 3rd </w:t>
            </w:r>
            <w:proofErr w:type="spellStart"/>
            <w:r>
              <w:rPr>
                <w:rFonts w:ascii="H-Times New Roman" w:hAnsi="H-Times New Roman"/>
              </w:rPr>
              <w:t>edition</w:t>
            </w:r>
            <w:proofErr w:type="spellEnd"/>
            <w:r>
              <w:rPr>
                <w:rFonts w:ascii="H-Times New Roman" w:hAnsi="H-Times New Roman"/>
              </w:rPr>
              <w:t xml:space="preserve">, </w:t>
            </w:r>
            <w:proofErr w:type="spellStart"/>
            <w:r>
              <w:rPr>
                <w:rFonts w:ascii="H-Times New Roman" w:hAnsi="H-Times New Roman"/>
              </w:rPr>
              <w:t>Thieme</w:t>
            </w:r>
            <w:proofErr w:type="spellEnd"/>
            <w:r>
              <w:rPr>
                <w:rFonts w:ascii="H-Times New Roman" w:hAnsi="H-Times New Roman"/>
              </w:rPr>
              <w:t xml:space="preserve"> 2012.</w:t>
            </w:r>
          </w:p>
          <w:p w:rsidR="00870F52" w:rsidRDefault="00870F52" w:rsidP="00870F52">
            <w:pPr>
              <w:rPr>
                <w:rFonts w:ascii="H-Times New Roman" w:hAnsi="H-Times New Roman"/>
                <w:lang w:val="de-DE"/>
              </w:rPr>
            </w:pPr>
            <w:proofErr w:type="spellStart"/>
            <w:r>
              <w:rPr>
                <w:rFonts w:ascii="H-Times New Roman" w:hAnsi="H-Times New Roman"/>
              </w:rPr>
              <w:t>Voet</w:t>
            </w:r>
            <w:proofErr w:type="spellEnd"/>
            <w:r>
              <w:rPr>
                <w:rFonts w:ascii="H-Times New Roman" w:hAnsi="H-Times New Roman"/>
              </w:rPr>
              <w:t xml:space="preserve">, </w:t>
            </w:r>
            <w:proofErr w:type="gramStart"/>
            <w:r>
              <w:rPr>
                <w:rFonts w:ascii="H-Times New Roman" w:hAnsi="H-Times New Roman"/>
              </w:rPr>
              <w:t>D.,</w:t>
            </w:r>
            <w:proofErr w:type="spellStart"/>
            <w:r>
              <w:rPr>
                <w:rFonts w:ascii="H-Times New Roman" w:hAnsi="H-Times New Roman"/>
              </w:rPr>
              <w:t>Voet</w:t>
            </w:r>
            <w:proofErr w:type="spellEnd"/>
            <w:proofErr w:type="gramEnd"/>
            <w:r>
              <w:rPr>
                <w:rFonts w:ascii="H-Times New Roman" w:hAnsi="H-Times New Roman"/>
              </w:rPr>
              <w:t xml:space="preserve">, J.G.: </w:t>
            </w:r>
            <w:proofErr w:type="spellStart"/>
            <w:r>
              <w:rPr>
                <w:rFonts w:ascii="H-Times New Roman" w:hAnsi="H-Times New Roman"/>
              </w:rPr>
              <w:t>Biochem</w:t>
            </w:r>
            <w:r>
              <w:rPr>
                <w:rFonts w:ascii="H-Times New Roman" w:hAnsi="H-Times New Roman"/>
                <w:lang w:val="de-DE"/>
              </w:rPr>
              <w:t>ie</w:t>
            </w:r>
            <w:proofErr w:type="spellEnd"/>
            <w:r>
              <w:rPr>
                <w:rFonts w:ascii="H-Times New Roman" w:hAnsi="H-Times New Roman"/>
                <w:lang w:val="de-DE"/>
              </w:rPr>
              <w:t>, Wiley, 2011</w:t>
            </w:r>
          </w:p>
          <w:p w:rsidR="00F66EE7" w:rsidRDefault="00F66EE7" w:rsidP="00870F52">
            <w:pPr>
              <w:rPr>
                <w:sz w:val="24"/>
                <w:szCs w:val="24"/>
              </w:rPr>
            </w:pPr>
          </w:p>
        </w:tc>
      </w:tr>
      <w:tr w:rsidR="00F66EE7" w:rsidTr="00E93BD0">
        <w:trPr>
          <w:trHeight w:hRule="exact" w:val="1151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E93BD0">
      <w:pgSz w:w="11896" w:h="16834"/>
      <w:pgMar w:top="851" w:right="1134" w:bottom="127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F41B6"/>
    <w:rsid w:val="001458E0"/>
    <w:rsid w:val="002D1AF3"/>
    <w:rsid w:val="003A6AA1"/>
    <w:rsid w:val="003C6B60"/>
    <w:rsid w:val="004128F7"/>
    <w:rsid w:val="004C04B5"/>
    <w:rsid w:val="00503CC7"/>
    <w:rsid w:val="005268A8"/>
    <w:rsid w:val="006307CC"/>
    <w:rsid w:val="0067448A"/>
    <w:rsid w:val="007618BC"/>
    <w:rsid w:val="007D6DC3"/>
    <w:rsid w:val="00870F52"/>
    <w:rsid w:val="00887311"/>
    <w:rsid w:val="008A0FED"/>
    <w:rsid w:val="008C3A1E"/>
    <w:rsid w:val="009A7F60"/>
    <w:rsid w:val="009D1868"/>
    <w:rsid w:val="00A05070"/>
    <w:rsid w:val="00A8705E"/>
    <w:rsid w:val="00AF7C7D"/>
    <w:rsid w:val="00B4775A"/>
    <w:rsid w:val="00BD4BAB"/>
    <w:rsid w:val="00BE345C"/>
    <w:rsid w:val="00C05307"/>
    <w:rsid w:val="00CE6C44"/>
    <w:rsid w:val="00D872CE"/>
    <w:rsid w:val="00DE1CF8"/>
    <w:rsid w:val="00E93BD0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D8F68"/>
  <w15:docId w15:val="{2BE4CB51-1CBA-48A2-8E89-B31533C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AF3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D1AF3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2D1A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2D1AF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2D1AF3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2D1AF3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1A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1A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1A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1A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1A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2D1AF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D1AF3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2D1AF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D1AF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2020-04-15T09:33:00Z</cp:lastPrinted>
  <dcterms:created xsi:type="dcterms:W3CDTF">2020-04-15T13:13:00Z</dcterms:created>
  <dcterms:modified xsi:type="dcterms:W3CDTF">2020-04-15T13:13:00Z</dcterms:modified>
</cp:coreProperties>
</file>