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000" w:firstRow="0" w:lastRow="0" w:firstColumn="0" w:lastColumn="0" w:noHBand="0" w:noVBand="0"/>
      </w:tblPr>
      <w:tblGrid>
        <w:gridCol w:w="3343"/>
        <w:gridCol w:w="3344"/>
        <w:gridCol w:w="3344"/>
      </w:tblGrid>
      <w:tr w:rsidR="00F66EE7">
        <w:trPr>
          <w:trHeight w:hRule="exact" w:val="1149"/>
        </w:trPr>
        <w:tc>
          <w:tcPr>
            <w:tcW w:w="6687" w:type="dxa"/>
            <w:gridSpan w:val="2"/>
            <w:tcBorders>
              <w:top w:val="single" w:sz="6" w:space="0" w:color="auto"/>
              <w:left w:val="single" w:sz="6" w:space="0" w:color="auto"/>
              <w:bottom w:val="single" w:sz="6" w:space="0" w:color="auto"/>
              <w:right w:val="single" w:sz="6" w:space="0" w:color="auto"/>
            </w:tcBorders>
          </w:tcPr>
          <w:p w:rsidR="00F66EE7" w:rsidRDefault="00F66EE7">
            <w:pPr>
              <w:spacing w:after="120" w:line="240" w:lineRule="atLeast"/>
              <w:rPr>
                <w:sz w:val="26"/>
                <w:szCs w:val="26"/>
              </w:rPr>
            </w:pPr>
            <w:r>
              <w:rPr>
                <w:b/>
                <w:bCs/>
                <w:sz w:val="26"/>
                <w:szCs w:val="26"/>
              </w:rPr>
              <w:t>A tantárgy neve:</w:t>
            </w:r>
          </w:p>
          <w:p w:rsidR="00F66EE7" w:rsidRDefault="006114F5" w:rsidP="00BE345C">
            <w:pPr>
              <w:pStyle w:val="Cmsor4"/>
              <w:jc w:val="center"/>
              <w:rPr>
                <w:sz w:val="24"/>
                <w:szCs w:val="24"/>
              </w:rPr>
            </w:pPr>
            <w:r w:rsidRPr="006114F5">
              <w:rPr>
                <w:sz w:val="24"/>
                <w:szCs w:val="24"/>
              </w:rPr>
              <w:t>Nukleáris méréstechnika</w:t>
            </w:r>
          </w:p>
        </w:tc>
        <w:tc>
          <w:tcPr>
            <w:tcW w:w="3344" w:type="dxa"/>
            <w:tcBorders>
              <w:top w:val="single" w:sz="6" w:space="0" w:color="auto"/>
              <w:left w:val="single" w:sz="6" w:space="0" w:color="auto"/>
              <w:bottom w:val="single" w:sz="6" w:space="0" w:color="auto"/>
              <w:right w:val="single" w:sz="6" w:space="0" w:color="auto"/>
            </w:tcBorders>
          </w:tcPr>
          <w:p w:rsidR="00D872CE" w:rsidRDefault="00503CC7">
            <w:pPr>
              <w:spacing w:line="240" w:lineRule="atLeast"/>
              <w:rPr>
                <w:b/>
                <w:bCs/>
                <w:sz w:val="24"/>
                <w:szCs w:val="24"/>
              </w:rPr>
            </w:pPr>
            <w:r>
              <w:rPr>
                <w:b/>
                <w:bCs/>
                <w:sz w:val="24"/>
                <w:szCs w:val="24"/>
              </w:rPr>
              <w:t>Doktor</w:t>
            </w:r>
            <w:r w:rsidR="003A7854">
              <w:rPr>
                <w:b/>
                <w:bCs/>
                <w:sz w:val="24"/>
                <w:szCs w:val="24"/>
              </w:rPr>
              <w:t>i</w:t>
            </w:r>
            <w:r>
              <w:rPr>
                <w:b/>
                <w:bCs/>
                <w:sz w:val="24"/>
                <w:szCs w:val="24"/>
              </w:rPr>
              <w:t xml:space="preserve"> Iskola</w:t>
            </w:r>
          </w:p>
          <w:p w:rsidR="00503CC7" w:rsidRDefault="00503CC7" w:rsidP="007D6DC3">
            <w:pPr>
              <w:spacing w:line="240" w:lineRule="atLeast"/>
              <w:rPr>
                <w:b/>
                <w:bCs/>
                <w:sz w:val="24"/>
                <w:szCs w:val="24"/>
              </w:rPr>
            </w:pPr>
          </w:p>
          <w:p w:rsidR="00503CC7" w:rsidRPr="008C3A1E" w:rsidRDefault="00503CC7" w:rsidP="007D6DC3">
            <w:pPr>
              <w:spacing w:line="240" w:lineRule="atLeast"/>
              <w:rPr>
                <w:b/>
                <w:bCs/>
                <w:sz w:val="24"/>
                <w:szCs w:val="24"/>
              </w:rPr>
            </w:pPr>
            <w:r>
              <w:rPr>
                <w:b/>
                <w:bCs/>
                <w:sz w:val="24"/>
                <w:szCs w:val="24"/>
              </w:rPr>
              <w:t>KKDI</w:t>
            </w:r>
          </w:p>
        </w:tc>
      </w:tr>
      <w:tr w:rsidR="00F66EE7">
        <w:trPr>
          <w:trHeight w:hRule="exact" w:val="714"/>
        </w:trPr>
        <w:tc>
          <w:tcPr>
            <w:tcW w:w="6687" w:type="dxa"/>
            <w:gridSpan w:val="2"/>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b/>
                <w:bCs/>
                <w:sz w:val="26"/>
                <w:szCs w:val="26"/>
              </w:rPr>
            </w:pPr>
            <w:r>
              <w:rPr>
                <w:b/>
                <w:bCs/>
                <w:sz w:val="26"/>
                <w:szCs w:val="26"/>
              </w:rPr>
              <w:t>Tantárgyfelelős neve:</w:t>
            </w:r>
          </w:p>
          <w:p w:rsidR="00F66EE7" w:rsidRPr="001458E0" w:rsidRDefault="00783CC0" w:rsidP="00390EC9">
            <w:pPr>
              <w:pStyle w:val="Cmsor5"/>
              <w:rPr>
                <w:b w:val="0"/>
              </w:rPr>
            </w:pPr>
            <w:r>
              <w:rPr>
                <w:b w:val="0"/>
              </w:rPr>
              <w:t xml:space="preserve">Dr. </w:t>
            </w:r>
            <w:r w:rsidR="00390EC9">
              <w:rPr>
                <w:b w:val="0"/>
              </w:rPr>
              <w:t>Tóth-Bodrogi Edit</w:t>
            </w:r>
            <w:bookmarkStart w:id="0" w:name="_GoBack"/>
            <w:bookmarkEnd w:id="0"/>
          </w:p>
        </w:tc>
        <w:tc>
          <w:tcPr>
            <w:tcW w:w="3344" w:type="dxa"/>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b/>
                <w:bCs/>
                <w:sz w:val="26"/>
                <w:szCs w:val="26"/>
              </w:rPr>
            </w:pPr>
            <w:r>
              <w:rPr>
                <w:b/>
                <w:bCs/>
                <w:sz w:val="26"/>
                <w:szCs w:val="26"/>
              </w:rPr>
              <w:t>Tantárgyfelelős beosztása:</w:t>
            </w:r>
          </w:p>
          <w:p w:rsidR="00F66EE7" w:rsidRDefault="003A7854" w:rsidP="00AB410E">
            <w:pPr>
              <w:spacing w:line="240" w:lineRule="atLeast"/>
              <w:rPr>
                <w:sz w:val="26"/>
                <w:szCs w:val="26"/>
              </w:rPr>
            </w:pPr>
            <w:r>
              <w:rPr>
                <w:sz w:val="26"/>
                <w:szCs w:val="26"/>
              </w:rPr>
              <w:t>egyetemi</w:t>
            </w:r>
            <w:r w:rsidR="00310578">
              <w:rPr>
                <w:sz w:val="26"/>
                <w:szCs w:val="26"/>
              </w:rPr>
              <w:t xml:space="preserve"> </w:t>
            </w:r>
            <w:r w:rsidR="00AB410E">
              <w:rPr>
                <w:sz w:val="26"/>
                <w:szCs w:val="26"/>
              </w:rPr>
              <w:t>docens</w:t>
            </w:r>
          </w:p>
        </w:tc>
      </w:tr>
      <w:tr w:rsidR="00F66EE7" w:rsidTr="003A7854">
        <w:trPr>
          <w:trHeight w:hRule="exact" w:val="692"/>
        </w:trPr>
        <w:tc>
          <w:tcPr>
            <w:tcW w:w="3343" w:type="dxa"/>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b/>
                <w:bCs/>
                <w:sz w:val="26"/>
                <w:szCs w:val="26"/>
              </w:rPr>
            </w:pPr>
            <w:r>
              <w:rPr>
                <w:b/>
                <w:bCs/>
                <w:sz w:val="26"/>
                <w:szCs w:val="26"/>
              </w:rPr>
              <w:t>Óraigény:</w:t>
            </w:r>
          </w:p>
          <w:p w:rsidR="00F66EE7" w:rsidRDefault="00C44C5F">
            <w:pPr>
              <w:spacing w:line="240" w:lineRule="atLeast"/>
              <w:ind w:firstLine="993"/>
              <w:rPr>
                <w:sz w:val="26"/>
                <w:szCs w:val="26"/>
              </w:rPr>
            </w:pPr>
            <w:r>
              <w:rPr>
                <w:sz w:val="26"/>
                <w:szCs w:val="26"/>
              </w:rPr>
              <w:t>2</w:t>
            </w:r>
          </w:p>
        </w:tc>
        <w:tc>
          <w:tcPr>
            <w:tcW w:w="3344" w:type="dxa"/>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b/>
                <w:bCs/>
                <w:sz w:val="26"/>
                <w:szCs w:val="26"/>
              </w:rPr>
            </w:pPr>
            <w:r>
              <w:rPr>
                <w:b/>
                <w:bCs/>
                <w:sz w:val="26"/>
                <w:szCs w:val="26"/>
              </w:rPr>
              <w:t>Számonkérés módja:</w:t>
            </w:r>
          </w:p>
          <w:p w:rsidR="00F66EE7" w:rsidRDefault="00C44C5F" w:rsidP="00D872CE">
            <w:pPr>
              <w:spacing w:line="240" w:lineRule="atLeast"/>
              <w:jc w:val="center"/>
              <w:rPr>
                <w:sz w:val="26"/>
                <w:szCs w:val="26"/>
              </w:rPr>
            </w:pPr>
            <w:r>
              <w:rPr>
                <w:sz w:val="26"/>
                <w:szCs w:val="26"/>
              </w:rPr>
              <w:t>szóbeli vizsga</w:t>
            </w:r>
          </w:p>
        </w:tc>
        <w:tc>
          <w:tcPr>
            <w:tcW w:w="3344" w:type="dxa"/>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b/>
                <w:bCs/>
                <w:sz w:val="26"/>
                <w:szCs w:val="26"/>
              </w:rPr>
            </w:pPr>
            <w:r>
              <w:rPr>
                <w:b/>
                <w:bCs/>
                <w:sz w:val="26"/>
                <w:szCs w:val="26"/>
              </w:rPr>
              <w:t>Kreditértéke:</w:t>
            </w:r>
          </w:p>
          <w:p w:rsidR="00F66EE7" w:rsidRPr="0030047B" w:rsidRDefault="00C44C5F" w:rsidP="00D872CE">
            <w:pPr>
              <w:spacing w:line="240" w:lineRule="atLeast"/>
              <w:jc w:val="center"/>
              <w:rPr>
                <w:b/>
                <w:sz w:val="26"/>
                <w:szCs w:val="26"/>
              </w:rPr>
            </w:pPr>
            <w:r w:rsidRPr="0030047B">
              <w:rPr>
                <w:b/>
                <w:sz w:val="26"/>
                <w:szCs w:val="26"/>
              </w:rPr>
              <w:t>4</w:t>
            </w:r>
          </w:p>
        </w:tc>
      </w:tr>
      <w:tr w:rsidR="00F66EE7" w:rsidTr="009D1868">
        <w:trPr>
          <w:trHeight w:hRule="exact" w:val="1356"/>
        </w:trPr>
        <w:tc>
          <w:tcPr>
            <w:tcW w:w="10031" w:type="dxa"/>
            <w:gridSpan w:val="3"/>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sz w:val="26"/>
                <w:szCs w:val="26"/>
              </w:rPr>
            </w:pPr>
            <w:r>
              <w:rPr>
                <w:b/>
                <w:bCs/>
                <w:sz w:val="26"/>
                <w:szCs w:val="26"/>
              </w:rPr>
              <w:t>Oktatási cél:</w:t>
            </w:r>
          </w:p>
          <w:p w:rsidR="00F66EE7" w:rsidRDefault="006114F5" w:rsidP="009D1868">
            <w:pPr>
              <w:spacing w:line="240" w:lineRule="atLeast"/>
              <w:jc w:val="both"/>
              <w:rPr>
                <w:sz w:val="26"/>
                <w:szCs w:val="26"/>
              </w:rPr>
            </w:pPr>
            <w:r w:rsidRPr="006114F5">
              <w:rPr>
                <w:sz w:val="26"/>
                <w:szCs w:val="26"/>
              </w:rPr>
              <w:t>Nukleáris méréstechnikánál alkalmazott detektorok és mérőrendszerek működési elvének, gyakorlati alkalmazhatóságának az ismertetése.</w:t>
            </w:r>
          </w:p>
        </w:tc>
      </w:tr>
      <w:tr w:rsidR="00F66EE7" w:rsidTr="00C44C5F">
        <w:trPr>
          <w:trHeight w:hRule="exact" w:val="7566"/>
        </w:trPr>
        <w:tc>
          <w:tcPr>
            <w:tcW w:w="10031" w:type="dxa"/>
            <w:gridSpan w:val="3"/>
            <w:tcBorders>
              <w:top w:val="single" w:sz="6" w:space="0" w:color="auto"/>
              <w:left w:val="single" w:sz="6" w:space="0" w:color="auto"/>
              <w:bottom w:val="single" w:sz="6" w:space="0" w:color="auto"/>
              <w:right w:val="single" w:sz="6" w:space="0" w:color="auto"/>
            </w:tcBorders>
          </w:tcPr>
          <w:p w:rsidR="00F66EE7" w:rsidRDefault="00F8720E">
            <w:pPr>
              <w:spacing w:after="120"/>
              <w:ind w:left="340" w:hanging="340"/>
              <w:rPr>
                <w:b/>
                <w:bCs/>
                <w:sz w:val="26"/>
                <w:szCs w:val="26"/>
              </w:rPr>
            </w:pPr>
            <w:r>
              <w:rPr>
                <w:b/>
                <w:bCs/>
                <w:sz w:val="26"/>
                <w:szCs w:val="26"/>
              </w:rPr>
              <w:t>Ismeretkörök</w:t>
            </w:r>
            <w:r w:rsidR="00F66EE7">
              <w:rPr>
                <w:b/>
                <w:bCs/>
                <w:sz w:val="26"/>
                <w:szCs w:val="26"/>
              </w:rPr>
              <w:t>:</w:t>
            </w:r>
          </w:p>
          <w:p w:rsidR="00CE6C44" w:rsidRPr="009D1868" w:rsidRDefault="006114F5" w:rsidP="00AB410E">
            <w:pPr>
              <w:spacing w:after="120"/>
              <w:rPr>
                <w:sz w:val="24"/>
                <w:szCs w:val="24"/>
              </w:rPr>
            </w:pPr>
            <w:r w:rsidRPr="006114F5">
              <w:rPr>
                <w:sz w:val="24"/>
                <w:szCs w:val="24"/>
              </w:rPr>
              <w:t>Alapfogalmak (</w:t>
            </w:r>
            <w:proofErr w:type="gramStart"/>
            <w:r w:rsidRPr="006114F5">
              <w:rPr>
                <w:sz w:val="24"/>
                <w:szCs w:val="24"/>
              </w:rPr>
              <w:t>aktivitás</w:t>
            </w:r>
            <w:proofErr w:type="gramEnd"/>
            <w:r w:rsidRPr="006114F5">
              <w:rPr>
                <w:sz w:val="24"/>
                <w:szCs w:val="24"/>
              </w:rPr>
              <w:t xml:space="preserve">, radioaktív bomlások fajtái, felezési idő, bomlássémák, alfa- , béta-, gamma- és neutron sugárzás kölcsönhatása az anyaggal). Radioaktív sugárzások mérése (célja, hatáskeresztmetszet, detektorok csoportosítása, mérési hatásfok –abszorpció, önabszorpció, geometriai tényező, hozam, </w:t>
            </w:r>
            <w:proofErr w:type="spellStart"/>
            <w:r w:rsidRPr="006114F5">
              <w:rPr>
                <w:sz w:val="24"/>
                <w:szCs w:val="24"/>
              </w:rPr>
              <w:t>detector</w:t>
            </w:r>
            <w:proofErr w:type="spellEnd"/>
            <w:r w:rsidRPr="006114F5">
              <w:rPr>
                <w:sz w:val="24"/>
                <w:szCs w:val="24"/>
              </w:rPr>
              <w:t xml:space="preserve"> és műszer hatásfok. Detektorok osztályozása, az osztályozás szempontjai, intenzitásmérés, dózismérés, energiaanalízis. Gázionizációs detektorok működésének alapfolyamati, ionizáció, gerjesztés, diffúzió, rekombináció. Ionizációs kamra, proporcionális számlálók, GM-csövek működési elve és gyakorlati alkalmazási lehetőségeik. A szcintilláció mechanizmusa, szcintillációs detektorok felépítése. A </w:t>
            </w:r>
            <w:proofErr w:type="spellStart"/>
            <w:r w:rsidRPr="006114F5">
              <w:rPr>
                <w:sz w:val="24"/>
                <w:szCs w:val="24"/>
              </w:rPr>
              <w:t>fotoelektronsokszorozó</w:t>
            </w:r>
            <w:proofErr w:type="spellEnd"/>
            <w:r w:rsidRPr="006114F5">
              <w:rPr>
                <w:sz w:val="24"/>
                <w:szCs w:val="24"/>
              </w:rPr>
              <w:t xml:space="preserve"> működése. A szcintillátorok jellemzői. Szervetlen szcintillációs kristályok szerves szcintillátorok, folyadékszcintillátorok, alfa-, béta-,gamma-, neutron sugárzás </w:t>
            </w:r>
            <w:proofErr w:type="gramStart"/>
            <w:r w:rsidRPr="006114F5">
              <w:rPr>
                <w:sz w:val="24"/>
                <w:szCs w:val="24"/>
              </w:rPr>
              <w:t>detektálása</w:t>
            </w:r>
            <w:proofErr w:type="gramEnd"/>
            <w:r w:rsidRPr="006114F5">
              <w:rPr>
                <w:sz w:val="24"/>
                <w:szCs w:val="24"/>
              </w:rPr>
              <w:t xml:space="preserve"> szcintillációs detektorokkal. Alkalmazási lehetőségek. Félvezető detektorok működésének alapelvei, félvezető anyagok jellemzése. Félvezető detektorok fajtái és ezek jellemzése (felületi záróréteges, felületi diffúziós, belső diffúziós, nagytisztaságú félvezető detektorok). Félvezető detektorok tulajdonságainak összefoglalása. Alkalmazási lehetőségek. Egyéb detektorok (Szilárdtest nyomdetektorok, TLD, OSL, RFL detektorok, optikai detektorok, egyéb speciális célú detektorok, kémiai (film) doziméterek Elektronikus jelfeldolgozás, elektronikus egységek (erősítők, tápfeszültség források, </w:t>
            </w:r>
            <w:proofErr w:type="spellStart"/>
            <w:r w:rsidRPr="006114F5">
              <w:rPr>
                <w:sz w:val="24"/>
                <w:szCs w:val="24"/>
              </w:rPr>
              <w:t>diszkriminátorok</w:t>
            </w:r>
            <w:proofErr w:type="spellEnd"/>
            <w:r w:rsidRPr="006114F5">
              <w:rPr>
                <w:sz w:val="24"/>
                <w:szCs w:val="24"/>
              </w:rPr>
              <w:t xml:space="preserve">, koincidencia, </w:t>
            </w:r>
            <w:proofErr w:type="spellStart"/>
            <w:r w:rsidRPr="006114F5">
              <w:rPr>
                <w:sz w:val="24"/>
                <w:szCs w:val="24"/>
              </w:rPr>
              <w:t>anti</w:t>
            </w:r>
            <w:proofErr w:type="spellEnd"/>
            <w:r w:rsidRPr="006114F5">
              <w:rPr>
                <w:sz w:val="24"/>
                <w:szCs w:val="24"/>
              </w:rPr>
              <w:t xml:space="preserve">-koincidencia kapcsolások, impulzusszámlálók, szintmérők, analizátorok) </w:t>
            </w:r>
            <w:proofErr w:type="spellStart"/>
            <w:r w:rsidRPr="006114F5">
              <w:rPr>
                <w:sz w:val="24"/>
                <w:szCs w:val="24"/>
              </w:rPr>
              <w:t>Gammaspektrometria</w:t>
            </w:r>
            <w:proofErr w:type="spellEnd"/>
            <w:r w:rsidRPr="006114F5">
              <w:rPr>
                <w:sz w:val="24"/>
                <w:szCs w:val="24"/>
              </w:rPr>
              <w:t xml:space="preserve"> (szcintillációs és félvezető detektoros gammaspektrumok kiértékelése, minőségi és mennyiségi meghatározás) </w:t>
            </w:r>
            <w:proofErr w:type="spellStart"/>
            <w:r w:rsidRPr="006114F5">
              <w:rPr>
                <w:sz w:val="24"/>
                <w:szCs w:val="24"/>
              </w:rPr>
              <w:t>Alfaspektrometria</w:t>
            </w:r>
            <w:proofErr w:type="spellEnd"/>
            <w:r w:rsidRPr="006114F5">
              <w:rPr>
                <w:sz w:val="24"/>
                <w:szCs w:val="24"/>
              </w:rPr>
              <w:t xml:space="preserve"> (spektrométer típusok, mintakészítés, kiértékelés) Folyadékszcintillációs mérőrendszerek, </w:t>
            </w:r>
            <w:proofErr w:type="spellStart"/>
            <w:r w:rsidRPr="006114F5">
              <w:rPr>
                <w:sz w:val="24"/>
                <w:szCs w:val="24"/>
              </w:rPr>
              <w:t>gázátáramlásos</w:t>
            </w:r>
            <w:proofErr w:type="spellEnd"/>
            <w:r w:rsidRPr="006114F5">
              <w:rPr>
                <w:sz w:val="24"/>
                <w:szCs w:val="24"/>
              </w:rPr>
              <w:t xml:space="preserve"> számlálók, dózis és szennyezettség mérők.</w:t>
            </w:r>
          </w:p>
        </w:tc>
      </w:tr>
      <w:tr w:rsidR="00F66EE7" w:rsidTr="00AB410E">
        <w:trPr>
          <w:trHeight w:hRule="exact" w:val="1976"/>
        </w:trPr>
        <w:tc>
          <w:tcPr>
            <w:tcW w:w="10031" w:type="dxa"/>
            <w:gridSpan w:val="3"/>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b/>
                <w:bCs/>
                <w:sz w:val="26"/>
                <w:szCs w:val="26"/>
              </w:rPr>
            </w:pPr>
            <w:r>
              <w:rPr>
                <w:b/>
                <w:bCs/>
                <w:sz w:val="26"/>
                <w:szCs w:val="26"/>
              </w:rPr>
              <w:t>Ajánlott tankönyvek, irodalmak:</w:t>
            </w:r>
          </w:p>
          <w:p w:rsidR="00F66EE7" w:rsidRDefault="006114F5">
            <w:pPr>
              <w:spacing w:line="240" w:lineRule="atLeast"/>
              <w:rPr>
                <w:sz w:val="24"/>
                <w:szCs w:val="24"/>
              </w:rPr>
            </w:pPr>
            <w:r w:rsidRPr="006114F5">
              <w:rPr>
                <w:sz w:val="24"/>
                <w:szCs w:val="24"/>
              </w:rPr>
              <w:t xml:space="preserve">Nagy Lajos György: Radiokémia és izotóptechnika (Tankönyvkiadó 1989.) W. H. </w:t>
            </w:r>
            <w:proofErr w:type="spellStart"/>
            <w:r w:rsidRPr="006114F5">
              <w:rPr>
                <w:sz w:val="24"/>
                <w:szCs w:val="24"/>
              </w:rPr>
              <w:t>Tait</w:t>
            </w:r>
            <w:proofErr w:type="spellEnd"/>
            <w:r w:rsidRPr="006114F5">
              <w:rPr>
                <w:sz w:val="24"/>
                <w:szCs w:val="24"/>
              </w:rPr>
              <w:t xml:space="preserve">: </w:t>
            </w:r>
            <w:proofErr w:type="spellStart"/>
            <w:r w:rsidRPr="006114F5">
              <w:rPr>
                <w:sz w:val="24"/>
                <w:szCs w:val="24"/>
              </w:rPr>
              <w:t>Radiation</w:t>
            </w:r>
            <w:proofErr w:type="spellEnd"/>
            <w:r w:rsidRPr="006114F5">
              <w:rPr>
                <w:sz w:val="24"/>
                <w:szCs w:val="24"/>
              </w:rPr>
              <w:t xml:space="preserve"> </w:t>
            </w:r>
            <w:proofErr w:type="spellStart"/>
            <w:r w:rsidRPr="006114F5">
              <w:rPr>
                <w:sz w:val="24"/>
                <w:szCs w:val="24"/>
              </w:rPr>
              <w:t>detection</w:t>
            </w:r>
            <w:proofErr w:type="spellEnd"/>
            <w:r w:rsidRPr="006114F5">
              <w:rPr>
                <w:sz w:val="24"/>
                <w:szCs w:val="24"/>
              </w:rPr>
              <w:t xml:space="preserve"> (</w:t>
            </w:r>
            <w:proofErr w:type="spellStart"/>
            <w:r w:rsidRPr="006114F5">
              <w:rPr>
                <w:sz w:val="24"/>
                <w:szCs w:val="24"/>
              </w:rPr>
              <w:t>Butterworths</w:t>
            </w:r>
            <w:proofErr w:type="spellEnd"/>
            <w:r w:rsidRPr="006114F5">
              <w:rPr>
                <w:sz w:val="24"/>
                <w:szCs w:val="24"/>
              </w:rPr>
              <w:t xml:space="preserve">, London,1980.) G.F. </w:t>
            </w:r>
            <w:proofErr w:type="spellStart"/>
            <w:r w:rsidRPr="006114F5">
              <w:rPr>
                <w:sz w:val="24"/>
                <w:szCs w:val="24"/>
              </w:rPr>
              <w:t>Knoll</w:t>
            </w:r>
            <w:proofErr w:type="spellEnd"/>
            <w:r w:rsidRPr="006114F5">
              <w:rPr>
                <w:sz w:val="24"/>
                <w:szCs w:val="24"/>
              </w:rPr>
              <w:t xml:space="preserve">: </w:t>
            </w:r>
            <w:proofErr w:type="spellStart"/>
            <w:r w:rsidRPr="006114F5">
              <w:rPr>
                <w:sz w:val="24"/>
                <w:szCs w:val="24"/>
              </w:rPr>
              <w:t>Radiation</w:t>
            </w:r>
            <w:proofErr w:type="spellEnd"/>
            <w:r w:rsidRPr="006114F5">
              <w:rPr>
                <w:sz w:val="24"/>
                <w:szCs w:val="24"/>
              </w:rPr>
              <w:t xml:space="preserve"> </w:t>
            </w:r>
            <w:proofErr w:type="spellStart"/>
            <w:r w:rsidRPr="006114F5">
              <w:rPr>
                <w:sz w:val="24"/>
                <w:szCs w:val="24"/>
              </w:rPr>
              <w:t>detection</w:t>
            </w:r>
            <w:proofErr w:type="spellEnd"/>
            <w:r w:rsidRPr="006114F5">
              <w:rPr>
                <w:sz w:val="24"/>
                <w:szCs w:val="24"/>
              </w:rPr>
              <w:t xml:space="preserve"> and </w:t>
            </w:r>
            <w:proofErr w:type="spellStart"/>
            <w:r w:rsidRPr="006114F5">
              <w:rPr>
                <w:sz w:val="24"/>
                <w:szCs w:val="24"/>
              </w:rPr>
              <w:t>Measurement</w:t>
            </w:r>
            <w:proofErr w:type="spellEnd"/>
            <w:r w:rsidRPr="006114F5">
              <w:rPr>
                <w:sz w:val="24"/>
                <w:szCs w:val="24"/>
              </w:rPr>
              <w:t xml:space="preserve">. (J. W. &amp; </w:t>
            </w:r>
            <w:proofErr w:type="spellStart"/>
            <w:r w:rsidRPr="006114F5">
              <w:rPr>
                <w:sz w:val="24"/>
                <w:szCs w:val="24"/>
              </w:rPr>
              <w:t>Sons</w:t>
            </w:r>
            <w:proofErr w:type="spellEnd"/>
            <w:r w:rsidRPr="006114F5">
              <w:rPr>
                <w:sz w:val="24"/>
                <w:szCs w:val="24"/>
              </w:rPr>
              <w:t>, New York, 1989.)</w:t>
            </w:r>
          </w:p>
        </w:tc>
      </w:tr>
      <w:tr w:rsidR="00F66EE7" w:rsidTr="00002396">
        <w:trPr>
          <w:trHeight w:hRule="exact" w:val="743"/>
        </w:trPr>
        <w:tc>
          <w:tcPr>
            <w:tcW w:w="10031" w:type="dxa"/>
            <w:gridSpan w:val="3"/>
            <w:tcBorders>
              <w:top w:val="single" w:sz="6" w:space="0" w:color="auto"/>
              <w:left w:val="single" w:sz="6" w:space="0" w:color="auto"/>
              <w:bottom w:val="single" w:sz="6" w:space="0" w:color="auto"/>
              <w:right w:val="single" w:sz="6" w:space="0" w:color="auto"/>
            </w:tcBorders>
          </w:tcPr>
          <w:p w:rsidR="00F66EE7" w:rsidRDefault="00F66EE7">
            <w:pPr>
              <w:spacing w:line="240" w:lineRule="atLeast"/>
              <w:rPr>
                <w:sz w:val="24"/>
                <w:szCs w:val="24"/>
              </w:rPr>
            </w:pPr>
            <w:r>
              <w:rPr>
                <w:b/>
                <w:bCs/>
                <w:sz w:val="26"/>
                <w:szCs w:val="26"/>
              </w:rPr>
              <w:t>Hallgató</w:t>
            </w:r>
            <w:r w:rsidR="003A6AA1">
              <w:rPr>
                <w:b/>
                <w:bCs/>
                <w:sz w:val="26"/>
                <w:szCs w:val="26"/>
              </w:rPr>
              <w:t>i</w:t>
            </w:r>
            <w:r>
              <w:rPr>
                <w:b/>
                <w:bCs/>
                <w:sz w:val="26"/>
                <w:szCs w:val="26"/>
              </w:rPr>
              <w:t xml:space="preserve"> egyéni feladat típusai:</w:t>
            </w:r>
          </w:p>
          <w:p w:rsidR="00F66EE7" w:rsidRDefault="00F66EE7">
            <w:pPr>
              <w:spacing w:line="240" w:lineRule="atLeast"/>
              <w:rPr>
                <w:sz w:val="24"/>
                <w:szCs w:val="24"/>
              </w:rPr>
            </w:pPr>
          </w:p>
          <w:p w:rsidR="00F66EE7" w:rsidRDefault="00F66EE7">
            <w:pPr>
              <w:spacing w:line="240" w:lineRule="atLeast"/>
              <w:rPr>
                <w:sz w:val="24"/>
                <w:szCs w:val="24"/>
              </w:rPr>
            </w:pPr>
          </w:p>
        </w:tc>
      </w:tr>
    </w:tbl>
    <w:p w:rsidR="00F66EE7" w:rsidRDefault="00F66EE7" w:rsidP="00CE6C44"/>
    <w:sectPr w:rsidR="00F66EE7" w:rsidSect="007D6DC3">
      <w:pgSz w:w="11896" w:h="16834"/>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E7"/>
    <w:rsid w:val="00002396"/>
    <w:rsid w:val="000B67ED"/>
    <w:rsid w:val="001458E0"/>
    <w:rsid w:val="0030047B"/>
    <w:rsid w:val="00310578"/>
    <w:rsid w:val="00390EC9"/>
    <w:rsid w:val="003A6AA1"/>
    <w:rsid w:val="003A7854"/>
    <w:rsid w:val="004128F7"/>
    <w:rsid w:val="00423CEE"/>
    <w:rsid w:val="00503CC7"/>
    <w:rsid w:val="005268A8"/>
    <w:rsid w:val="006114F5"/>
    <w:rsid w:val="0067448A"/>
    <w:rsid w:val="00783CC0"/>
    <w:rsid w:val="007D6DC3"/>
    <w:rsid w:val="00887311"/>
    <w:rsid w:val="008A0FED"/>
    <w:rsid w:val="008C3A1E"/>
    <w:rsid w:val="009A7F60"/>
    <w:rsid w:val="009D1868"/>
    <w:rsid w:val="00A05070"/>
    <w:rsid w:val="00A8705E"/>
    <w:rsid w:val="00AB410E"/>
    <w:rsid w:val="00AF7C7D"/>
    <w:rsid w:val="00BE345C"/>
    <w:rsid w:val="00C05307"/>
    <w:rsid w:val="00C316D6"/>
    <w:rsid w:val="00C44C5F"/>
    <w:rsid w:val="00CE6C44"/>
    <w:rsid w:val="00D872CE"/>
    <w:rsid w:val="00F66EE7"/>
    <w:rsid w:val="00F872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828CD"/>
  <w15:docId w15:val="{4AE4A0BF-6443-40A3-AD1C-34BE2130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316D6"/>
    <w:pPr>
      <w:autoSpaceDE w:val="0"/>
      <w:autoSpaceDN w:val="0"/>
    </w:pPr>
    <w:rPr>
      <w:sz w:val="28"/>
      <w:szCs w:val="28"/>
      <w:lang w:val="hu-HU" w:eastAsia="hu-HU"/>
    </w:rPr>
  </w:style>
  <w:style w:type="paragraph" w:styleId="Cmsor1">
    <w:name w:val="heading 1"/>
    <w:basedOn w:val="Norml"/>
    <w:next w:val="Norml"/>
    <w:link w:val="Cmsor1Char"/>
    <w:uiPriority w:val="99"/>
    <w:qFormat/>
    <w:rsid w:val="00C316D6"/>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rsid w:val="00C316D6"/>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rsid w:val="00C316D6"/>
    <w:pPr>
      <w:keepNext/>
      <w:spacing w:before="240" w:after="60"/>
      <w:outlineLvl w:val="2"/>
    </w:pPr>
    <w:rPr>
      <w:b/>
      <w:bCs/>
      <w:sz w:val="24"/>
      <w:szCs w:val="24"/>
    </w:rPr>
  </w:style>
  <w:style w:type="paragraph" w:styleId="Cmsor4">
    <w:name w:val="heading 4"/>
    <w:basedOn w:val="Norml"/>
    <w:next w:val="Norml"/>
    <w:link w:val="Cmsor4Char"/>
    <w:uiPriority w:val="99"/>
    <w:qFormat/>
    <w:rsid w:val="00C316D6"/>
    <w:pPr>
      <w:keepNext/>
      <w:spacing w:line="240" w:lineRule="atLeast"/>
      <w:outlineLvl w:val="3"/>
    </w:pPr>
    <w:rPr>
      <w:b/>
      <w:bCs/>
      <w:sz w:val="26"/>
      <w:szCs w:val="26"/>
    </w:rPr>
  </w:style>
  <w:style w:type="paragraph" w:styleId="Cmsor5">
    <w:name w:val="heading 5"/>
    <w:basedOn w:val="Norml"/>
    <w:next w:val="Norml"/>
    <w:link w:val="Cmsor5Char"/>
    <w:uiPriority w:val="99"/>
    <w:qFormat/>
    <w:rsid w:val="00C316D6"/>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316D6"/>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sid w:val="00C316D6"/>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sid w:val="00C316D6"/>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sid w:val="00C316D6"/>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sid w:val="00C316D6"/>
    <w:rPr>
      <w:rFonts w:ascii="Calibri" w:eastAsia="Times New Roman" w:hAnsi="Calibri" w:cs="Times New Roman"/>
      <w:b/>
      <w:bCs/>
      <w:i/>
      <w:iCs/>
      <w:sz w:val="26"/>
      <w:szCs w:val="26"/>
    </w:rPr>
  </w:style>
  <w:style w:type="paragraph" w:styleId="lfej">
    <w:name w:val="header"/>
    <w:basedOn w:val="Norml"/>
    <w:link w:val="lfejChar"/>
    <w:uiPriority w:val="99"/>
    <w:rsid w:val="00C316D6"/>
    <w:pPr>
      <w:tabs>
        <w:tab w:val="center" w:pos="4703"/>
        <w:tab w:val="right" w:pos="9406"/>
      </w:tabs>
    </w:pPr>
  </w:style>
  <w:style w:type="character" w:customStyle="1" w:styleId="lfejChar">
    <w:name w:val="Élőfej Char"/>
    <w:basedOn w:val="Bekezdsalapbettpusa"/>
    <w:link w:val="lfej"/>
    <w:uiPriority w:val="99"/>
    <w:semiHidden/>
    <w:rsid w:val="00C316D6"/>
    <w:rPr>
      <w:sz w:val="28"/>
      <w:szCs w:val="28"/>
    </w:rPr>
  </w:style>
  <w:style w:type="paragraph" w:styleId="llb">
    <w:name w:val="footer"/>
    <w:basedOn w:val="Norml"/>
    <w:link w:val="llbChar"/>
    <w:uiPriority w:val="99"/>
    <w:rsid w:val="00C316D6"/>
    <w:pPr>
      <w:tabs>
        <w:tab w:val="center" w:pos="4703"/>
        <w:tab w:val="right" w:pos="9406"/>
      </w:tabs>
    </w:pPr>
  </w:style>
  <w:style w:type="character" w:customStyle="1" w:styleId="llbChar">
    <w:name w:val="Élőláb Char"/>
    <w:basedOn w:val="Bekezdsalapbettpusa"/>
    <w:link w:val="llb"/>
    <w:uiPriority w:val="99"/>
    <w:semiHidden/>
    <w:rsid w:val="00C316D6"/>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sid w:val="00C31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2177</Characters>
  <Application>Microsoft Office Word</Application>
  <DocSecurity>0</DocSecurity>
  <Lines>18</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subject/>
  <dc:creator>analitika</dc:creator>
  <cp:keywords/>
  <dc:description/>
  <cp:lastModifiedBy>Bea</cp:lastModifiedBy>
  <cp:revision>2</cp:revision>
  <cp:lastPrinted>2006-03-10T09:31:00Z</cp:lastPrinted>
  <dcterms:created xsi:type="dcterms:W3CDTF">2026-01-27T07:59:00Z</dcterms:created>
  <dcterms:modified xsi:type="dcterms:W3CDTF">2026-01-27T07:59:00Z</dcterms:modified>
</cp:coreProperties>
</file>