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8E00D3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Environmental Mineralogy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8E00D3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Mihály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Pósfai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E00D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professor</w:t>
            </w:r>
          </w:p>
        </w:tc>
      </w:tr>
      <w:tr w:rsidR="00F66EE7" w:rsidRPr="005D3F8A" w:rsidTr="0088467E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E00D3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</w:p>
          <w:p w:rsidR="00F66EE7" w:rsidRPr="00FD5C7C" w:rsidRDefault="008E00D3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E00D3" w:rsidRDefault="005C2243" w:rsidP="008E00D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E00D3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8E00D3">
              <w:rPr>
                <w:sz w:val="26"/>
                <w:szCs w:val="26"/>
                <w:lang w:val="en-US"/>
              </w:rPr>
              <w:t>paper based on independent work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8E00D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284C9E" w:rsidP="00284C9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The course discusses the types and roles of solid matter, both crystalline and amorphous, in processes of environmental and geochemical significance.</w:t>
            </w:r>
          </w:p>
        </w:tc>
        <w:bookmarkStart w:id="0" w:name="_GoBack"/>
        <w:bookmarkEnd w:id="0"/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8E00D3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Topics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Default="00284C9E" w:rsidP="00534DB3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Minerals and rocks – a general introduction of the character of crystalline and amorphous materials, their geological formation mechanisms, and of mineral systematics.</w:t>
            </w:r>
          </w:p>
          <w:p w:rsidR="00284C9E" w:rsidRDefault="00284C9E" w:rsidP="00284C9E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Weathering processes of minerals, the role of weathering in providing materials for soil formation and controlling the composition of natural waters.</w:t>
            </w:r>
          </w:p>
          <w:p w:rsidR="00284C9E" w:rsidRDefault="00284C9E" w:rsidP="00284C9E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Atmospheric roles of minerals and related materials: natural dust and oceanic salt aerosol and their atmospheric significance; anthropogenic solid matter in the air; nucleation of solids in the atmosphere.</w:t>
            </w:r>
          </w:p>
          <w:p w:rsidR="00284C9E" w:rsidRDefault="00284C9E" w:rsidP="00284C9E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Biominerals: most important groups, typical characteristics of their formation, roles in organisms and significance in Earth’s history.</w:t>
            </w:r>
          </w:p>
          <w:p w:rsidR="00284C9E" w:rsidRPr="005D3F8A" w:rsidRDefault="00284C9E" w:rsidP="00284C9E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Introduction to biogeochemistry: the roles of microorganisms in the formation and dissolution of minerals, significance of </w:t>
            </w:r>
            <w:proofErr w:type="spellStart"/>
            <w:r>
              <w:rPr>
                <w:sz w:val="24"/>
                <w:szCs w:val="24"/>
                <w:lang w:val="en-US"/>
              </w:rPr>
              <w:t>geomicrobial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processes in global cycles.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8E00D3" w:rsidRDefault="008E00D3" w:rsidP="008E00D3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Mineralogy</w:t>
            </w:r>
            <w:proofErr w:type="spellEnd"/>
            <w:r>
              <w:rPr>
                <w:sz w:val="24"/>
                <w:szCs w:val="24"/>
              </w:rPr>
              <w:t xml:space="preserve"> II. EMU </w:t>
            </w:r>
            <w:proofErr w:type="spellStart"/>
            <w:r>
              <w:rPr>
                <w:sz w:val="24"/>
                <w:szCs w:val="24"/>
              </w:rPr>
              <w:t>Notes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Mineralogy</w:t>
            </w:r>
            <w:proofErr w:type="spellEnd"/>
            <w:r>
              <w:rPr>
                <w:sz w:val="24"/>
                <w:szCs w:val="24"/>
              </w:rPr>
              <w:t xml:space="preserve"> 13, </w:t>
            </w:r>
            <w:proofErr w:type="spellStart"/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. D.J. </w:t>
            </w:r>
            <w:proofErr w:type="spellStart"/>
            <w:r>
              <w:rPr>
                <w:sz w:val="24"/>
                <w:szCs w:val="24"/>
              </w:rPr>
              <w:t>Vaughan</w:t>
            </w:r>
            <w:proofErr w:type="spellEnd"/>
            <w:r>
              <w:rPr>
                <w:sz w:val="24"/>
                <w:szCs w:val="24"/>
              </w:rPr>
              <w:t xml:space="preserve"> and R.A. </w:t>
            </w:r>
            <w:proofErr w:type="spellStart"/>
            <w:r>
              <w:rPr>
                <w:sz w:val="24"/>
                <w:szCs w:val="24"/>
              </w:rPr>
              <w:t>Wogelius</w:t>
            </w:r>
            <w:proofErr w:type="spellEnd"/>
            <w:r>
              <w:rPr>
                <w:sz w:val="24"/>
                <w:szCs w:val="24"/>
              </w:rPr>
              <w:t xml:space="preserve">, European </w:t>
            </w:r>
            <w:proofErr w:type="spellStart"/>
            <w:r>
              <w:rPr>
                <w:sz w:val="24"/>
                <w:szCs w:val="24"/>
              </w:rPr>
              <w:t>Mineralogical</w:t>
            </w:r>
            <w:proofErr w:type="spellEnd"/>
            <w:r>
              <w:rPr>
                <w:sz w:val="24"/>
                <w:szCs w:val="24"/>
              </w:rPr>
              <w:t xml:space="preserve"> Union, 2013.</w:t>
            </w:r>
          </w:p>
          <w:p w:rsidR="00F66EE7" w:rsidRPr="005D3F8A" w:rsidRDefault="00F66EE7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8E00D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Special requirements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E00D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Paper submitted in the form of a scientific publication (8 to 10 pages), prepared independently by the student, in a topic set by the instructor, based on prior consultation with the student.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EE7"/>
    <w:rsid w:val="0006121D"/>
    <w:rsid w:val="001458E0"/>
    <w:rsid w:val="00284C9E"/>
    <w:rsid w:val="003F4629"/>
    <w:rsid w:val="005268A8"/>
    <w:rsid w:val="00534DB3"/>
    <w:rsid w:val="00586567"/>
    <w:rsid w:val="005C2243"/>
    <w:rsid w:val="005D3F8A"/>
    <w:rsid w:val="0069728C"/>
    <w:rsid w:val="0073628B"/>
    <w:rsid w:val="007D6DC3"/>
    <w:rsid w:val="0088467E"/>
    <w:rsid w:val="008A0FED"/>
    <w:rsid w:val="008C3A1E"/>
    <w:rsid w:val="008E00D3"/>
    <w:rsid w:val="009A3987"/>
    <w:rsid w:val="009A7F60"/>
    <w:rsid w:val="009D1868"/>
    <w:rsid w:val="00A05070"/>
    <w:rsid w:val="00A5790D"/>
    <w:rsid w:val="00A8705E"/>
    <w:rsid w:val="00C05307"/>
    <w:rsid w:val="00CE6C44"/>
    <w:rsid w:val="00D775CF"/>
    <w:rsid w:val="00D872CE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B5F7B"/>
  <w15:docId w15:val="{821F0730-BB98-46F3-926F-D4E3966F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2006-03-10T09:31:00Z</cp:lastPrinted>
  <dcterms:created xsi:type="dcterms:W3CDTF">2020-04-17T09:25:00Z</dcterms:created>
  <dcterms:modified xsi:type="dcterms:W3CDTF">2020-04-17T09:25:00Z</dcterms:modified>
</cp:coreProperties>
</file>