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86257B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6257B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86257B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49076A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86257B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D5C7C" w:rsidRPr="0086257B" w:rsidRDefault="00FD5C7C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86257B">
              <w:rPr>
                <w:b/>
                <w:bCs/>
                <w:sz w:val="26"/>
                <w:szCs w:val="26"/>
                <w:lang w:val="en-US"/>
              </w:rPr>
              <w:t>Soil contamination, remediation</w:t>
            </w:r>
          </w:p>
          <w:p w:rsidR="00F66EE7" w:rsidRPr="0086257B" w:rsidRDefault="00F66EE7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86257B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86257B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86257B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86257B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86257B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86257B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6257B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86257B"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86257B" w:rsidRDefault="00B13771" w:rsidP="00791A89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Dr. </w:t>
            </w:r>
            <w:proofErr w:type="spellStart"/>
            <w:r w:rsidR="00791A89">
              <w:rPr>
                <w:b w:val="0"/>
                <w:lang w:val="en-US"/>
              </w:rPr>
              <w:t>Balázs</w:t>
            </w:r>
            <w:proofErr w:type="spellEnd"/>
            <w:r w:rsidR="00791A89">
              <w:rPr>
                <w:b w:val="0"/>
                <w:lang w:val="en-US"/>
              </w:rPr>
              <w:t xml:space="preserve"> </w:t>
            </w:r>
            <w:proofErr w:type="spellStart"/>
            <w:r w:rsidR="00791A89">
              <w:rPr>
                <w:b w:val="0"/>
                <w:lang w:val="en-US"/>
              </w:rPr>
              <w:t>Zsirka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6257B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86257B"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86257B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86257B" w:rsidRDefault="00791A89" w:rsidP="00791A89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791A89">
              <w:rPr>
                <w:sz w:val="26"/>
                <w:szCs w:val="26"/>
                <w:lang w:val="en-US"/>
              </w:rPr>
              <w:t>research fellow</w:t>
            </w:r>
          </w:p>
        </w:tc>
      </w:tr>
      <w:tr w:rsidR="00F66EE7" w:rsidRPr="0086257B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6257B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86257B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86257B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86257B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86257B">
              <w:rPr>
                <w:sz w:val="26"/>
                <w:szCs w:val="26"/>
                <w:lang w:val="en-US"/>
              </w:rPr>
              <w:t>2</w:t>
            </w:r>
            <w:r w:rsidR="007D6DC3" w:rsidRPr="0086257B">
              <w:rPr>
                <w:sz w:val="26"/>
                <w:szCs w:val="26"/>
                <w:lang w:val="en-US"/>
              </w:rPr>
              <w:t xml:space="preserve"> + </w:t>
            </w:r>
            <w:r w:rsidRPr="0086257B">
              <w:rPr>
                <w:sz w:val="26"/>
                <w:szCs w:val="26"/>
                <w:lang w:val="en-US"/>
              </w:rPr>
              <w:t>0</w:t>
            </w:r>
            <w:r w:rsidR="007D6DC3" w:rsidRPr="0086257B">
              <w:rPr>
                <w:sz w:val="26"/>
                <w:szCs w:val="26"/>
                <w:lang w:val="en-US"/>
              </w:rPr>
              <w:t xml:space="preserve"> + </w:t>
            </w:r>
            <w:r w:rsidRPr="0086257B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6257B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86257B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86257B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86257B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86257B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6257B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86257B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86257B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86257B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86257B"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86257B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6257B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86257B"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86257B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86257B" w:rsidRDefault="00B515E4" w:rsidP="00CE7F24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86257B">
              <w:rPr>
                <w:sz w:val="26"/>
                <w:szCs w:val="26"/>
                <w:lang w:val="en-US"/>
              </w:rPr>
              <w:t xml:space="preserve">Acquaint the students with the types of soil contaminants and the ways of pollution, </w:t>
            </w:r>
            <w:r w:rsidR="00471A88" w:rsidRPr="0086257B">
              <w:rPr>
                <w:sz w:val="26"/>
                <w:szCs w:val="26"/>
                <w:lang w:val="en-US"/>
              </w:rPr>
              <w:t>as well as with</w:t>
            </w:r>
            <w:r w:rsidRPr="0086257B">
              <w:rPr>
                <w:sz w:val="26"/>
                <w:szCs w:val="26"/>
                <w:lang w:val="en-US"/>
              </w:rPr>
              <w:t xml:space="preserve"> the</w:t>
            </w:r>
            <w:r w:rsidR="00CE7F24" w:rsidRPr="0086257B">
              <w:rPr>
                <w:sz w:val="26"/>
                <w:szCs w:val="26"/>
                <w:lang w:val="en-US"/>
              </w:rPr>
              <w:t xml:space="preserve"> different remediation techniques</w:t>
            </w:r>
            <w:r w:rsidR="00471A88" w:rsidRPr="0086257B">
              <w:rPr>
                <w:sz w:val="26"/>
                <w:szCs w:val="26"/>
                <w:lang w:val="en-US"/>
              </w:rPr>
              <w:t>.</w:t>
            </w:r>
          </w:p>
        </w:tc>
      </w:tr>
      <w:tr w:rsidR="00F66EE7" w:rsidRPr="0086257B" w:rsidTr="007D6DC3">
        <w:trPr>
          <w:trHeight w:hRule="exact" w:val="790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6257B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 w:rsidRPr="0086257B"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86257B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 w:rsidRPr="0086257B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86257B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 w:rsidRPr="0086257B"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86257B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FD5C7C" w:rsidRPr="0086257B" w:rsidRDefault="00CE7F24" w:rsidP="00CE7F24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>Definition of soil remediation</w:t>
            </w:r>
          </w:p>
          <w:p w:rsidR="00FD5C7C" w:rsidRPr="0086257B" w:rsidRDefault="00B67CE3" w:rsidP="00B67CE3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>Soil pollution – limiting factor of the soil fertility</w:t>
            </w:r>
            <w:r w:rsidR="00FD5C7C" w:rsidRPr="0086257B">
              <w:rPr>
                <w:sz w:val="24"/>
                <w:szCs w:val="24"/>
                <w:lang w:val="en-US"/>
              </w:rPr>
              <w:t xml:space="preserve"> </w:t>
            </w:r>
          </w:p>
          <w:p w:rsidR="00FD5C7C" w:rsidRPr="0086257B" w:rsidRDefault="00B67CE3" w:rsidP="00B67CE3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>Classification of pollution resources</w:t>
            </w:r>
            <w:bookmarkStart w:id="0" w:name="_GoBack"/>
            <w:bookmarkEnd w:id="0"/>
          </w:p>
          <w:p w:rsidR="00FD5C7C" w:rsidRPr="0086257B" w:rsidRDefault="00B67CE3" w:rsidP="00B67CE3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>Classification of contaminants</w:t>
            </w:r>
          </w:p>
          <w:p w:rsidR="00FD5C7C" w:rsidRPr="0086257B" w:rsidRDefault="00B67CE3" w:rsidP="00B67CE3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>Three phases of the soil</w:t>
            </w:r>
          </w:p>
          <w:p w:rsidR="00FD5C7C" w:rsidRPr="0086257B" w:rsidRDefault="00B67CE3" w:rsidP="00B67CE3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>The fate of contaminants in the soil: migration, sorption, speciation, degradation</w:t>
            </w:r>
          </w:p>
          <w:p w:rsidR="00FD5C7C" w:rsidRPr="0086257B" w:rsidRDefault="00E51DAC" w:rsidP="00E51DA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>Legal regulation – limit values</w:t>
            </w:r>
          </w:p>
          <w:p w:rsidR="00E51DAC" w:rsidRPr="0086257B" w:rsidRDefault="00E51DAC" w:rsidP="00E51DA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>Steps of damage prevention</w:t>
            </w:r>
          </w:p>
          <w:p w:rsidR="00FD5C7C" w:rsidRPr="0086257B" w:rsidRDefault="00E51DAC" w:rsidP="00E51DA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>Monitoring, investigations on site and in the laboratory</w:t>
            </w:r>
          </w:p>
          <w:p w:rsidR="00FD5C7C" w:rsidRPr="0086257B" w:rsidRDefault="00484C98" w:rsidP="00484C98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>Types of technologies (more types of classification)</w:t>
            </w:r>
          </w:p>
          <w:p w:rsidR="00FD5C7C" w:rsidRPr="0086257B" w:rsidRDefault="00FD5C7C" w:rsidP="00E51DAC">
            <w:pPr>
              <w:ind w:left="369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 xml:space="preserve">(a) in situ </w:t>
            </w:r>
            <w:r w:rsidR="00484C98" w:rsidRPr="0086257B">
              <w:rPr>
                <w:sz w:val="24"/>
                <w:szCs w:val="24"/>
                <w:lang w:val="en-US"/>
              </w:rPr>
              <w:t>and</w:t>
            </w:r>
            <w:r w:rsidRPr="0086257B">
              <w:rPr>
                <w:sz w:val="24"/>
                <w:szCs w:val="24"/>
                <w:lang w:val="en-US"/>
              </w:rPr>
              <w:t xml:space="preserve"> ex situ </w:t>
            </w:r>
            <w:r w:rsidR="00484C98" w:rsidRPr="0086257B">
              <w:rPr>
                <w:sz w:val="24"/>
                <w:szCs w:val="24"/>
                <w:lang w:val="en-US"/>
              </w:rPr>
              <w:t>methods</w:t>
            </w:r>
          </w:p>
          <w:p w:rsidR="00FD5C7C" w:rsidRPr="0086257B" w:rsidRDefault="00FD5C7C" w:rsidP="00FD5C7C">
            <w:pPr>
              <w:spacing w:after="120"/>
              <w:ind w:left="369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 xml:space="preserve">(b) </w:t>
            </w:r>
            <w:r w:rsidR="00484C98" w:rsidRPr="0086257B">
              <w:rPr>
                <w:sz w:val="24"/>
                <w:szCs w:val="24"/>
                <w:lang w:val="en-US"/>
              </w:rPr>
              <w:t>physical, chemical</w:t>
            </w:r>
            <w:r w:rsidRPr="0086257B">
              <w:rPr>
                <w:sz w:val="24"/>
                <w:szCs w:val="24"/>
                <w:lang w:val="en-US"/>
              </w:rPr>
              <w:t xml:space="preserve">, </w:t>
            </w:r>
            <w:r w:rsidR="0086257B" w:rsidRPr="0086257B">
              <w:rPr>
                <w:sz w:val="24"/>
                <w:szCs w:val="24"/>
                <w:lang w:val="en-US"/>
              </w:rPr>
              <w:t>thermic</w:t>
            </w:r>
            <w:r w:rsidR="00484C98" w:rsidRPr="0086257B">
              <w:rPr>
                <w:sz w:val="24"/>
                <w:szCs w:val="24"/>
                <w:lang w:val="en-US"/>
              </w:rPr>
              <w:t>, biological methods</w:t>
            </w:r>
          </w:p>
          <w:p w:rsidR="00FD5C7C" w:rsidRPr="0086257B" w:rsidRDefault="00484C98" w:rsidP="00484C9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>Application of technologies in case of a given phase and contaminant</w:t>
            </w:r>
          </w:p>
          <w:p w:rsidR="00FD5C7C" w:rsidRPr="0086257B" w:rsidRDefault="00484C98" w:rsidP="00484C9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>Combined methods</w:t>
            </w:r>
            <w:r w:rsidR="00FD5C7C" w:rsidRPr="0086257B">
              <w:rPr>
                <w:sz w:val="24"/>
                <w:szCs w:val="24"/>
                <w:lang w:val="en-US"/>
              </w:rPr>
              <w:t xml:space="preserve"> – </w:t>
            </w:r>
            <w:r w:rsidRPr="0086257B">
              <w:rPr>
                <w:sz w:val="24"/>
                <w:szCs w:val="24"/>
                <w:lang w:val="en-US"/>
              </w:rPr>
              <w:t>examples</w:t>
            </w:r>
            <w:r w:rsidR="00FD5C7C" w:rsidRPr="0086257B">
              <w:rPr>
                <w:sz w:val="24"/>
                <w:szCs w:val="24"/>
                <w:lang w:val="en-US"/>
              </w:rPr>
              <w:t xml:space="preserve"> I.</w:t>
            </w:r>
          </w:p>
          <w:p w:rsidR="00FD5C7C" w:rsidRPr="0086257B" w:rsidRDefault="00484C98" w:rsidP="00484C9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 xml:space="preserve">Combined methods </w:t>
            </w:r>
            <w:r w:rsidR="00FD5C7C" w:rsidRPr="0086257B">
              <w:rPr>
                <w:sz w:val="24"/>
                <w:szCs w:val="24"/>
                <w:lang w:val="en-US"/>
              </w:rPr>
              <w:t xml:space="preserve">– </w:t>
            </w:r>
            <w:r w:rsidRPr="0086257B">
              <w:rPr>
                <w:sz w:val="24"/>
                <w:szCs w:val="24"/>
                <w:lang w:val="en-US"/>
              </w:rPr>
              <w:t>examples</w:t>
            </w:r>
            <w:r w:rsidR="00FD5C7C" w:rsidRPr="0086257B">
              <w:rPr>
                <w:sz w:val="24"/>
                <w:szCs w:val="24"/>
                <w:lang w:val="en-US"/>
              </w:rPr>
              <w:t xml:space="preserve"> II.</w:t>
            </w:r>
          </w:p>
          <w:p w:rsidR="00CE6C44" w:rsidRPr="0086257B" w:rsidRDefault="00484C98" w:rsidP="00484C9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 xml:space="preserve">Combined methods </w:t>
            </w:r>
            <w:r w:rsidR="00FD5C7C" w:rsidRPr="0086257B">
              <w:rPr>
                <w:sz w:val="24"/>
                <w:szCs w:val="24"/>
                <w:lang w:val="en-US"/>
              </w:rPr>
              <w:t xml:space="preserve">– </w:t>
            </w:r>
            <w:r w:rsidR="00515BBD" w:rsidRPr="0086257B">
              <w:rPr>
                <w:sz w:val="24"/>
                <w:szCs w:val="24"/>
                <w:lang w:val="en-US"/>
              </w:rPr>
              <w:t>examples</w:t>
            </w:r>
            <w:r w:rsidR="00FD5C7C" w:rsidRPr="0086257B">
              <w:rPr>
                <w:sz w:val="24"/>
                <w:szCs w:val="24"/>
                <w:lang w:val="en-US"/>
              </w:rPr>
              <w:t xml:space="preserve"> III.</w:t>
            </w:r>
          </w:p>
        </w:tc>
      </w:tr>
      <w:tr w:rsidR="00F66EE7" w:rsidRPr="0086257B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6257B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86257B"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D5C7C" w:rsidRPr="0086257B" w:rsidRDefault="00FD5C7C" w:rsidP="00FD5C7C">
            <w:pPr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>Wilson, D. J., Clarke, A. N.: Hazardous waste site soil remediation - Theory and Application of Innovative Technologies, Marcel Dekker, New York, 1994, ISBN 0-8247-9107-X</w:t>
            </w:r>
          </w:p>
          <w:p w:rsidR="00F66EE7" w:rsidRPr="0086257B" w:rsidRDefault="00FD5C7C" w:rsidP="00FD5C7C">
            <w:pPr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 xml:space="preserve">Calabrese, E. J., </w:t>
            </w:r>
            <w:proofErr w:type="spellStart"/>
            <w:r w:rsidRPr="0086257B">
              <w:rPr>
                <w:sz w:val="24"/>
                <w:szCs w:val="24"/>
                <w:lang w:val="en-US"/>
              </w:rPr>
              <w:t>Kostecki</w:t>
            </w:r>
            <w:proofErr w:type="spellEnd"/>
            <w:r w:rsidRPr="0086257B">
              <w:rPr>
                <w:sz w:val="24"/>
                <w:szCs w:val="24"/>
                <w:lang w:val="en-US"/>
              </w:rPr>
              <w:t>, P. T.: Hydrocarbon Contaminated Soils and Groundwater.  Lewis Publishers, 1992, ISBN 0-87371-603-5</w:t>
            </w:r>
          </w:p>
        </w:tc>
      </w:tr>
      <w:tr w:rsidR="00F66EE7" w:rsidRPr="0086257B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6257B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86257B"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86257B" w:rsidRDefault="004F238D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86257B">
              <w:rPr>
                <w:sz w:val="24"/>
                <w:szCs w:val="24"/>
                <w:lang w:val="en-US"/>
              </w:rPr>
              <w:t>One presentation and one assay</w:t>
            </w:r>
            <w:r w:rsidR="004C3BC1" w:rsidRPr="0086257B">
              <w:rPr>
                <w:sz w:val="24"/>
                <w:szCs w:val="24"/>
                <w:lang w:val="en-US"/>
              </w:rPr>
              <w:t xml:space="preserve"> </w:t>
            </w:r>
            <w:r w:rsidR="00F57E4B" w:rsidRPr="0086257B">
              <w:rPr>
                <w:sz w:val="24"/>
                <w:szCs w:val="24"/>
                <w:lang w:val="en-US"/>
              </w:rPr>
              <w:t>in</w:t>
            </w:r>
            <w:r w:rsidR="004C3BC1" w:rsidRPr="0086257B">
              <w:rPr>
                <w:sz w:val="24"/>
                <w:szCs w:val="24"/>
                <w:lang w:val="en-US"/>
              </w:rPr>
              <w:t xml:space="preserve"> a topic chosen.</w:t>
            </w:r>
          </w:p>
          <w:p w:rsidR="00F66EE7" w:rsidRPr="0086257B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86257B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6257B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86257B"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86257B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6257B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86257B"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86257B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86257B" w:rsidRDefault="00F66EE7" w:rsidP="00CE6C44">
      <w:pPr>
        <w:rPr>
          <w:lang w:val="en-US"/>
        </w:rPr>
      </w:pPr>
    </w:p>
    <w:sectPr w:rsidR="00F66EE7" w:rsidRPr="0086257B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9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1458E0"/>
    <w:rsid w:val="00282A04"/>
    <w:rsid w:val="00471A88"/>
    <w:rsid w:val="00484C98"/>
    <w:rsid w:val="0049076A"/>
    <w:rsid w:val="004C3BC1"/>
    <w:rsid w:val="004F238D"/>
    <w:rsid w:val="00515BBD"/>
    <w:rsid w:val="005268A8"/>
    <w:rsid w:val="00586567"/>
    <w:rsid w:val="005C2243"/>
    <w:rsid w:val="005D3F8A"/>
    <w:rsid w:val="00791A89"/>
    <w:rsid w:val="007D6DC3"/>
    <w:rsid w:val="0086257B"/>
    <w:rsid w:val="008A0FED"/>
    <w:rsid w:val="008C3A1E"/>
    <w:rsid w:val="009A3987"/>
    <w:rsid w:val="009A7F60"/>
    <w:rsid w:val="009D1868"/>
    <w:rsid w:val="00A05070"/>
    <w:rsid w:val="00A5790D"/>
    <w:rsid w:val="00A8705E"/>
    <w:rsid w:val="00B13771"/>
    <w:rsid w:val="00B515E4"/>
    <w:rsid w:val="00B67CE3"/>
    <w:rsid w:val="00C05307"/>
    <w:rsid w:val="00CE6C44"/>
    <w:rsid w:val="00CE7F24"/>
    <w:rsid w:val="00D872CE"/>
    <w:rsid w:val="00E51DAC"/>
    <w:rsid w:val="00E53E6D"/>
    <w:rsid w:val="00F57E4B"/>
    <w:rsid w:val="00F66EE7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A6081"/>
  <w15:docId w15:val="{DFAC700D-DA81-4A06-907E-C59A513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Tóth-Bodrogi Edit</cp:lastModifiedBy>
  <cp:revision>10</cp:revision>
  <cp:lastPrinted>2006-03-10T09:31:00Z</cp:lastPrinted>
  <dcterms:created xsi:type="dcterms:W3CDTF">2017-07-21T10:05:00Z</dcterms:created>
  <dcterms:modified xsi:type="dcterms:W3CDTF">2023-11-08T12:00:00Z</dcterms:modified>
</cp:coreProperties>
</file>