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F66EE7" w:rsidRPr="005D3F8A" w:rsidRDefault="00652FE1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Transportprocesses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B24E97" w:rsidP="005D3F8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Dóra Rippel-Pethő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B24E97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senior lecturer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3E77E0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7D6DC3" w:rsidRPr="00B24E97">
              <w:rPr>
                <w:sz w:val="26"/>
                <w:szCs w:val="26"/>
                <w:lang w:val="en-US"/>
              </w:rPr>
              <w:t xml:space="preserve"> + </w:t>
            </w:r>
            <w:r w:rsidR="009A3987" w:rsidRPr="00B24E97"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 w:rsidR="009A3987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B24E97" w:rsidRDefault="003E77E0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  <w:bookmarkStart w:id="0" w:name="_GoBack"/>
            <w:bookmarkEnd w:id="0"/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B24E97" w:rsidP="00652FE1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Introduction</w:t>
            </w:r>
            <w:r w:rsidR="000755A9">
              <w:rPr>
                <w:sz w:val="26"/>
                <w:szCs w:val="26"/>
                <w:lang w:val="en-US"/>
              </w:rPr>
              <w:t xml:space="preserve"> to the </w:t>
            </w:r>
            <w:r w:rsidR="00652FE1">
              <w:rPr>
                <w:sz w:val="26"/>
                <w:szCs w:val="26"/>
                <w:lang w:val="en-US"/>
              </w:rPr>
              <w:t>transport processes.</w:t>
            </w:r>
            <w:r w:rsidR="000755A9">
              <w:rPr>
                <w:sz w:val="26"/>
                <w:szCs w:val="26"/>
                <w:lang w:val="en-US"/>
              </w:rPr>
              <w:t xml:space="preserve"> </w:t>
            </w:r>
          </w:p>
        </w:tc>
      </w:tr>
      <w:tr w:rsidR="00F66EE7" w:rsidRPr="005D3F8A" w:rsidTr="00082BD3">
        <w:trPr>
          <w:trHeight w:hRule="exact" w:val="7250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C12856" w:rsidRDefault="00652FE1" w:rsidP="00C1285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diffusion equations, isotropic- and anisotropic media</w:t>
            </w:r>
          </w:p>
          <w:p w:rsidR="00652FE1" w:rsidRDefault="00652FE1" w:rsidP="00C1285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Infinite and semi-infinite media</w:t>
            </w:r>
          </w:p>
          <w:p w:rsidR="00652FE1" w:rsidRDefault="00652FE1" w:rsidP="00C1285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Diffusion in plane sheet, in cylinder, in sphere</w:t>
            </w:r>
          </w:p>
          <w:p w:rsidR="00652FE1" w:rsidRDefault="009F322E" w:rsidP="00C1285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Concentration-dependent diffusion</w:t>
            </w:r>
          </w:p>
          <w:p w:rsidR="009F322E" w:rsidRDefault="009F322E" w:rsidP="00C1285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Examples for variable diffusion coefficient</w:t>
            </w:r>
          </w:p>
          <w:p w:rsidR="009F322E" w:rsidRDefault="009F322E" w:rsidP="00C1285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surface instability (Marangoni effect)</w:t>
            </w:r>
          </w:p>
          <w:p w:rsidR="009F322E" w:rsidRDefault="009F322E" w:rsidP="00C1285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Effect of surface skin</w:t>
            </w:r>
          </w:p>
          <w:p w:rsidR="009F322E" w:rsidRDefault="009F322E" w:rsidP="00C1285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Material transport in the membranes</w:t>
            </w:r>
          </w:p>
          <w:p w:rsidR="009F322E" w:rsidRDefault="009F322E" w:rsidP="00C1285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Solubility aspects of single and </w:t>
            </w:r>
            <w:proofErr w:type="spellStart"/>
            <w:r>
              <w:rPr>
                <w:sz w:val="24"/>
                <w:szCs w:val="24"/>
                <w:lang w:val="en-US"/>
              </w:rPr>
              <w:t>multicomponents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 a polymer</w:t>
            </w:r>
          </w:p>
          <w:p w:rsidR="009F322E" w:rsidRDefault="009F322E" w:rsidP="00C1285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Zeolitic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diffusion processes</w:t>
            </w:r>
          </w:p>
          <w:p w:rsidR="009F322E" w:rsidRDefault="009F322E" w:rsidP="00C1285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Transportprocesses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of different adsorbents another porous materials</w:t>
            </w:r>
          </w:p>
          <w:p w:rsidR="009F322E" w:rsidRDefault="009F322E" w:rsidP="00C1285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Systems with walls (viscous flux, Knudsen flux, surface flux)</w:t>
            </w:r>
          </w:p>
          <w:p w:rsidR="009F322E" w:rsidRDefault="009F322E" w:rsidP="009F322E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dusty gas model (DGM), transport coefficients</w:t>
            </w:r>
          </w:p>
          <w:p w:rsidR="009F322E" w:rsidRPr="005D3F8A" w:rsidRDefault="009F322E" w:rsidP="009F322E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Diffusion and porous structure</w:t>
            </w:r>
          </w:p>
        </w:tc>
      </w:tr>
      <w:tr w:rsidR="00F66EE7" w:rsidRPr="005D3F8A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9F322E" w:rsidRPr="00863742" w:rsidRDefault="009F322E" w:rsidP="009F322E">
            <w:pPr>
              <w:rPr>
                <w:sz w:val="24"/>
                <w:szCs w:val="24"/>
                <w:lang w:val="en-GB"/>
              </w:rPr>
            </w:pPr>
            <w:r w:rsidRPr="00863742">
              <w:rPr>
                <w:sz w:val="24"/>
                <w:szCs w:val="24"/>
                <w:lang w:val="en-GB"/>
              </w:rPr>
              <w:t>Bird, R. B., Stewart, W. E., Lightfoot, E. N. : Transport phenomena, New York, London, John Wiley and Sons, 1960</w:t>
            </w:r>
          </w:p>
          <w:p w:rsidR="00F66EE7" w:rsidRPr="005D3F8A" w:rsidRDefault="00F66EE7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C12856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 the basis of new publications writing summaries and assessments about the given field.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2"/>
  </w:compat>
  <w:rsids>
    <w:rsidRoot w:val="00F66EE7"/>
    <w:rsid w:val="00041D95"/>
    <w:rsid w:val="0006121D"/>
    <w:rsid w:val="000755A9"/>
    <w:rsid w:val="00082BD3"/>
    <w:rsid w:val="001458E0"/>
    <w:rsid w:val="0033743C"/>
    <w:rsid w:val="003E77E0"/>
    <w:rsid w:val="005268A8"/>
    <w:rsid w:val="00586567"/>
    <w:rsid w:val="005C2243"/>
    <w:rsid w:val="005D3F8A"/>
    <w:rsid w:val="00652FE1"/>
    <w:rsid w:val="007D6DC3"/>
    <w:rsid w:val="00863742"/>
    <w:rsid w:val="008A0FED"/>
    <w:rsid w:val="008C3A1E"/>
    <w:rsid w:val="009A3987"/>
    <w:rsid w:val="009A7F60"/>
    <w:rsid w:val="009D1868"/>
    <w:rsid w:val="009F322E"/>
    <w:rsid w:val="00A05070"/>
    <w:rsid w:val="00A5790D"/>
    <w:rsid w:val="00A8705E"/>
    <w:rsid w:val="00B24E97"/>
    <w:rsid w:val="00C05307"/>
    <w:rsid w:val="00C12856"/>
    <w:rsid w:val="00CE6C44"/>
    <w:rsid w:val="00D20911"/>
    <w:rsid w:val="00D872CE"/>
    <w:rsid w:val="00E36229"/>
    <w:rsid w:val="00E53E6D"/>
    <w:rsid w:val="00F66EE7"/>
    <w:rsid w:val="00FA5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0911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D20911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D209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D20911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D20911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D20911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209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2091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2091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2091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2091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D20911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20911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D20911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D20911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0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vargat</cp:lastModifiedBy>
  <cp:revision>6</cp:revision>
  <cp:lastPrinted>2006-03-10T09:31:00Z</cp:lastPrinted>
  <dcterms:created xsi:type="dcterms:W3CDTF">2017-07-27T12:38:00Z</dcterms:created>
  <dcterms:modified xsi:type="dcterms:W3CDTF">2017-11-13T20:59:00Z</dcterms:modified>
</cp:coreProperties>
</file>