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DE" w:rsidRPr="005D3F8A" w:rsidRDefault="00DE76DE" w:rsidP="00DE76DE">
      <w:pPr>
        <w:rPr>
          <w:lang w:val="en-US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BF5794" w:rsidRPr="00BF5794" w:rsidTr="001B77F0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after="120" w:line="24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Course:</w:t>
            </w:r>
          </w:p>
          <w:p w:rsidR="00BF5794" w:rsidRPr="00BF5794" w:rsidRDefault="00BF5794" w:rsidP="004C32A2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 w:rsidRPr="00BF5794">
              <w:rPr>
                <w:sz w:val="24"/>
                <w:szCs w:val="24"/>
                <w:lang w:val="en-US"/>
              </w:rPr>
              <w:t>Wastewater treatment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b/>
                <w:bCs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lang w:val="en-US"/>
              </w:rPr>
              <w:t>VMADI</w:t>
            </w:r>
          </w:p>
        </w:tc>
      </w:tr>
      <w:tr w:rsidR="00BF5794" w:rsidRPr="00BF5794" w:rsidTr="001B77F0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BF5794" w:rsidRPr="00BF5794" w:rsidRDefault="00BF5794" w:rsidP="001B77F0">
            <w:pPr>
              <w:pStyle w:val="Cmsor5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BF5794">
              <w:rPr>
                <w:rFonts w:ascii="Times New Roman" w:hAnsi="Times New Roman" w:cs="Times New Roman"/>
                <w:lang w:val="en-US"/>
              </w:rPr>
              <w:t>dr</w:t>
            </w:r>
            <w:proofErr w:type="gramEnd"/>
            <w:r w:rsidRPr="00BF579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BF5794">
              <w:rPr>
                <w:rFonts w:ascii="Times New Roman" w:hAnsi="Times New Roman" w:cs="Times New Roman"/>
                <w:lang w:val="en-US"/>
              </w:rPr>
              <w:t>Kárpáti</w:t>
            </w:r>
            <w:proofErr w:type="spellEnd"/>
            <w:r w:rsidRPr="00BF57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5794">
              <w:rPr>
                <w:rFonts w:ascii="Times New Roman" w:hAnsi="Times New Roman" w:cs="Times New Roman"/>
                <w:lang w:val="en-US"/>
              </w:rPr>
              <w:t>Árpád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Academic title:</w:t>
            </w:r>
          </w:p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sz w:val="26"/>
                <w:szCs w:val="26"/>
                <w:lang w:val="en-US"/>
              </w:rPr>
              <w:t>PhD</w:t>
            </w:r>
          </w:p>
        </w:tc>
      </w:tr>
      <w:tr w:rsidR="00BF5794" w:rsidRPr="00BF5794" w:rsidTr="001B77F0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Contact hours:</w:t>
            </w:r>
          </w:p>
          <w:p w:rsidR="00BF5794" w:rsidRPr="00BF5794" w:rsidRDefault="00BF5794" w:rsidP="001B77F0">
            <w:pPr>
              <w:spacing w:line="240" w:lineRule="atLeast"/>
              <w:ind w:firstLine="993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2</w:t>
            </w:r>
            <w:r w:rsidRPr="00BF579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Exam:</w:t>
            </w:r>
          </w:p>
          <w:p w:rsidR="00BF5794" w:rsidRPr="00BF5794" w:rsidRDefault="00BF5794" w:rsidP="001B77F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Credit:</w:t>
            </w:r>
          </w:p>
          <w:p w:rsidR="00BF5794" w:rsidRPr="00BF5794" w:rsidRDefault="00BF5794" w:rsidP="001B77F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BF5794" w:rsidRPr="00BF5794" w:rsidTr="001B77F0">
        <w:trPr>
          <w:trHeight w:hRule="exact" w:val="6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Aims:</w:t>
            </w:r>
          </w:p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F5794" w:rsidRPr="00BF5794" w:rsidTr="00B44C88">
        <w:trPr>
          <w:trHeight w:hRule="exact" w:val="495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after="120"/>
              <w:ind w:left="340" w:hanging="340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Thematic (for 14 weeks):</w:t>
            </w:r>
          </w:p>
          <w:p w:rsidR="00BF5794" w:rsidRPr="00295B96" w:rsidRDefault="004C32A2" w:rsidP="001B77F0">
            <w:pPr>
              <w:adjustRightInd w:val="0"/>
              <w:rPr>
                <w:rFonts w:ascii="Times New Roman" w:hAnsi="Times New Roman"/>
                <w:lang w:val="en-GB"/>
              </w:rPr>
            </w:pPr>
            <w:r w:rsidRPr="00295B96">
              <w:rPr>
                <w:rFonts w:ascii="Times New Roman" w:hAnsi="Times New Roman"/>
                <w:lang w:val="en-GB"/>
              </w:rPr>
              <w:t>1.Origin of municipal industrial wastewaters, chemical and biological qualification</w:t>
            </w:r>
          </w:p>
          <w:p w:rsidR="00BF5794" w:rsidRPr="00BF5794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2 </w:t>
            </w:r>
            <w:r w:rsidR="004C32A2">
              <w:rPr>
                <w:rFonts w:ascii="Times New Roman" w:hAnsi="Times New Roman"/>
                <w:lang w:val="en-US"/>
              </w:rPr>
              <w:t>Drinking water consumption and sewage load /main components of the wastewaters</w:t>
            </w:r>
            <w:r w:rsidRPr="00BF5794">
              <w:rPr>
                <w:rFonts w:ascii="Times New Roman" w:hAnsi="Times New Roman"/>
                <w:lang w:val="en-US"/>
              </w:rPr>
              <w:t xml:space="preserve"> </w:t>
            </w:r>
          </w:p>
          <w:p w:rsidR="004C32A2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3 </w:t>
            </w:r>
            <w:r w:rsidR="004C32A2">
              <w:rPr>
                <w:rFonts w:ascii="Times New Roman" w:hAnsi="Times New Roman"/>
                <w:lang w:val="en-US"/>
              </w:rPr>
              <w:t>Removal of particular contamination (coagulation, settling)</w:t>
            </w:r>
          </w:p>
          <w:p w:rsidR="004C32A2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4 </w:t>
            </w:r>
            <w:r w:rsidR="004C32A2">
              <w:rPr>
                <w:rFonts w:ascii="Times New Roman" w:hAnsi="Times New Roman"/>
                <w:lang w:val="en-US"/>
              </w:rPr>
              <w:t>Biological transformation and contaminant removal (influence of toxicity)</w:t>
            </w:r>
          </w:p>
          <w:p w:rsidR="00BF5794" w:rsidRPr="00BF5794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5 </w:t>
            </w:r>
            <w:r w:rsidR="00295B96">
              <w:rPr>
                <w:rFonts w:ascii="Times New Roman" w:hAnsi="Times New Roman"/>
                <w:lang w:val="en-US"/>
              </w:rPr>
              <w:t>Growth of heterotrophic and autotrophic microorganisms, influences of the surrounding for growths</w:t>
            </w:r>
          </w:p>
          <w:p w:rsidR="00BF5794" w:rsidRPr="00BF5794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6 </w:t>
            </w:r>
            <w:r w:rsidR="00295B96">
              <w:rPr>
                <w:rFonts w:ascii="Times New Roman" w:hAnsi="Times New Roman"/>
                <w:lang w:val="en-US"/>
              </w:rPr>
              <w:t>Activated sludge treatment (one and two sludge circle)</w:t>
            </w:r>
          </w:p>
          <w:p w:rsidR="00295B96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7 </w:t>
            </w:r>
            <w:r w:rsidR="00295B96">
              <w:rPr>
                <w:rFonts w:ascii="Times New Roman" w:hAnsi="Times New Roman"/>
                <w:lang w:val="en-US"/>
              </w:rPr>
              <w:t>Microbial differentiation/selection in composition in biofilms/granules</w:t>
            </w:r>
          </w:p>
          <w:p w:rsidR="00295B96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8 </w:t>
            </w:r>
            <w:r w:rsidR="00295B96">
              <w:rPr>
                <w:rFonts w:ascii="Times New Roman" w:hAnsi="Times New Roman"/>
                <w:lang w:val="en-US"/>
              </w:rPr>
              <w:t>Food consumption and growth kinetics of the microorganisms</w:t>
            </w:r>
          </w:p>
          <w:p w:rsidR="00BF5794" w:rsidRPr="00BF5794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9 Module configuration </w:t>
            </w:r>
            <w:r w:rsidR="00295B96">
              <w:rPr>
                <w:rFonts w:ascii="Times New Roman" w:hAnsi="Times New Roman"/>
                <w:lang w:val="en-US"/>
              </w:rPr>
              <w:t xml:space="preserve">of the sewage treatment technologies </w:t>
            </w:r>
            <w:r w:rsidR="00BC77BF">
              <w:rPr>
                <w:rFonts w:ascii="Times New Roman" w:hAnsi="Times New Roman"/>
                <w:lang w:val="en-US"/>
              </w:rPr>
              <w:t xml:space="preserve">(CMTR and tube /biofilms and mixed / </w:t>
            </w:r>
          </w:p>
          <w:p w:rsidR="00BF5794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>Moving bed bio</w:t>
            </w:r>
            <w:r w:rsidR="00BC77BF">
              <w:rPr>
                <w:rFonts w:ascii="Times New Roman" w:hAnsi="Times New Roman"/>
                <w:lang w:val="en-US"/>
              </w:rPr>
              <w:t>film reactors / MBBR technology</w:t>
            </w:r>
          </w:p>
          <w:p w:rsidR="00BC77BF" w:rsidRPr="00BF5794" w:rsidRDefault="00BC77BF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 Oxygen requirement, air supply design and control</w:t>
            </w:r>
          </w:p>
          <w:p w:rsidR="00BF5794" w:rsidRPr="00BF5794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11 </w:t>
            </w:r>
            <w:r w:rsidR="00BC77BF">
              <w:rPr>
                <w:rFonts w:ascii="Times New Roman" w:hAnsi="Times New Roman"/>
                <w:lang w:val="en-US"/>
              </w:rPr>
              <w:t>Mathematical modelling of the activated sludge treatment</w:t>
            </w:r>
          </w:p>
          <w:p w:rsidR="00BF5794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12 </w:t>
            </w:r>
            <w:r w:rsidR="00BC77BF">
              <w:rPr>
                <w:rFonts w:ascii="Times New Roman" w:hAnsi="Times New Roman"/>
                <w:lang w:val="en-US"/>
              </w:rPr>
              <w:t>Intensive a</w:t>
            </w:r>
            <w:r w:rsidRPr="00BF5794">
              <w:rPr>
                <w:rFonts w:ascii="Times New Roman" w:hAnsi="Times New Roman"/>
                <w:lang w:val="en-US"/>
              </w:rPr>
              <w:t xml:space="preserve">naerobic </w:t>
            </w:r>
            <w:r w:rsidR="00BC77BF">
              <w:rPr>
                <w:rFonts w:ascii="Times New Roman" w:hAnsi="Times New Roman"/>
                <w:lang w:val="en-US"/>
              </w:rPr>
              <w:t xml:space="preserve">treatment </w:t>
            </w:r>
            <w:r w:rsidRPr="00BF5794">
              <w:rPr>
                <w:rFonts w:ascii="Times New Roman" w:hAnsi="Times New Roman"/>
                <w:lang w:val="en-US"/>
              </w:rPr>
              <w:t xml:space="preserve">/ </w:t>
            </w:r>
            <w:r w:rsidR="00BC77BF">
              <w:rPr>
                <w:rFonts w:ascii="Times New Roman" w:hAnsi="Times New Roman"/>
                <w:lang w:val="en-US"/>
              </w:rPr>
              <w:t>sludge concentration for capacity increase</w:t>
            </w:r>
          </w:p>
          <w:p w:rsidR="00BC77BF" w:rsidRPr="00BF5794" w:rsidRDefault="00BC77BF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13 Excess sludge handling / digestion </w:t>
            </w:r>
          </w:p>
          <w:p w:rsidR="00BF5794" w:rsidRDefault="00BF5794" w:rsidP="001B77F0">
            <w:pPr>
              <w:adjustRightInd w:val="0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lang w:val="en-US"/>
              </w:rPr>
              <w:t xml:space="preserve">14 </w:t>
            </w:r>
            <w:r w:rsidR="00BC77BF">
              <w:rPr>
                <w:rFonts w:ascii="Times New Roman" w:hAnsi="Times New Roman"/>
                <w:lang w:val="en-US"/>
              </w:rPr>
              <w:t>Side-stream N and P removal (</w:t>
            </w:r>
            <w:proofErr w:type="spellStart"/>
            <w:r w:rsidR="00BC77BF">
              <w:rPr>
                <w:rFonts w:ascii="Times New Roman" w:hAnsi="Times New Roman"/>
                <w:lang w:val="en-US"/>
              </w:rPr>
              <w:t>Phostrip</w:t>
            </w:r>
            <w:proofErr w:type="spellEnd"/>
            <w:r w:rsidR="00BC77BF">
              <w:rPr>
                <w:rFonts w:ascii="Times New Roman" w:hAnsi="Times New Roman"/>
                <w:lang w:val="en-US"/>
              </w:rPr>
              <w:t xml:space="preserve"> and </w:t>
            </w:r>
            <w:proofErr w:type="spellStart"/>
            <w:r w:rsidR="00BC77BF">
              <w:rPr>
                <w:rFonts w:ascii="Times New Roman" w:hAnsi="Times New Roman"/>
                <w:lang w:val="en-US"/>
              </w:rPr>
              <w:t>Anammox</w:t>
            </w:r>
            <w:proofErr w:type="spellEnd"/>
            <w:r w:rsidR="00BC77BF">
              <w:rPr>
                <w:rFonts w:ascii="Times New Roman" w:hAnsi="Times New Roman"/>
                <w:lang w:val="en-US"/>
              </w:rPr>
              <w:t xml:space="preserve">) </w:t>
            </w:r>
            <w:r w:rsidR="00B44C88">
              <w:rPr>
                <w:rFonts w:ascii="Times New Roman" w:hAnsi="Times New Roman"/>
                <w:lang w:val="en-US"/>
              </w:rPr>
              <w:t>and their design</w:t>
            </w:r>
          </w:p>
          <w:p w:rsidR="00BF5794" w:rsidRPr="00BF5794" w:rsidRDefault="00BF5794" w:rsidP="00B44C88">
            <w:pPr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BF5794" w:rsidRPr="00BF5794" w:rsidTr="00B44C88">
        <w:trPr>
          <w:trHeight w:hRule="exact" w:val="339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BF5794" w:rsidRPr="00BF5794" w:rsidRDefault="005D3087" w:rsidP="001B77F0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6" w:history="1">
              <w:r w:rsidR="00BF5794" w:rsidRPr="00BF5794">
                <w:rPr>
                  <w:rFonts w:ascii="Times New Roman" w:hAnsi="Times New Roman"/>
                  <w:color w:val="000000" w:themeColor="text1"/>
                  <w:lang w:val="en-US"/>
                </w:rPr>
                <w:t>Wastewater Engineering: Treatment and Resource…</w:t>
              </w:r>
            </w:hyperlink>
            <w:r w:rsidR="00BF5794" w:rsidRPr="00BF5794">
              <w:rPr>
                <w:rFonts w:ascii="Times New Roman" w:hAnsi="Times New Roman"/>
                <w:color w:val="000000" w:themeColor="text1"/>
                <w:lang w:val="en-US"/>
              </w:rPr>
              <w:t xml:space="preserve"> 2013 N/A Metcalf &amp; Eddy (electronic)</w:t>
            </w:r>
          </w:p>
          <w:p w:rsidR="00BF5794" w:rsidRPr="00BF5794" w:rsidRDefault="005D3087" w:rsidP="001B77F0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7" w:tooltip="Handbook of Water and Wastewater Treatment Plant Operations, Third Edition" w:history="1">
              <w:r w:rsidR="00BF5794" w:rsidRPr="00BF5794">
                <w:rPr>
                  <w:rFonts w:ascii="Times New Roman" w:hAnsi="Times New Roman"/>
                  <w:color w:val="000000" w:themeColor="text1"/>
                  <w:lang w:val="en-US"/>
                </w:rPr>
                <w:t xml:space="preserve">Handbook of Water and Wastewater Treatment Plant Operations, Third Edition </w:t>
              </w:r>
            </w:hyperlink>
            <w:r w:rsidR="00BF5794"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 xml:space="preserve">21 Oct 2013 by </w:t>
            </w:r>
            <w:hyperlink r:id="rId8" w:history="1">
              <w:r w:rsidR="00BF5794" w:rsidRPr="00BF5794">
                <w:rPr>
                  <w:rStyle w:val="Hiperhivatkozs"/>
                  <w:rFonts w:ascii="Times New Roman" w:hAnsi="Times New Roman"/>
                  <w:color w:val="000000" w:themeColor="text1"/>
                  <w:lang w:val="en-US"/>
                </w:rPr>
                <w:t>Frank R. Spellman</w:t>
              </w:r>
            </w:hyperlink>
            <w:r w:rsidR="00BF5794" w:rsidRPr="00BF5794">
              <w:rPr>
                <w:rStyle w:val="Hiperhivatkozs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BF5794" w:rsidRPr="00BF5794">
              <w:rPr>
                <w:rFonts w:ascii="Times New Roman" w:hAnsi="Times New Roman"/>
                <w:color w:val="000000" w:themeColor="text1"/>
                <w:lang w:val="en-US"/>
              </w:rPr>
              <w:t>(electronic)</w:t>
            </w:r>
          </w:p>
          <w:p w:rsidR="00BF5794" w:rsidRPr="00BF5794" w:rsidRDefault="005D3087" w:rsidP="001B77F0">
            <w:pPr>
              <w:rPr>
                <w:rStyle w:val="Hiperhivatkozs"/>
                <w:rFonts w:ascii="Times New Roman" w:hAnsi="Times New Roman"/>
                <w:color w:val="000000" w:themeColor="text1"/>
                <w:lang w:val="en-US"/>
              </w:rPr>
            </w:pPr>
            <w:hyperlink r:id="rId9" w:tooltip="Biological Wastewater Treatment, Third Edition" w:history="1">
              <w:r w:rsidR="00BF5794" w:rsidRPr="00BF5794">
                <w:rPr>
                  <w:rFonts w:ascii="Times New Roman" w:hAnsi="Times New Roman"/>
                  <w:color w:val="000000" w:themeColor="text1"/>
                  <w:lang w:val="en-US"/>
                </w:rPr>
                <w:t xml:space="preserve">Biological Wastewater Treatment, Third Edition </w:t>
              </w:r>
            </w:hyperlink>
            <w:r w:rsidR="00BF5794"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 xml:space="preserve"> 2011 by C. P. Leslie Grady </w:t>
            </w:r>
            <w:r w:rsidR="00BF5794" w:rsidRPr="00BF5794">
              <w:rPr>
                <w:rFonts w:ascii="Times New Roman" w:hAnsi="Times New Roman"/>
                <w:color w:val="000000" w:themeColor="text1"/>
                <w:lang w:val="en-US"/>
              </w:rPr>
              <w:t>(electronic)</w:t>
            </w:r>
            <w:r w:rsidR="00BF5794" w:rsidRPr="00BF5794">
              <w:rPr>
                <w:rFonts w:ascii="Times New Roman" w:hAnsi="Times New Roman"/>
                <w:color w:val="000000" w:themeColor="text1"/>
                <w:lang w:val="en-US"/>
              </w:rPr>
              <w:fldChar w:fldCharType="begin"/>
            </w:r>
            <w:r w:rsidR="00BF5794" w:rsidRPr="00BF5794">
              <w:rPr>
                <w:rFonts w:ascii="Times New Roman" w:hAnsi="Times New Roman"/>
                <w:color w:val="000000" w:themeColor="text1"/>
                <w:lang w:val="en-US"/>
              </w:rPr>
              <w:instrText xml:space="preserve"> HYPERLINK "https://www.amazon.co.uk/Handbook-Biological-Wastewater-Treatment-Optimisation/dp/1780400004/ref=sr_1_45?s=books&amp;ie=UTF8&amp;qid=1472711401&amp;sr=1-45&amp;keywords=wastewater+treatment" \o "Handbook of Biological Wastewater Treatment: Design and Optimisation of Activated Sludge Systems" </w:instrText>
            </w:r>
            <w:r w:rsidR="00BF5794" w:rsidRPr="00BF5794">
              <w:rPr>
                <w:rFonts w:ascii="Times New Roman" w:hAnsi="Times New Roman"/>
                <w:color w:val="000000" w:themeColor="text1"/>
                <w:lang w:val="en-US"/>
              </w:rPr>
              <w:fldChar w:fldCharType="separate"/>
            </w:r>
          </w:p>
          <w:p w:rsidR="00BF5794" w:rsidRPr="00BF5794" w:rsidRDefault="00BF5794" w:rsidP="001B77F0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F5794">
              <w:rPr>
                <w:rFonts w:ascii="Times New Roman" w:hAnsi="Times New Roman"/>
                <w:color w:val="000000" w:themeColor="text1"/>
                <w:lang w:val="en-US"/>
              </w:rPr>
              <w:t xml:space="preserve">Handbook of Biological Wastewater Treatment: Design and </w:t>
            </w:r>
            <w:proofErr w:type="spellStart"/>
            <w:r w:rsidRPr="00BF5794">
              <w:rPr>
                <w:rFonts w:ascii="Times New Roman" w:hAnsi="Times New Roman"/>
                <w:color w:val="000000" w:themeColor="text1"/>
                <w:lang w:val="en-US"/>
              </w:rPr>
              <w:t>Optimisation</w:t>
            </w:r>
            <w:proofErr w:type="spellEnd"/>
            <w:r w:rsidRPr="00BF5794">
              <w:rPr>
                <w:rFonts w:ascii="Times New Roman" w:hAnsi="Times New Roman"/>
                <w:color w:val="000000" w:themeColor="text1"/>
                <w:lang w:val="en-US"/>
              </w:rPr>
              <w:t xml:space="preserve"> of Activated Sludge Systems </w:t>
            </w:r>
            <w:r w:rsidRPr="00BF5794">
              <w:rPr>
                <w:rFonts w:ascii="Times New Roman" w:hAnsi="Times New Roman"/>
                <w:color w:val="000000" w:themeColor="text1"/>
                <w:lang w:val="en-US"/>
              </w:rPr>
              <w:fldChar w:fldCharType="end"/>
            </w:r>
            <w:r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 xml:space="preserve"> 2012 by </w:t>
            </w:r>
            <w:proofErr w:type="spellStart"/>
            <w:r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>Adrianus</w:t>
            </w:r>
            <w:proofErr w:type="spellEnd"/>
            <w:r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 xml:space="preserve"> C. van </w:t>
            </w:r>
            <w:proofErr w:type="spellStart"/>
            <w:r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>Haandel</w:t>
            </w:r>
            <w:proofErr w:type="spellEnd"/>
            <w:r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 xml:space="preserve"> and </w:t>
            </w:r>
            <w:proofErr w:type="spellStart"/>
            <w:r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>Jeroen</w:t>
            </w:r>
            <w:proofErr w:type="spellEnd"/>
            <w:r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 xml:space="preserve"> van der </w:t>
            </w:r>
            <w:proofErr w:type="spellStart"/>
            <w:r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>Lubbe</w:t>
            </w:r>
            <w:proofErr w:type="spellEnd"/>
            <w:r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 xml:space="preserve">  </w:t>
            </w:r>
            <w:r w:rsidRPr="00BF5794">
              <w:rPr>
                <w:rFonts w:ascii="Times New Roman" w:hAnsi="Times New Roman"/>
                <w:color w:val="000000" w:themeColor="text1"/>
                <w:lang w:val="en-US"/>
              </w:rPr>
              <w:t>(electronic)</w:t>
            </w:r>
          </w:p>
          <w:p w:rsidR="00BF5794" w:rsidRPr="00BF5794" w:rsidRDefault="005D3087" w:rsidP="001B77F0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0" w:tooltip="The MBR Book: Principles and Applications of Membrane Bioreactors for Water and Wastewater Treatment" w:history="1">
              <w:r w:rsidR="00BF5794" w:rsidRPr="00BF5794">
                <w:rPr>
                  <w:rFonts w:ascii="Times New Roman" w:hAnsi="Times New Roman"/>
                  <w:color w:val="000000" w:themeColor="text1"/>
                  <w:lang w:val="en-US"/>
                </w:rPr>
                <w:t xml:space="preserve">The MBR Book: Principles and Applications of Membrane Bioreactors for Water and Wastewater Treatment </w:t>
              </w:r>
            </w:hyperlink>
            <w:r w:rsidR="00BF5794" w:rsidRPr="00BF5794">
              <w:rPr>
                <w:rStyle w:val="a-size-small"/>
                <w:rFonts w:ascii="Times New Roman" w:hAnsi="Times New Roman"/>
                <w:color w:val="000000" w:themeColor="text1"/>
                <w:lang w:val="en-US"/>
              </w:rPr>
              <w:t xml:space="preserve">2010 by Simon Judd Professor </w:t>
            </w:r>
            <w:r w:rsidR="00BF5794" w:rsidRPr="00BF5794">
              <w:rPr>
                <w:rFonts w:ascii="Times New Roman" w:hAnsi="Times New Roman"/>
                <w:color w:val="000000" w:themeColor="text1"/>
                <w:lang w:val="en-US"/>
              </w:rPr>
              <w:t>(electronic)</w:t>
            </w:r>
          </w:p>
          <w:p w:rsidR="00BF5794" w:rsidRPr="00BF5794" w:rsidRDefault="00BF5794" w:rsidP="001B77F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BF5794" w:rsidRPr="00BF5794" w:rsidTr="001B77F0">
        <w:trPr>
          <w:trHeight w:hRule="exact" w:val="5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lang w:val="en-US"/>
              </w:rPr>
            </w:pPr>
          </w:p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lang w:val="en-US"/>
              </w:rPr>
            </w:pPr>
          </w:p>
        </w:tc>
      </w:tr>
      <w:tr w:rsidR="00BF5794" w:rsidRPr="00BF5794" w:rsidTr="001B77F0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F579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BF5794" w:rsidRPr="00BF5794" w:rsidRDefault="00BF5794" w:rsidP="001B77F0">
            <w:pPr>
              <w:spacing w:line="24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B60592" w:rsidRDefault="00B60592">
      <w:bookmarkStart w:id="0" w:name="_GoBack"/>
      <w:bookmarkEnd w:id="0"/>
    </w:p>
    <w:sectPr w:rsidR="00B6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BBF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C21AF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945A4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E1D54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3B5A74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2F7E59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C336B"/>
    <w:multiLevelType w:val="hybridMultilevel"/>
    <w:tmpl w:val="202A6174"/>
    <w:lvl w:ilvl="0" w:tplc="25800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B6F29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F61F65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3A2B88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A06958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0188B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F6C2A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B167A0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881F57"/>
    <w:multiLevelType w:val="hybridMultilevel"/>
    <w:tmpl w:val="459C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14"/>
  </w:num>
  <w:num w:numId="7">
    <w:abstractNumId w:val="4"/>
  </w:num>
  <w:num w:numId="8">
    <w:abstractNumId w:val="2"/>
  </w:num>
  <w:num w:numId="9">
    <w:abstractNumId w:val="13"/>
  </w:num>
  <w:num w:numId="10">
    <w:abstractNumId w:val="1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3C"/>
    <w:rsid w:val="00295B96"/>
    <w:rsid w:val="004C32A2"/>
    <w:rsid w:val="005D3087"/>
    <w:rsid w:val="00B44C88"/>
    <w:rsid w:val="00B60592"/>
    <w:rsid w:val="00BC77BF"/>
    <w:rsid w:val="00BF5794"/>
    <w:rsid w:val="00DE76DE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83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FD183C"/>
    <w:pPr>
      <w:keepNext/>
      <w:autoSpaceDE w:val="0"/>
      <w:autoSpaceDN w:val="0"/>
      <w:spacing w:line="240" w:lineRule="atLeast"/>
      <w:jc w:val="left"/>
      <w:outlineLvl w:val="3"/>
    </w:pPr>
    <w:rPr>
      <w:rFonts w:ascii="Times New Roman" w:hAnsi="Times New Roman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76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FD183C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76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a-size-small">
    <w:name w:val="a-size-small"/>
    <w:basedOn w:val="Bekezdsalapbettpusa"/>
    <w:rsid w:val="00DE76DE"/>
  </w:style>
  <w:style w:type="character" w:styleId="Hiperhivatkozs">
    <w:name w:val="Hyperlink"/>
    <w:basedOn w:val="Bekezdsalapbettpusa"/>
    <w:uiPriority w:val="99"/>
    <w:semiHidden/>
    <w:unhideWhenUsed/>
    <w:rsid w:val="00DE76D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C3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83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FD183C"/>
    <w:pPr>
      <w:keepNext/>
      <w:autoSpaceDE w:val="0"/>
      <w:autoSpaceDN w:val="0"/>
      <w:spacing w:line="240" w:lineRule="atLeast"/>
      <w:jc w:val="left"/>
      <w:outlineLvl w:val="3"/>
    </w:pPr>
    <w:rPr>
      <w:rFonts w:ascii="Times New Roman" w:hAnsi="Times New Roman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76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FD183C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76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a-size-small">
    <w:name w:val="a-size-small"/>
    <w:basedOn w:val="Bekezdsalapbettpusa"/>
    <w:rsid w:val="00DE76DE"/>
  </w:style>
  <w:style w:type="character" w:styleId="Hiperhivatkozs">
    <w:name w:val="Hyperlink"/>
    <w:basedOn w:val="Bekezdsalapbettpusa"/>
    <w:uiPriority w:val="99"/>
    <w:semiHidden/>
    <w:unhideWhenUsed/>
    <w:rsid w:val="00DE76D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C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Frank-R.-Spellman/e/B001JRZXK0/ref=sr_ntt_srch_lnk_14?qid=1472709703&amp;sr=1-14-spel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mazon.co.uk/Handbook-Water-Wastewater-Treatment-Operations/dp/B00HRGWMME/ref=sr_1_sc_14?s=books&amp;ie=UTF8&amp;qid=1472709703&amp;sr=1-14-spell&amp;keywords=Watewater+treat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Wastewater-Engineering-Treatment-Resource-Recovery/dp/1259010791/ref=pd_rhf_dp_s_cp_1?ie=UTF8&amp;psc=1&amp;refRID=KPQNGZSXY0TN8H1D9B0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mazon.co.uk/MBR-Book-Principles-Applications-Bioreactors/dp/0080966829/ref=sr_1_27?s=books&amp;ie=UTF8&amp;qid=1472710910&amp;sr=1-27&amp;keywords=wastewater+treat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.uk/Biological-Wastewater-Treatment-Daigger-Carlos/dp/B008RKM9F4/ref=sr_1_sc_16?s=books&amp;ie=UTF8&amp;qid=1472709703&amp;sr=1-16-spell&amp;keywords=Watewater+treatmen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vargat</cp:lastModifiedBy>
  <cp:revision>2</cp:revision>
  <dcterms:created xsi:type="dcterms:W3CDTF">2018-10-01T06:12:00Z</dcterms:created>
  <dcterms:modified xsi:type="dcterms:W3CDTF">2018-10-01T16:18:00Z</dcterms:modified>
</cp:coreProperties>
</file>