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751" w:rsidRPr="00670751" w:rsidRDefault="00670751" w:rsidP="00670751">
      <w:pPr>
        <w:pStyle w:val="Listaszerbekezds"/>
        <w:numPr>
          <w:ilvl w:val="0"/>
          <w:numId w:val="5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_RefHeading__91_695971951"/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>melléklet</w:t>
      </w:r>
      <w:r w:rsidR="00FF77C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0751">
        <w:rPr>
          <w:rFonts w:ascii="Times New Roman" w:hAnsi="Times New Roman"/>
          <w:b/>
          <w:sz w:val="24"/>
          <w:szCs w:val="24"/>
        </w:rPr>
        <w:t xml:space="preserve">Pályázati adatlap a </w:t>
      </w:r>
      <w:r w:rsidR="008333B1">
        <w:rPr>
          <w:rFonts w:ascii="Times New Roman" w:hAnsi="Times New Roman"/>
          <w:b/>
          <w:sz w:val="24"/>
          <w:szCs w:val="24"/>
        </w:rPr>
        <w:t>„</w:t>
      </w:r>
      <w:r w:rsidRPr="00670751">
        <w:rPr>
          <w:rFonts w:ascii="Times New Roman" w:hAnsi="Times New Roman"/>
          <w:b/>
          <w:sz w:val="24"/>
          <w:szCs w:val="24"/>
        </w:rPr>
        <w:t>Pannon Egyetem Mérnöki Kar Kiemelkedő Tudományos munkát végző hallgatója</w:t>
      </w:r>
      <w:r w:rsidR="008333B1">
        <w:rPr>
          <w:rFonts w:ascii="Times New Roman" w:hAnsi="Times New Roman"/>
          <w:b/>
          <w:sz w:val="24"/>
          <w:szCs w:val="24"/>
        </w:rPr>
        <w:t>”</w:t>
      </w:r>
      <w:r w:rsidRPr="00670751">
        <w:rPr>
          <w:rFonts w:ascii="Times New Roman" w:hAnsi="Times New Roman"/>
          <w:b/>
          <w:sz w:val="24"/>
          <w:szCs w:val="24"/>
        </w:rPr>
        <w:t xml:space="preserve"> díjra</w:t>
      </w:r>
    </w:p>
    <w:p w:rsidR="00670751" w:rsidRDefault="00670751" w:rsidP="00670751">
      <w:p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88"/>
        <w:gridCol w:w="5624"/>
      </w:tblGrid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FF77C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77C2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ód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Kutatási téma címe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3D499A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Befogadó intézet/kutatócsoport</w:t>
            </w:r>
          </w:p>
        </w:tc>
        <w:tc>
          <w:tcPr>
            <w:tcW w:w="5624" w:type="dxa"/>
          </w:tcPr>
          <w:p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Témavezető</w:t>
            </w:r>
          </w:p>
        </w:tc>
        <w:tc>
          <w:tcPr>
            <w:tcW w:w="5624" w:type="dxa"/>
          </w:tcPr>
          <w:p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3D499A" w:rsidP="003D499A">
      <w:pPr>
        <w:tabs>
          <w:tab w:val="left" w:pos="6480"/>
        </w:tabs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b/>
          <w:sz w:val="24"/>
          <w:szCs w:val="24"/>
        </w:rPr>
        <w:tab/>
        <w:t>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670751" w:rsidRDefault="003D499A" w:rsidP="003D499A">
      <w:pPr>
        <w:tabs>
          <w:tab w:val="left" w:pos="6720"/>
        </w:tabs>
        <w:suppressAutoHyphens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70751" w:rsidRPr="003D499A">
        <w:rPr>
          <w:rFonts w:ascii="Times New Roman" w:hAnsi="Times New Roman"/>
          <w:b/>
          <w:sz w:val="24"/>
          <w:szCs w:val="24"/>
        </w:rPr>
        <w:t>hallgató aláírása</w:t>
      </w: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bookmarkEnd w:id="0"/>
    <w:p w:rsidR="00413EEE" w:rsidRDefault="00450543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450543">
        <w:rPr>
          <w:rFonts w:ascii="Times New Roman" w:hAnsi="Times New Roman"/>
          <w:i w:val="0"/>
          <w:sz w:val="24"/>
          <w:szCs w:val="24"/>
        </w:rPr>
        <w:lastRenderedPageBreak/>
        <w:t xml:space="preserve">melléklet – </w:t>
      </w:r>
      <w:r w:rsidR="001C395B">
        <w:rPr>
          <w:rFonts w:ascii="Times New Roman" w:hAnsi="Times New Roman"/>
          <w:i w:val="0"/>
          <w:sz w:val="24"/>
          <w:szCs w:val="24"/>
        </w:rPr>
        <w:t>Az eddig elért eredmények</w:t>
      </w:r>
      <w:r w:rsidRPr="00450543">
        <w:rPr>
          <w:rFonts w:ascii="Times New Roman" w:hAnsi="Times New Roman"/>
          <w:i w:val="0"/>
          <w:sz w:val="24"/>
          <w:szCs w:val="24"/>
        </w:rPr>
        <w:t xml:space="preserve"> táblázat</w:t>
      </w:r>
      <w:r w:rsidR="001C395B">
        <w:rPr>
          <w:rFonts w:ascii="Times New Roman" w:hAnsi="Times New Roman"/>
          <w:i w:val="0"/>
          <w:sz w:val="24"/>
          <w:szCs w:val="24"/>
        </w:rPr>
        <w:t>os összefoglalása</w:t>
      </w:r>
    </w:p>
    <w:p w:rsidR="00450543" w:rsidRPr="00450543" w:rsidRDefault="00450543" w:rsidP="00450543">
      <w:pPr>
        <w:rPr>
          <w:rFonts w:ascii="Times New Roman" w:hAnsi="Times New Roman" w:cs="Times New Roman"/>
          <w:b/>
          <w:sz w:val="24"/>
          <w:szCs w:val="24"/>
        </w:rPr>
      </w:pPr>
      <w:r w:rsidRPr="00450543">
        <w:rPr>
          <w:rFonts w:ascii="Times New Roman" w:hAnsi="Times New Roman" w:cs="Times New Roman"/>
          <w:b/>
          <w:sz w:val="24"/>
          <w:szCs w:val="24"/>
        </w:rPr>
        <w:t xml:space="preserve">*A táblázat </w:t>
      </w:r>
      <w:r w:rsidR="001C395B">
        <w:rPr>
          <w:rFonts w:ascii="Times New Roman" w:hAnsi="Times New Roman" w:cs="Times New Roman"/>
          <w:b/>
          <w:sz w:val="24"/>
          <w:szCs w:val="24"/>
        </w:rPr>
        <w:t xml:space="preserve">új sorokkal </w:t>
      </w:r>
      <w:r w:rsidRPr="00450543">
        <w:rPr>
          <w:rFonts w:ascii="Times New Roman" w:hAnsi="Times New Roman" w:cs="Times New Roman"/>
          <w:b/>
          <w:sz w:val="24"/>
          <w:szCs w:val="24"/>
        </w:rPr>
        <w:t>igény szerint bővít</w:t>
      </w:r>
      <w:r>
        <w:rPr>
          <w:rFonts w:ascii="Times New Roman" w:hAnsi="Times New Roman" w:cs="Times New Roman"/>
          <w:b/>
          <w:sz w:val="24"/>
          <w:szCs w:val="24"/>
        </w:rPr>
        <w:t>hető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1066"/>
        <w:gridCol w:w="3540"/>
        <w:gridCol w:w="2303"/>
      </w:tblGrid>
      <w:tr w:rsidR="00450543" w:rsidTr="00C54697">
        <w:tc>
          <w:tcPr>
            <w:tcW w:w="9212" w:type="dxa"/>
            <w:gridSpan w:val="4"/>
          </w:tcPr>
          <w:p w:rsidR="00450543" w:rsidRPr="00357EF9" w:rsidRDefault="00450543" w:rsidP="0045054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TDK eredmények (ITDK és OTDK is)</w:t>
            </w:r>
          </w:p>
        </w:tc>
      </w:tr>
      <w:tr w:rsidR="00450543" w:rsidTr="00357EF9"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03" w:type="dxa"/>
          </w:tcPr>
          <w:p w:rsidR="00450543" w:rsidRPr="00357EF9" w:rsidRDefault="00E70FDC" w:rsidP="00E70FD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450543" w:rsidTr="00357EF9"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357EF9"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357EF9"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357EF9"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előadás és poszter</w:t>
            </w:r>
          </w:p>
        </w:tc>
      </w:tr>
      <w:tr w:rsidR="00E70FDC" w:rsidRPr="00450543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előadás nemzetközi)</w:t>
            </w: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konferenciakiadvány és cikk</w:t>
            </w:r>
          </w:p>
        </w:tc>
      </w:tr>
      <w:tr w:rsidR="00E70FDC" w:rsidRPr="00450543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referált nemzetközi)</w:t>
            </w: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Demonstrációs tevékenység</w:t>
            </w:r>
          </w:p>
        </w:tc>
      </w:tr>
      <w:tr w:rsidR="00E70FDC" w:rsidRPr="00450543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Óra címe</w:t>
            </w: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Heti óraszám</w:t>
            </w: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357EF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  <w:tr w:rsidR="00E70FDC" w:rsidTr="00357EF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  <w:tr w:rsidR="00E70FDC" w:rsidTr="00357EF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</w:tbl>
    <w:p w:rsidR="00450543" w:rsidRPr="00450543" w:rsidRDefault="00450543" w:rsidP="00450543"/>
    <w:p w:rsidR="00E70FDC" w:rsidRDefault="00E70FDC">
      <w:pPr>
        <w:suppressAutoHyphens w:val="0"/>
        <w:rPr>
          <w:sz w:val="20"/>
        </w:rPr>
      </w:pPr>
      <w:r>
        <w:rPr>
          <w:sz w:val="20"/>
        </w:rPr>
        <w:br w:type="page"/>
      </w:r>
    </w:p>
    <w:p w:rsidR="00E70FDC" w:rsidRDefault="00E70FDC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melléklet: Pontozási szempontok a „Pannon Egyetem Mérnöki Kar Kiemelkedő Tudományos munkát végző hallgatója” díj pályázatainak értékeléséhez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0FDC" w:rsidRDefault="00E70FDC" w:rsidP="00E70FDC">
      <w:pPr>
        <w:spacing w:after="0" w:line="240" w:lineRule="auto"/>
        <w:rPr>
          <w:rFonts w:ascii="Times New Roman" w:hAnsi="Times New Roman" w:cs="Times New Roman"/>
        </w:rPr>
      </w:pPr>
    </w:p>
    <w:p w:rsidR="00E70FDC" w:rsidRPr="00833F2E" w:rsidRDefault="00E70FDC" w:rsidP="00E70F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TDK eredmények</w:t>
      </w:r>
    </w:p>
    <w:p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ITDK vagy kari TDK-n pályamunkával: 1 pont</w:t>
      </w:r>
      <w:r>
        <w:rPr>
          <w:rFonts w:ascii="Times New Roman" w:hAnsi="Times New Roman" w:cs="Times New Roman"/>
          <w:sz w:val="20"/>
        </w:rPr>
        <w:t xml:space="preserve"> </w:t>
      </w:r>
      <w:r w:rsidRPr="00860CC3">
        <w:rPr>
          <w:rFonts w:ascii="Times New Roman" w:hAnsi="Times New Roman" w:cs="Times New Roman"/>
          <w:sz w:val="20"/>
        </w:rPr>
        <w:t>(amennyiben helyezett volt, az ITDK részvételért már nem számítható be az 1 pont)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ITDK-n vagy kari TDK-n: 2 pont 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ITDK-n vagy kari TDK-n: 3 pont </w:t>
      </w:r>
    </w:p>
    <w:p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ITDK-n vagy kari TDK-n: 4 pont I. Helyezés ITDK-n vagy kari TDK-n: 5 pont </w:t>
      </w:r>
    </w:p>
    <w:p w:rsidR="00E70FDC" w:rsidRPr="00833F2E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OTDK-n, OFKD-n pályamunkával: 5 pont</w:t>
      </w:r>
      <w:r>
        <w:rPr>
          <w:rFonts w:ascii="Times New Roman" w:hAnsi="Times New Roman" w:cs="Times New Roman"/>
          <w:sz w:val="20"/>
        </w:rPr>
        <w:t xml:space="preserve"> </w:t>
      </w:r>
      <w:r w:rsidRPr="00833F2E">
        <w:rPr>
          <w:rFonts w:ascii="Times New Roman" w:hAnsi="Times New Roman" w:cs="Times New Roman"/>
          <w:sz w:val="20"/>
        </w:rPr>
        <w:t>(amennyiben helyezett volt, az OTDK/OFKD részvételért már nem számítható be az 5 pont)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OTDK-n, OFKD-n: 6 pont 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OTDK-n, OFKD-n: 8 pont 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OTDK-n, OFKD-n: 9 pont 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I. Helyezés OTDK-n, OFKD-n: 10 pont </w:t>
      </w:r>
    </w:p>
    <w:p w:rsidR="00E70FDC" w:rsidRPr="00860CC3" w:rsidRDefault="00E70FDC" w:rsidP="00E70FDC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Publikációs tevékenység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poszterrel: 1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poszterrel: 2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előadással: 2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előadással: 3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poszterrel: 3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poszterrel: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előadással: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előadással: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magyar nyelven: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idegen nyelven: 8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(első szerző):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(társszerző): 2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(első szerző):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(társszerző): 3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társszerzős cikk: 3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első szerzős cikk: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(társszerzőként):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(első szerzős):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társzerzőként cikk: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első szerzős cikk: 8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cikk (társszerzőként): 8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első szerzős cikk: 10 pont</w:t>
      </w:r>
    </w:p>
    <w:p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Demonstrátori tevékenység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1-2 tanóra: 3 pont (14 hetes félévekkel és 45 perces tanórákkal számolva)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3-4 tanóra: 5 pont (14 hetes félévekkel és 45 perces tanórákkal számolva)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5-6 tanóra: 7 pont (14 hetes félévekkel és 45 perces tanórákkal számolva)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7-8 tanóra: 8 pont (14 hetes félévekkel és 45 perces tanórákkal számolva)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9-10 tanóra: 10 pont (14 hetes félévekkel és 45 perces tanórákkal számolva)</w:t>
      </w:r>
    </w:p>
    <w:p w:rsidR="00450543" w:rsidRPr="00450543" w:rsidRDefault="00450543" w:rsidP="00E70FDC">
      <w:pPr>
        <w:suppressAutoHyphens w:val="0"/>
        <w:rPr>
          <w:sz w:val="20"/>
        </w:rPr>
      </w:pPr>
    </w:p>
    <w:sectPr w:rsidR="00450543" w:rsidRPr="00450543" w:rsidSect="00F42A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56C" w:rsidRDefault="006F456C" w:rsidP="00C67BE8">
      <w:pPr>
        <w:spacing w:after="0" w:line="240" w:lineRule="auto"/>
      </w:pPr>
      <w:r>
        <w:separator/>
      </w:r>
    </w:p>
  </w:endnote>
  <w:endnote w:type="continuationSeparator" w:id="0">
    <w:p w:rsidR="006F456C" w:rsidRDefault="006F456C" w:rsidP="00C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56C" w:rsidRDefault="006F456C" w:rsidP="00C67BE8">
      <w:pPr>
        <w:spacing w:after="0" w:line="240" w:lineRule="auto"/>
      </w:pPr>
      <w:r>
        <w:separator/>
      </w:r>
    </w:p>
  </w:footnote>
  <w:footnote w:type="continuationSeparator" w:id="0">
    <w:p w:rsidR="006F456C" w:rsidRDefault="006F456C" w:rsidP="00C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Pannon Egyetem</w:t>
    </w:r>
  </w:p>
  <w:p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Mérnöki Kar</w:t>
    </w:r>
  </w:p>
  <w:p w:rsidR="00C67BE8" w:rsidRDefault="00271F2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 xml:space="preserve">Kari </w:t>
    </w:r>
    <w:r w:rsidR="00C67BE8">
      <w:rPr>
        <w:rFonts w:ascii="Times New Roman" w:hAnsi="Times New Roman"/>
        <w:b/>
        <w:i/>
        <w:caps/>
        <w:sz w:val="16"/>
        <w:szCs w:val="16"/>
      </w:rPr>
      <w:t>Tudományos Diákköri</w:t>
    </w:r>
    <w:r>
      <w:rPr>
        <w:rFonts w:ascii="Times New Roman" w:hAnsi="Times New Roman"/>
        <w:b/>
        <w:i/>
        <w:caps/>
        <w:sz w:val="16"/>
        <w:szCs w:val="16"/>
      </w:rPr>
      <w:t xml:space="preserve"> </w:t>
    </w:r>
    <w:r w:rsidR="00C67BE8">
      <w:rPr>
        <w:rFonts w:ascii="Times New Roman" w:hAnsi="Times New Roman"/>
        <w:b/>
        <w:i/>
        <w:caps/>
        <w:sz w:val="16"/>
        <w:szCs w:val="16"/>
      </w:rPr>
      <w:t>Tanács</w:t>
    </w:r>
  </w:p>
  <w:p w:rsidR="00C67BE8" w:rsidRDefault="00C67BE8" w:rsidP="00EF652C">
    <w:pPr>
      <w:pStyle w:val="Norml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4DB0210"/>
    <w:multiLevelType w:val="hybridMultilevel"/>
    <w:tmpl w:val="BD2E3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1797"/>
    <w:multiLevelType w:val="hybridMultilevel"/>
    <w:tmpl w:val="5F989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16A12"/>
    <w:multiLevelType w:val="hybridMultilevel"/>
    <w:tmpl w:val="20945994"/>
    <w:lvl w:ilvl="0" w:tplc="376EE4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TMyNjQ1MrE0NzZW0lEKTi0uzszPAykwrwUAFkUHhCwAAAA="/>
  </w:docVars>
  <w:rsids>
    <w:rsidRoot w:val="00F32BC6"/>
    <w:rsid w:val="00017598"/>
    <w:rsid w:val="00076052"/>
    <w:rsid w:val="000C3642"/>
    <w:rsid w:val="001355B8"/>
    <w:rsid w:val="00183EDE"/>
    <w:rsid w:val="001877E6"/>
    <w:rsid w:val="001C395B"/>
    <w:rsid w:val="001E1447"/>
    <w:rsid w:val="001E3DAB"/>
    <w:rsid w:val="002258C5"/>
    <w:rsid w:val="00260BF5"/>
    <w:rsid w:val="00271F28"/>
    <w:rsid w:val="0027386B"/>
    <w:rsid w:val="002A0CE9"/>
    <w:rsid w:val="002B03DF"/>
    <w:rsid w:val="00334A93"/>
    <w:rsid w:val="00357EF9"/>
    <w:rsid w:val="00360402"/>
    <w:rsid w:val="003727FF"/>
    <w:rsid w:val="003C176E"/>
    <w:rsid w:val="003D499A"/>
    <w:rsid w:val="003D621F"/>
    <w:rsid w:val="00413EEE"/>
    <w:rsid w:val="004437F6"/>
    <w:rsid w:val="00444E7E"/>
    <w:rsid w:val="00450543"/>
    <w:rsid w:val="0046785E"/>
    <w:rsid w:val="004755C3"/>
    <w:rsid w:val="00484E43"/>
    <w:rsid w:val="00495AF8"/>
    <w:rsid w:val="004A7307"/>
    <w:rsid w:val="005227A9"/>
    <w:rsid w:val="0053610F"/>
    <w:rsid w:val="005431F8"/>
    <w:rsid w:val="005553E4"/>
    <w:rsid w:val="005856DA"/>
    <w:rsid w:val="0059594B"/>
    <w:rsid w:val="005D0DC7"/>
    <w:rsid w:val="0060307E"/>
    <w:rsid w:val="0063466F"/>
    <w:rsid w:val="0063708D"/>
    <w:rsid w:val="00670751"/>
    <w:rsid w:val="006A1F27"/>
    <w:rsid w:val="006D5DAD"/>
    <w:rsid w:val="006F456C"/>
    <w:rsid w:val="007021BC"/>
    <w:rsid w:val="00727345"/>
    <w:rsid w:val="007542A9"/>
    <w:rsid w:val="0076627D"/>
    <w:rsid w:val="008333B1"/>
    <w:rsid w:val="00833F2E"/>
    <w:rsid w:val="008572BA"/>
    <w:rsid w:val="00860CC3"/>
    <w:rsid w:val="00874AD8"/>
    <w:rsid w:val="008E4006"/>
    <w:rsid w:val="0090026B"/>
    <w:rsid w:val="00946D6D"/>
    <w:rsid w:val="009974CF"/>
    <w:rsid w:val="009A1479"/>
    <w:rsid w:val="009D494B"/>
    <w:rsid w:val="00A302A4"/>
    <w:rsid w:val="00B42A0D"/>
    <w:rsid w:val="00B752B8"/>
    <w:rsid w:val="00BA0261"/>
    <w:rsid w:val="00BA6189"/>
    <w:rsid w:val="00BD3433"/>
    <w:rsid w:val="00C67BE8"/>
    <w:rsid w:val="00C74875"/>
    <w:rsid w:val="00C81B31"/>
    <w:rsid w:val="00C86F2B"/>
    <w:rsid w:val="00CC5547"/>
    <w:rsid w:val="00CF3ABC"/>
    <w:rsid w:val="00DC565F"/>
    <w:rsid w:val="00DF7F31"/>
    <w:rsid w:val="00E237B9"/>
    <w:rsid w:val="00E41B1B"/>
    <w:rsid w:val="00E70FDC"/>
    <w:rsid w:val="00EF652C"/>
    <w:rsid w:val="00F17DC6"/>
    <w:rsid w:val="00F32BC6"/>
    <w:rsid w:val="00F42A1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E261"/>
  <w15:docId w15:val="{A4242D48-56AB-4C0E-901A-D05DA2D2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E41B1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6B27F5F-CEC5-4574-83DA-8BB07997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Egedy Attila</dc:creator>
  <cp:lastModifiedBy>Z</cp:lastModifiedBy>
  <cp:revision>2</cp:revision>
  <cp:lastPrinted>2022-11-29T19:51:00Z</cp:lastPrinted>
  <dcterms:created xsi:type="dcterms:W3CDTF">2022-11-29T19:52:00Z</dcterms:created>
  <dcterms:modified xsi:type="dcterms:W3CDTF">2022-11-29T19:52:00Z</dcterms:modified>
</cp:coreProperties>
</file>