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91_695971951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670751" w:rsidRPr="003D499A">
        <w:rPr>
          <w:rFonts w:ascii="Times New Roman" w:hAnsi="Times New Roman"/>
          <w:b/>
          <w:sz w:val="24"/>
          <w:szCs w:val="24"/>
        </w:rPr>
        <w:t>hallgató</w:t>
      </w:r>
      <w:proofErr w:type="gramEnd"/>
      <w:r w:rsidR="00670751" w:rsidRPr="003D499A"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:rsidTr="00C54697">
        <w:tc>
          <w:tcPr>
            <w:tcW w:w="9212" w:type="dxa"/>
            <w:gridSpan w:val="4"/>
          </w:tcPr>
          <w:p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357EF9"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Publikációk – </w:t>
            </w:r>
            <w:proofErr w:type="spellStart"/>
            <w:r w:rsidRPr="00357EF9">
              <w:rPr>
                <w:rFonts w:ascii="Times New Roman" w:hAnsi="Times New Roman" w:cs="Times New Roman"/>
                <w:b/>
              </w:rPr>
              <w:t>konferenciakiadvány</w:t>
            </w:r>
            <w:proofErr w:type="spellEnd"/>
            <w:r w:rsidRPr="00357EF9">
              <w:rPr>
                <w:rFonts w:ascii="Times New Roman" w:hAnsi="Times New Roman" w:cs="Times New Roman"/>
                <w:b/>
              </w:rPr>
              <w:t xml:space="preserve"> és cikk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:rsidTr="00357EF9"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357EF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</w:tbl>
    <w:p w:rsidR="00450543" w:rsidRPr="00450543" w:rsidRDefault="00450543" w:rsidP="00450543"/>
    <w:p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:rsidR="00E70FDC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„Pannon Egyetem Mérnöki Kar Kiemelkedő Tudományos munkát végző hallgatója” díj pályázatainak értékeléséhez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</w:t>
      </w:r>
      <w:proofErr w:type="spellStart"/>
      <w:r w:rsidRPr="00860CC3">
        <w:rPr>
          <w:rFonts w:ascii="Times New Roman" w:hAnsi="Times New Roman" w:cs="Times New Roman"/>
          <w:sz w:val="20"/>
        </w:rPr>
        <w:t>ITDK-n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 vagy kari TDK-n: 2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</w:t>
      </w:r>
      <w:proofErr w:type="spellStart"/>
      <w:r w:rsidRPr="00860CC3">
        <w:rPr>
          <w:rFonts w:ascii="Times New Roman" w:hAnsi="Times New Roman" w:cs="Times New Roman"/>
          <w:sz w:val="20"/>
        </w:rPr>
        <w:t>ITDK-n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 vagy kari TDK-n: 3 pont 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</w:t>
      </w:r>
      <w:proofErr w:type="spellStart"/>
      <w:r w:rsidRPr="00860CC3">
        <w:rPr>
          <w:rFonts w:ascii="Times New Roman" w:hAnsi="Times New Roman" w:cs="Times New Roman"/>
          <w:sz w:val="20"/>
        </w:rPr>
        <w:t>ITDK-n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 vagy kari TDK-n: 4 pont I. Helyezés </w:t>
      </w:r>
      <w:proofErr w:type="spellStart"/>
      <w:r w:rsidRPr="00860CC3">
        <w:rPr>
          <w:rFonts w:ascii="Times New Roman" w:hAnsi="Times New Roman" w:cs="Times New Roman"/>
          <w:sz w:val="20"/>
        </w:rPr>
        <w:t>ITDK-n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 vagy kari TDK-n: 5 pont </w:t>
      </w:r>
    </w:p>
    <w:p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 xml:space="preserve">Részvétel </w:t>
      </w:r>
      <w:proofErr w:type="spellStart"/>
      <w:r w:rsidRPr="00833F2E">
        <w:rPr>
          <w:rFonts w:ascii="Times New Roman" w:hAnsi="Times New Roman" w:cs="Times New Roman"/>
          <w:sz w:val="20"/>
        </w:rPr>
        <w:t>OTDK-n</w:t>
      </w:r>
      <w:proofErr w:type="spellEnd"/>
      <w:r w:rsidRPr="00833F2E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33F2E">
        <w:rPr>
          <w:rFonts w:ascii="Times New Roman" w:hAnsi="Times New Roman" w:cs="Times New Roman"/>
          <w:sz w:val="20"/>
        </w:rPr>
        <w:t>OFKD-n</w:t>
      </w:r>
      <w:proofErr w:type="spellEnd"/>
      <w:r w:rsidRPr="00833F2E">
        <w:rPr>
          <w:rFonts w:ascii="Times New Roman" w:hAnsi="Times New Roman" w:cs="Times New Roman"/>
          <w:sz w:val="20"/>
        </w:rPr>
        <w:t xml:space="preserve">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</w:t>
      </w:r>
      <w:proofErr w:type="spellStart"/>
      <w:r w:rsidRPr="00860CC3">
        <w:rPr>
          <w:rFonts w:ascii="Times New Roman" w:hAnsi="Times New Roman" w:cs="Times New Roman"/>
          <w:sz w:val="20"/>
        </w:rPr>
        <w:t>OTDK-n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60CC3">
        <w:rPr>
          <w:rFonts w:ascii="Times New Roman" w:hAnsi="Times New Roman" w:cs="Times New Roman"/>
          <w:sz w:val="20"/>
        </w:rPr>
        <w:t>OFKD-n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: 6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</w:t>
      </w:r>
      <w:proofErr w:type="spellStart"/>
      <w:r w:rsidRPr="00860CC3">
        <w:rPr>
          <w:rFonts w:ascii="Times New Roman" w:hAnsi="Times New Roman" w:cs="Times New Roman"/>
          <w:sz w:val="20"/>
        </w:rPr>
        <w:t>OTDK-n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60CC3">
        <w:rPr>
          <w:rFonts w:ascii="Times New Roman" w:hAnsi="Times New Roman" w:cs="Times New Roman"/>
          <w:sz w:val="20"/>
        </w:rPr>
        <w:t>OFKD-n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: 8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</w:t>
      </w:r>
      <w:proofErr w:type="spellStart"/>
      <w:r w:rsidRPr="00860CC3">
        <w:rPr>
          <w:rFonts w:ascii="Times New Roman" w:hAnsi="Times New Roman" w:cs="Times New Roman"/>
          <w:sz w:val="20"/>
        </w:rPr>
        <w:t>OTDK-n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60CC3">
        <w:rPr>
          <w:rFonts w:ascii="Times New Roman" w:hAnsi="Times New Roman" w:cs="Times New Roman"/>
          <w:sz w:val="20"/>
        </w:rPr>
        <w:t>OFKD-n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: 9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</w:t>
      </w:r>
      <w:proofErr w:type="spellStart"/>
      <w:r w:rsidRPr="00860CC3">
        <w:rPr>
          <w:rFonts w:ascii="Times New Roman" w:hAnsi="Times New Roman" w:cs="Times New Roman"/>
          <w:sz w:val="20"/>
        </w:rPr>
        <w:t>OTDK-n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60CC3">
        <w:rPr>
          <w:rFonts w:ascii="Times New Roman" w:hAnsi="Times New Roman" w:cs="Times New Roman"/>
          <w:sz w:val="20"/>
        </w:rPr>
        <w:t>OFKD-n</w:t>
      </w:r>
      <w:proofErr w:type="spellEnd"/>
      <w:r w:rsidRPr="00860CC3">
        <w:rPr>
          <w:rFonts w:ascii="Times New Roman" w:hAnsi="Times New Roman" w:cs="Times New Roman"/>
          <w:sz w:val="20"/>
        </w:rPr>
        <w:t xml:space="preserve">: 10 pont </w:t>
      </w:r>
    </w:p>
    <w:p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B7" w:rsidRDefault="00DB72B7" w:rsidP="00C67BE8">
      <w:pPr>
        <w:spacing w:after="0" w:line="240" w:lineRule="auto"/>
      </w:pPr>
      <w:r>
        <w:separator/>
      </w:r>
    </w:p>
  </w:endnote>
  <w:endnote w:type="continuationSeparator" w:id="0">
    <w:p w:rsidR="00DB72B7" w:rsidRDefault="00DB72B7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2C" w:rsidRDefault="00EF652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2C" w:rsidRDefault="00EF652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2C" w:rsidRDefault="00EF652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B7" w:rsidRDefault="00DB72B7" w:rsidP="00C67BE8">
      <w:pPr>
        <w:spacing w:after="0" w:line="240" w:lineRule="auto"/>
      </w:pPr>
      <w:r>
        <w:separator/>
      </w:r>
    </w:p>
  </w:footnote>
  <w:footnote w:type="continuationSeparator" w:id="0">
    <w:p w:rsidR="00DB72B7" w:rsidRDefault="00DB72B7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2C" w:rsidRDefault="00EF652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C67BE8" w:rsidRDefault="00EF652C" w:rsidP="00EF652C">
    <w:pPr>
      <w:pStyle w:val="NormlWeb"/>
      <w:jc w:val="center"/>
    </w:pPr>
    <w:r w:rsidRPr="0015370E">
      <w:rPr>
        <w:i/>
        <w:sz w:val="20"/>
        <w:szCs w:val="20"/>
      </w:rPr>
      <w:t>EFOP-3.6.1-16-2016-00015 „</w:t>
    </w:r>
    <w:proofErr w:type="gramStart"/>
    <w:r w:rsidRPr="0015370E">
      <w:rPr>
        <w:i/>
        <w:sz w:val="20"/>
        <w:szCs w:val="20"/>
      </w:rPr>
      <w:t>A</w:t>
    </w:r>
    <w:proofErr w:type="gramEnd"/>
    <w:r w:rsidRPr="0015370E">
      <w:rPr>
        <w:i/>
        <w:sz w:val="20"/>
        <w:szCs w:val="20"/>
      </w:rPr>
      <w:t xml:space="preserve"> Pannon Egyetem átfogó intézményfejlesztése az intelligens szakosodás elősegítése érdekében”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2C" w:rsidRDefault="00EF652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2258C5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D0DC7"/>
    <w:rsid w:val="0060307E"/>
    <w:rsid w:val="0063466F"/>
    <w:rsid w:val="0063708D"/>
    <w:rsid w:val="00670751"/>
    <w:rsid w:val="006A1F27"/>
    <w:rsid w:val="006D5DAD"/>
    <w:rsid w:val="007021BC"/>
    <w:rsid w:val="00704350"/>
    <w:rsid w:val="00727345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D494B"/>
    <w:rsid w:val="00A302A4"/>
    <w:rsid w:val="00B42A0D"/>
    <w:rsid w:val="00B752B8"/>
    <w:rsid w:val="00BA0261"/>
    <w:rsid w:val="00BA6189"/>
    <w:rsid w:val="00BD3433"/>
    <w:rsid w:val="00C67BE8"/>
    <w:rsid w:val="00C74875"/>
    <w:rsid w:val="00C81B31"/>
    <w:rsid w:val="00C86F2B"/>
    <w:rsid w:val="00CC5547"/>
    <w:rsid w:val="00CF3ABC"/>
    <w:rsid w:val="00DB72B7"/>
    <w:rsid w:val="00DC565F"/>
    <w:rsid w:val="00DF7F31"/>
    <w:rsid w:val="00E237B9"/>
    <w:rsid w:val="00E41B1B"/>
    <w:rsid w:val="00E70FDC"/>
    <w:rsid w:val="00EF652C"/>
    <w:rsid w:val="00F17DC6"/>
    <w:rsid w:val="00F32BC6"/>
    <w:rsid w:val="00F42A1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BC3E54F-87AC-44E7-A5E0-BEBD5D68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HZ</cp:lastModifiedBy>
  <cp:revision>2</cp:revision>
  <cp:lastPrinted>2022-05-06T08:30:00Z</cp:lastPrinted>
  <dcterms:created xsi:type="dcterms:W3CDTF">2022-05-06T08:31:00Z</dcterms:created>
  <dcterms:modified xsi:type="dcterms:W3CDTF">2022-05-06T08:31:00Z</dcterms:modified>
</cp:coreProperties>
</file>