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3C2FA" w14:textId="3A3B05E2" w:rsidR="00184FAA" w:rsidRDefault="00312A76" w:rsidP="0046124A">
      <w:pPr>
        <w:ind w:left="3600"/>
        <w:jc w:val="both"/>
        <w:rPr>
          <w:rFonts w:ascii="Times New Roman" w:hAnsi="Times New Roman"/>
          <w:szCs w:val="24"/>
          <w:lang w:val="en-GB"/>
        </w:rPr>
      </w:pPr>
      <w:r>
        <w:rPr>
          <w:noProof/>
        </w:rPr>
        <w:drawing>
          <wp:anchor distT="0" distB="0" distL="114300" distR="114300" simplePos="0" relativeHeight="251657728" behindDoc="0" locked="0" layoutInCell="1" allowOverlap="1" wp14:anchorId="2C66F9B5" wp14:editId="75B84BA6">
            <wp:simplePos x="0" y="0"/>
            <wp:positionH relativeFrom="margin">
              <wp:posOffset>4602480</wp:posOffset>
            </wp:positionH>
            <wp:positionV relativeFrom="margin">
              <wp:posOffset>-127000</wp:posOffset>
            </wp:positionV>
            <wp:extent cx="1385570" cy="1800225"/>
            <wp:effectExtent l="0" t="0" r="0" b="0"/>
            <wp:wrapSquare wrapText="bothSides"/>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557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3BD453" w14:textId="3F9AF2B2" w:rsidR="00184FAA" w:rsidRPr="00184FAA" w:rsidRDefault="00184FAA" w:rsidP="00184FAA">
      <w:pPr>
        <w:jc w:val="both"/>
        <w:rPr>
          <w:rFonts w:ascii="Times New Roman" w:hAnsi="Times New Roman"/>
          <w:b/>
          <w:bCs/>
          <w:szCs w:val="24"/>
          <w:lang w:val="en-GB"/>
        </w:rPr>
      </w:pPr>
      <w:r w:rsidRPr="00184FAA">
        <w:rPr>
          <w:rFonts w:ascii="Times New Roman" w:hAnsi="Times New Roman"/>
          <w:b/>
          <w:bCs/>
          <w:szCs w:val="24"/>
          <w:lang w:val="en-GB"/>
        </w:rPr>
        <w:t>Viola SOMOGYI</w:t>
      </w:r>
      <w:r w:rsidR="00C51792">
        <w:rPr>
          <w:rFonts w:ascii="Times New Roman" w:hAnsi="Times New Roman"/>
          <w:b/>
          <w:bCs/>
          <w:szCs w:val="24"/>
          <w:lang w:val="en-GB"/>
        </w:rPr>
        <w:t xml:space="preserve"> Ph.D.</w:t>
      </w:r>
    </w:p>
    <w:p w14:paraId="684D5662" w14:textId="77777777" w:rsidR="00184FAA" w:rsidRDefault="00184FAA" w:rsidP="00184FAA">
      <w:pPr>
        <w:jc w:val="both"/>
        <w:rPr>
          <w:rFonts w:ascii="Times New Roman" w:hAnsi="Times New Roman"/>
          <w:szCs w:val="24"/>
          <w:lang w:val="en-GB"/>
        </w:rPr>
      </w:pPr>
    </w:p>
    <w:p w14:paraId="79F7CC75" w14:textId="77777777" w:rsidR="00184FAA" w:rsidRDefault="00184FAA" w:rsidP="00184FAA">
      <w:pPr>
        <w:jc w:val="both"/>
        <w:rPr>
          <w:rFonts w:ascii="Times New Roman" w:hAnsi="Times New Roman"/>
          <w:szCs w:val="24"/>
          <w:lang w:val="en-GB"/>
        </w:rPr>
      </w:pPr>
      <w:r w:rsidRPr="00184FAA">
        <w:rPr>
          <w:rFonts w:ascii="Times New Roman" w:hAnsi="Times New Roman"/>
          <w:szCs w:val="24"/>
          <w:lang w:val="en-GB"/>
        </w:rPr>
        <w:t>nationality: Hungarian</w:t>
      </w:r>
    </w:p>
    <w:p w14:paraId="326BA30F" w14:textId="77777777" w:rsidR="00184FAA" w:rsidRDefault="00184FAA" w:rsidP="00184FAA">
      <w:pPr>
        <w:jc w:val="both"/>
        <w:rPr>
          <w:rFonts w:ascii="Times New Roman" w:hAnsi="Times New Roman"/>
          <w:szCs w:val="24"/>
          <w:lang w:val="en-GB"/>
        </w:rPr>
      </w:pPr>
      <w:r>
        <w:rPr>
          <w:rFonts w:ascii="Times New Roman" w:hAnsi="Times New Roman"/>
          <w:szCs w:val="24"/>
          <w:lang w:val="en-GB"/>
        </w:rPr>
        <w:t>Address: 6</w:t>
      </w:r>
      <w:r w:rsidR="006C310B">
        <w:rPr>
          <w:rFonts w:ascii="Times New Roman" w:hAnsi="Times New Roman"/>
          <w:szCs w:val="24"/>
          <w:lang w:val="en-GB"/>
        </w:rPr>
        <w:t xml:space="preserve">/a </w:t>
      </w:r>
      <w:proofErr w:type="spellStart"/>
      <w:r w:rsidR="006C310B">
        <w:rPr>
          <w:rFonts w:ascii="Times New Roman" w:hAnsi="Times New Roman"/>
          <w:szCs w:val="24"/>
          <w:lang w:val="en-GB"/>
        </w:rPr>
        <w:t>Csermák</w:t>
      </w:r>
      <w:proofErr w:type="spellEnd"/>
      <w:r w:rsidR="006C310B">
        <w:rPr>
          <w:rFonts w:ascii="Times New Roman" w:hAnsi="Times New Roman"/>
          <w:szCs w:val="24"/>
          <w:lang w:val="en-GB"/>
        </w:rPr>
        <w:t xml:space="preserve"> </w:t>
      </w:r>
      <w:proofErr w:type="spellStart"/>
      <w:r w:rsidR="006C310B">
        <w:rPr>
          <w:rFonts w:ascii="Times New Roman" w:hAnsi="Times New Roman"/>
          <w:szCs w:val="24"/>
          <w:lang w:val="en-GB"/>
        </w:rPr>
        <w:t>Antal</w:t>
      </w:r>
      <w:proofErr w:type="spellEnd"/>
      <w:r w:rsidR="006C310B">
        <w:rPr>
          <w:rFonts w:ascii="Times New Roman" w:hAnsi="Times New Roman"/>
          <w:szCs w:val="24"/>
          <w:lang w:val="en-GB"/>
        </w:rPr>
        <w:t xml:space="preserve"> Street </w:t>
      </w:r>
      <w:r w:rsidRPr="00184FAA">
        <w:rPr>
          <w:rFonts w:ascii="Times New Roman" w:hAnsi="Times New Roman"/>
          <w:szCs w:val="24"/>
          <w:lang w:val="en-GB"/>
        </w:rPr>
        <w:t>Veszprém, Hungary</w:t>
      </w:r>
    </w:p>
    <w:p w14:paraId="665B4858" w14:textId="77777777" w:rsidR="00184FAA" w:rsidRDefault="00184FAA" w:rsidP="00184FAA">
      <w:pPr>
        <w:jc w:val="both"/>
        <w:rPr>
          <w:rFonts w:ascii="Times New Roman" w:hAnsi="Times New Roman"/>
          <w:szCs w:val="24"/>
          <w:lang w:val="en-GB"/>
        </w:rPr>
      </w:pPr>
    </w:p>
    <w:p w14:paraId="56F34643" w14:textId="77777777" w:rsidR="00184FAA" w:rsidRPr="00184FAA" w:rsidRDefault="00184FAA" w:rsidP="00184FAA">
      <w:pPr>
        <w:jc w:val="both"/>
        <w:rPr>
          <w:rFonts w:ascii="Times New Roman" w:hAnsi="Times New Roman"/>
          <w:szCs w:val="24"/>
          <w:lang w:val="en-GB"/>
        </w:rPr>
      </w:pPr>
      <w:r>
        <w:rPr>
          <w:rFonts w:ascii="Times New Roman" w:hAnsi="Times New Roman"/>
          <w:szCs w:val="24"/>
          <w:lang w:val="en-GB"/>
        </w:rPr>
        <w:t xml:space="preserve">E-mail: </w:t>
      </w:r>
      <w:bookmarkStart w:id="0" w:name="_Hlk82368717"/>
      <w:r w:rsidRPr="00184FAA">
        <w:rPr>
          <w:rFonts w:ascii="Times New Roman" w:hAnsi="Times New Roman"/>
          <w:szCs w:val="24"/>
          <w:lang w:val="en-GB"/>
        </w:rPr>
        <w:t>somogyiviola0705@gmail.com</w:t>
      </w:r>
      <w:bookmarkEnd w:id="0"/>
    </w:p>
    <w:p w14:paraId="4DDB6091" w14:textId="77777777" w:rsidR="00184FAA" w:rsidRPr="00184FAA" w:rsidRDefault="00184FAA" w:rsidP="00184FAA">
      <w:pPr>
        <w:jc w:val="both"/>
        <w:rPr>
          <w:rFonts w:ascii="Times New Roman" w:hAnsi="Times New Roman"/>
          <w:szCs w:val="24"/>
          <w:lang w:val="en-GB"/>
        </w:rPr>
      </w:pPr>
      <w:r w:rsidRPr="00184FAA">
        <w:rPr>
          <w:rFonts w:ascii="Times New Roman" w:hAnsi="Times New Roman"/>
          <w:szCs w:val="24"/>
          <w:lang w:val="en-GB"/>
        </w:rPr>
        <w:t>Mobile: +36</w:t>
      </w:r>
      <w:r>
        <w:rPr>
          <w:rFonts w:ascii="Times New Roman" w:hAnsi="Times New Roman"/>
          <w:szCs w:val="24"/>
          <w:lang w:val="en-GB"/>
        </w:rPr>
        <w:t>-</w:t>
      </w:r>
      <w:r w:rsidRPr="00184FAA">
        <w:rPr>
          <w:rFonts w:ascii="Times New Roman" w:hAnsi="Times New Roman"/>
          <w:szCs w:val="24"/>
          <w:lang w:val="en-GB"/>
        </w:rPr>
        <w:t>3</w:t>
      </w:r>
      <w:r w:rsidR="00FB1AC0">
        <w:rPr>
          <w:rFonts w:ascii="Times New Roman" w:hAnsi="Times New Roman"/>
          <w:szCs w:val="24"/>
          <w:lang w:val="en-GB"/>
        </w:rPr>
        <w:t>0</w:t>
      </w:r>
      <w:r>
        <w:rPr>
          <w:rFonts w:ascii="Times New Roman" w:hAnsi="Times New Roman"/>
          <w:szCs w:val="24"/>
          <w:lang w:val="en-GB"/>
        </w:rPr>
        <w:t>-</w:t>
      </w:r>
      <w:r w:rsidRPr="00184FAA">
        <w:rPr>
          <w:rFonts w:ascii="Times New Roman" w:hAnsi="Times New Roman"/>
          <w:szCs w:val="24"/>
          <w:lang w:val="en-GB"/>
        </w:rPr>
        <w:t>610-7027</w:t>
      </w:r>
    </w:p>
    <w:p w14:paraId="7414678D" w14:textId="77777777" w:rsidR="00184FAA" w:rsidRDefault="00184FAA" w:rsidP="00184FAA">
      <w:pPr>
        <w:tabs>
          <w:tab w:val="right" w:pos="9214"/>
        </w:tabs>
        <w:jc w:val="both"/>
        <w:rPr>
          <w:rFonts w:ascii="Times New Roman" w:hAnsi="Times New Roman"/>
          <w:szCs w:val="24"/>
          <w:lang w:val="en-GB"/>
        </w:rPr>
      </w:pPr>
      <w:r w:rsidRPr="00184FAA">
        <w:rPr>
          <w:rFonts w:ascii="Times New Roman" w:hAnsi="Times New Roman"/>
          <w:szCs w:val="24"/>
          <w:lang w:val="en-GB"/>
        </w:rPr>
        <w:t xml:space="preserve">skype: </w:t>
      </w:r>
      <w:proofErr w:type="spellStart"/>
      <w:r w:rsidRPr="00184FAA">
        <w:rPr>
          <w:rFonts w:ascii="Times New Roman" w:hAnsi="Times New Roman"/>
          <w:szCs w:val="24"/>
          <w:lang w:val="en-GB"/>
        </w:rPr>
        <w:t>viola_kettes_fiok</w:t>
      </w:r>
      <w:proofErr w:type="spellEnd"/>
    </w:p>
    <w:p w14:paraId="4DD573FF" w14:textId="77777777" w:rsidR="006C310B" w:rsidRDefault="006C310B" w:rsidP="00184FAA">
      <w:pPr>
        <w:ind w:left="3600"/>
        <w:jc w:val="both"/>
        <w:rPr>
          <w:rFonts w:ascii="Times New Roman" w:hAnsi="Times New Roman"/>
          <w:szCs w:val="24"/>
          <w:lang w:val="en-GB"/>
        </w:rPr>
      </w:pPr>
    </w:p>
    <w:p w14:paraId="10CFED82" w14:textId="77777777" w:rsidR="006C310B" w:rsidRPr="00153CD1" w:rsidRDefault="006C310B" w:rsidP="00184FAA">
      <w:pPr>
        <w:ind w:left="3600"/>
        <w:jc w:val="both"/>
        <w:rPr>
          <w:rFonts w:ascii="Times New Roman" w:hAnsi="Times New Roman"/>
          <w:sz w:val="20"/>
          <w:lang w:val="en-GB"/>
        </w:rPr>
      </w:pPr>
    </w:p>
    <w:p w14:paraId="13D74EF9" w14:textId="77777777" w:rsidR="009F7505" w:rsidRPr="00E20993" w:rsidRDefault="00A22DC3" w:rsidP="0046124A">
      <w:pPr>
        <w:pStyle w:val="Cmsor1"/>
        <w:jc w:val="both"/>
        <w:rPr>
          <w:rFonts w:ascii="Times New Roman" w:hAnsi="Times New Roman"/>
          <w:szCs w:val="24"/>
          <w:lang w:val="en-GB"/>
        </w:rPr>
      </w:pPr>
      <w:r w:rsidRPr="00E20993">
        <w:rPr>
          <w:rFonts w:ascii="Times New Roman" w:hAnsi="Times New Roman"/>
          <w:szCs w:val="24"/>
          <w:lang w:val="en-GB"/>
        </w:rPr>
        <w:t>PROFESSIONAL EXPERIENCE</w:t>
      </w:r>
    </w:p>
    <w:p w14:paraId="45FD6985" w14:textId="77777777" w:rsidR="009F7505" w:rsidRPr="00E20993" w:rsidRDefault="009F7505" w:rsidP="0046124A">
      <w:pPr>
        <w:jc w:val="both"/>
        <w:rPr>
          <w:rFonts w:ascii="Times New Roman" w:hAnsi="Times New Roman"/>
          <w:szCs w:val="24"/>
          <w:lang w:val="en-GB"/>
        </w:rPr>
      </w:pPr>
    </w:p>
    <w:p w14:paraId="25C5DC99" w14:textId="77777777" w:rsidR="001B4B1D" w:rsidRPr="00E20993" w:rsidRDefault="00FD65CF" w:rsidP="00FD65CF">
      <w:pPr>
        <w:tabs>
          <w:tab w:val="left" w:pos="1560"/>
          <w:tab w:val="right" w:pos="8789"/>
        </w:tabs>
        <w:jc w:val="both"/>
        <w:rPr>
          <w:rFonts w:ascii="Times New Roman" w:hAnsi="Times New Roman"/>
          <w:szCs w:val="24"/>
          <w:lang w:val="en-GB"/>
        </w:rPr>
      </w:pPr>
      <w:r w:rsidRPr="00E20993">
        <w:rPr>
          <w:rFonts w:ascii="Times New Roman" w:hAnsi="Times New Roman"/>
          <w:szCs w:val="24"/>
          <w:lang w:val="en-GB"/>
        </w:rPr>
        <w:t>2019-</w:t>
      </w:r>
      <w:r w:rsidRPr="00E20993">
        <w:rPr>
          <w:rFonts w:ascii="Times New Roman" w:hAnsi="Times New Roman"/>
          <w:szCs w:val="24"/>
          <w:lang w:val="en-GB"/>
        </w:rPr>
        <w:tab/>
      </w:r>
      <w:r w:rsidR="001B4B1D" w:rsidRPr="00E20993">
        <w:rPr>
          <w:rFonts w:ascii="Times New Roman" w:hAnsi="Times New Roman"/>
          <w:b/>
          <w:szCs w:val="24"/>
          <w:lang w:val="en-GB"/>
        </w:rPr>
        <w:t>Ass</w:t>
      </w:r>
      <w:r w:rsidR="00951CD3" w:rsidRPr="00E20993">
        <w:rPr>
          <w:rFonts w:ascii="Times New Roman" w:hAnsi="Times New Roman"/>
          <w:b/>
          <w:szCs w:val="24"/>
          <w:lang w:val="en-GB"/>
        </w:rPr>
        <w:t>ociate</w:t>
      </w:r>
      <w:r w:rsidR="001B4B1D" w:rsidRPr="00E20993">
        <w:rPr>
          <w:rFonts w:ascii="Times New Roman" w:hAnsi="Times New Roman"/>
          <w:b/>
          <w:szCs w:val="24"/>
          <w:lang w:val="en-GB"/>
        </w:rPr>
        <w:t xml:space="preserve"> professor</w:t>
      </w:r>
      <w:r w:rsidR="001B4B1D" w:rsidRPr="00E20993">
        <w:rPr>
          <w:rFonts w:ascii="Times New Roman" w:hAnsi="Times New Roman"/>
          <w:szCs w:val="24"/>
          <w:lang w:val="en-GB"/>
        </w:rPr>
        <w:tab/>
      </w:r>
    </w:p>
    <w:p w14:paraId="32ACA5C9" w14:textId="77777777" w:rsidR="001B4B1D" w:rsidRPr="00E20993" w:rsidRDefault="00FD65CF" w:rsidP="00FD65CF">
      <w:pPr>
        <w:tabs>
          <w:tab w:val="left" w:pos="1560"/>
        </w:tabs>
        <w:spacing w:before="120" w:after="120"/>
        <w:ind w:left="1560" w:hanging="1560"/>
        <w:jc w:val="both"/>
        <w:rPr>
          <w:rFonts w:ascii="Times New Roman" w:hAnsi="Times New Roman"/>
          <w:szCs w:val="24"/>
          <w:lang w:val="en-GB"/>
        </w:rPr>
      </w:pPr>
      <w:r w:rsidRPr="00E20993">
        <w:rPr>
          <w:rFonts w:ascii="Times New Roman" w:hAnsi="Times New Roman"/>
          <w:szCs w:val="24"/>
          <w:lang w:val="en-GB"/>
        </w:rPr>
        <w:tab/>
      </w:r>
      <w:r w:rsidR="00B037BC">
        <w:rPr>
          <w:rFonts w:ascii="Times New Roman" w:hAnsi="Times New Roman"/>
          <w:szCs w:val="24"/>
          <w:lang w:val="en-GB"/>
        </w:rPr>
        <w:t xml:space="preserve">Sustainable Solutions Research Lab (formerly: </w:t>
      </w:r>
      <w:r w:rsidR="00D20A0D" w:rsidRPr="00E20993">
        <w:rPr>
          <w:rFonts w:ascii="Times New Roman" w:hAnsi="Times New Roman"/>
          <w:szCs w:val="24"/>
          <w:lang w:val="en-GB"/>
        </w:rPr>
        <w:t>Institute of Environmental Engineering</w:t>
      </w:r>
      <w:r w:rsidR="00B037BC">
        <w:rPr>
          <w:rFonts w:ascii="Times New Roman" w:hAnsi="Times New Roman"/>
          <w:szCs w:val="24"/>
          <w:lang w:val="en-GB"/>
        </w:rPr>
        <w:t>)</w:t>
      </w:r>
      <w:r w:rsidR="00D20A0D" w:rsidRPr="00E20993">
        <w:rPr>
          <w:rFonts w:ascii="Times New Roman" w:hAnsi="Times New Roman"/>
          <w:szCs w:val="24"/>
          <w:lang w:val="en-GB"/>
        </w:rPr>
        <w:t xml:space="preserve">, </w:t>
      </w:r>
      <w:r w:rsidR="001B4B1D" w:rsidRPr="00E20993">
        <w:rPr>
          <w:rFonts w:ascii="Times New Roman" w:hAnsi="Times New Roman"/>
          <w:szCs w:val="24"/>
          <w:lang w:val="en-GB"/>
        </w:rPr>
        <w:t>University of Pannonia, Veszprém (Hungary)</w:t>
      </w:r>
    </w:p>
    <w:p w14:paraId="2460DF72" w14:textId="77777777" w:rsidR="001B4B1D" w:rsidRPr="00E20993" w:rsidRDefault="001B4B1D" w:rsidP="00A24392">
      <w:pPr>
        <w:ind w:left="1560"/>
        <w:jc w:val="both"/>
        <w:rPr>
          <w:rFonts w:ascii="Times New Roman" w:hAnsi="Times New Roman"/>
          <w:szCs w:val="24"/>
          <w:lang w:val="en-GB"/>
        </w:rPr>
      </w:pPr>
      <w:r w:rsidRPr="00E20993">
        <w:rPr>
          <w:rFonts w:ascii="Times New Roman" w:hAnsi="Times New Roman"/>
          <w:szCs w:val="24"/>
          <w:u w:val="single"/>
          <w:lang w:val="en-GB"/>
        </w:rPr>
        <w:t>Research area</w:t>
      </w:r>
      <w:r w:rsidRPr="00E20993">
        <w:rPr>
          <w:rFonts w:ascii="Times New Roman" w:hAnsi="Times New Roman"/>
          <w:szCs w:val="24"/>
          <w:lang w:val="en-GB"/>
        </w:rPr>
        <w:t xml:space="preserve">: </w:t>
      </w:r>
    </w:p>
    <w:p w14:paraId="3368E092" w14:textId="77777777" w:rsidR="00DA18C7" w:rsidRPr="00E20993" w:rsidRDefault="00DA18C7" w:rsidP="00A24392">
      <w:pPr>
        <w:numPr>
          <w:ilvl w:val="0"/>
          <w:numId w:val="19"/>
        </w:numPr>
        <w:ind w:left="1985"/>
        <w:jc w:val="both"/>
        <w:rPr>
          <w:rFonts w:ascii="Times New Roman" w:hAnsi="Times New Roman"/>
          <w:szCs w:val="24"/>
          <w:lang w:val="en-GB"/>
        </w:rPr>
      </w:pPr>
      <w:r w:rsidRPr="00E20993">
        <w:rPr>
          <w:rFonts w:ascii="Times New Roman" w:hAnsi="Times New Roman"/>
          <w:szCs w:val="24"/>
          <w:lang w:val="en-GB"/>
        </w:rPr>
        <w:t>Water and resource reclamation – closing the loop in the water sector</w:t>
      </w:r>
      <w:r w:rsidR="00153CD1">
        <w:rPr>
          <w:rFonts w:ascii="Times New Roman" w:hAnsi="Times New Roman"/>
          <w:szCs w:val="24"/>
          <w:lang w:val="en-GB"/>
        </w:rPr>
        <w:t>,</w:t>
      </w:r>
    </w:p>
    <w:p w14:paraId="597C17CE" w14:textId="77777777" w:rsidR="001B4B1D" w:rsidRPr="00E20993" w:rsidRDefault="001B4B1D" w:rsidP="00A24392">
      <w:pPr>
        <w:numPr>
          <w:ilvl w:val="0"/>
          <w:numId w:val="19"/>
        </w:numPr>
        <w:ind w:left="1985"/>
        <w:jc w:val="both"/>
        <w:rPr>
          <w:rFonts w:ascii="Times New Roman" w:hAnsi="Times New Roman"/>
          <w:szCs w:val="24"/>
          <w:lang w:val="en-GB"/>
        </w:rPr>
      </w:pPr>
      <w:r w:rsidRPr="00E20993">
        <w:rPr>
          <w:rFonts w:ascii="Times New Roman" w:hAnsi="Times New Roman"/>
          <w:szCs w:val="24"/>
          <w:lang w:val="en-GB"/>
        </w:rPr>
        <w:t>Special wastewater treatment technologies - emerging pollutants</w:t>
      </w:r>
      <w:r w:rsidR="00153CD1">
        <w:rPr>
          <w:rFonts w:ascii="Times New Roman" w:hAnsi="Times New Roman"/>
          <w:szCs w:val="24"/>
          <w:lang w:val="en-GB"/>
        </w:rPr>
        <w:t>,</w:t>
      </w:r>
    </w:p>
    <w:p w14:paraId="08AA20B7" w14:textId="77777777" w:rsidR="00153CD1" w:rsidRDefault="001B4B1D" w:rsidP="00A24392">
      <w:pPr>
        <w:numPr>
          <w:ilvl w:val="0"/>
          <w:numId w:val="19"/>
        </w:numPr>
        <w:ind w:left="1985"/>
        <w:jc w:val="both"/>
        <w:rPr>
          <w:rFonts w:ascii="Times New Roman" w:hAnsi="Times New Roman"/>
          <w:szCs w:val="24"/>
          <w:lang w:val="en-GB"/>
        </w:rPr>
      </w:pPr>
      <w:r w:rsidRPr="00E20993">
        <w:rPr>
          <w:rFonts w:ascii="Times New Roman" w:hAnsi="Times New Roman"/>
          <w:szCs w:val="24"/>
          <w:lang w:val="en-GB"/>
        </w:rPr>
        <w:t>Model</w:t>
      </w:r>
      <w:r w:rsidR="00DA18C7" w:rsidRPr="00E20993">
        <w:rPr>
          <w:rFonts w:ascii="Times New Roman" w:hAnsi="Times New Roman"/>
          <w:szCs w:val="24"/>
          <w:lang w:val="en-GB"/>
        </w:rPr>
        <w:t>l</w:t>
      </w:r>
      <w:r w:rsidRPr="00E20993">
        <w:rPr>
          <w:rFonts w:ascii="Times New Roman" w:hAnsi="Times New Roman"/>
          <w:szCs w:val="24"/>
          <w:lang w:val="en-GB"/>
        </w:rPr>
        <w:t xml:space="preserve">ing </w:t>
      </w:r>
      <w:r w:rsidR="00DA18C7" w:rsidRPr="00E20993">
        <w:rPr>
          <w:rFonts w:ascii="Times New Roman" w:hAnsi="Times New Roman"/>
          <w:szCs w:val="24"/>
          <w:lang w:val="en-GB"/>
        </w:rPr>
        <w:t>biological</w:t>
      </w:r>
      <w:r w:rsidRPr="00E20993">
        <w:rPr>
          <w:rFonts w:ascii="Times New Roman" w:hAnsi="Times New Roman"/>
          <w:szCs w:val="24"/>
          <w:lang w:val="en-GB"/>
        </w:rPr>
        <w:t xml:space="preserve"> </w:t>
      </w:r>
      <w:r w:rsidR="00DA18C7" w:rsidRPr="00E20993">
        <w:rPr>
          <w:rFonts w:ascii="Times New Roman" w:hAnsi="Times New Roman"/>
          <w:szCs w:val="24"/>
          <w:lang w:val="en-GB"/>
        </w:rPr>
        <w:t xml:space="preserve">treatment </w:t>
      </w:r>
      <w:r w:rsidRPr="00E20993">
        <w:rPr>
          <w:rFonts w:ascii="Times New Roman" w:hAnsi="Times New Roman"/>
          <w:szCs w:val="24"/>
          <w:lang w:val="en-GB"/>
        </w:rPr>
        <w:t>systems to predict and enhance performance</w:t>
      </w:r>
    </w:p>
    <w:p w14:paraId="01B5CF05" w14:textId="77777777" w:rsidR="001B4B1D" w:rsidRPr="00E20993" w:rsidRDefault="00153CD1" w:rsidP="00A24392">
      <w:pPr>
        <w:numPr>
          <w:ilvl w:val="0"/>
          <w:numId w:val="19"/>
        </w:numPr>
        <w:ind w:left="1985"/>
        <w:jc w:val="both"/>
        <w:rPr>
          <w:rFonts w:ascii="Times New Roman" w:hAnsi="Times New Roman"/>
          <w:szCs w:val="24"/>
          <w:lang w:val="en-GB"/>
        </w:rPr>
      </w:pPr>
      <w:r>
        <w:rPr>
          <w:rFonts w:ascii="Times New Roman" w:hAnsi="Times New Roman"/>
          <w:szCs w:val="24"/>
          <w:lang w:val="en-GB"/>
        </w:rPr>
        <w:t>Water treatment and water chemistry of enhanced oil recovery</w:t>
      </w:r>
      <w:r w:rsidR="001B4B1D" w:rsidRPr="00E20993">
        <w:rPr>
          <w:rFonts w:ascii="Times New Roman" w:hAnsi="Times New Roman"/>
          <w:szCs w:val="24"/>
          <w:lang w:val="en-GB"/>
        </w:rPr>
        <w:t>.</w:t>
      </w:r>
    </w:p>
    <w:p w14:paraId="36D3B1AF" w14:textId="77777777" w:rsidR="000D525E" w:rsidRPr="00E20993" w:rsidRDefault="000D525E" w:rsidP="00A24392">
      <w:pPr>
        <w:spacing w:before="120"/>
        <w:ind w:left="1560"/>
        <w:jc w:val="both"/>
        <w:rPr>
          <w:rFonts w:ascii="Times New Roman" w:hAnsi="Times New Roman"/>
          <w:szCs w:val="24"/>
          <w:lang w:val="en-GB"/>
        </w:rPr>
      </w:pPr>
      <w:r w:rsidRPr="00E20993">
        <w:rPr>
          <w:rFonts w:ascii="Times New Roman" w:hAnsi="Times New Roman"/>
          <w:szCs w:val="24"/>
          <w:u w:val="single"/>
          <w:lang w:val="en-GB"/>
        </w:rPr>
        <w:t>Other tasks</w:t>
      </w:r>
      <w:r w:rsidRPr="00E20993">
        <w:rPr>
          <w:rFonts w:ascii="Times New Roman" w:hAnsi="Times New Roman"/>
          <w:szCs w:val="24"/>
          <w:lang w:val="en-GB"/>
        </w:rPr>
        <w:t xml:space="preserve">: </w:t>
      </w:r>
    </w:p>
    <w:p w14:paraId="72544943" w14:textId="77777777" w:rsidR="005D7971" w:rsidRDefault="005D7971" w:rsidP="00A24392">
      <w:pPr>
        <w:numPr>
          <w:ilvl w:val="0"/>
          <w:numId w:val="29"/>
        </w:numPr>
        <w:ind w:left="1985"/>
        <w:jc w:val="both"/>
        <w:rPr>
          <w:rFonts w:ascii="Times New Roman" w:hAnsi="Times New Roman"/>
          <w:szCs w:val="24"/>
          <w:lang w:val="en-GB"/>
        </w:rPr>
      </w:pPr>
      <w:r>
        <w:rPr>
          <w:rFonts w:ascii="Times New Roman" w:hAnsi="Times New Roman"/>
          <w:szCs w:val="24"/>
          <w:lang w:val="en-GB"/>
        </w:rPr>
        <w:t>Head of Laboratory: Water Technology Laboratory (2018- )</w:t>
      </w:r>
    </w:p>
    <w:p w14:paraId="268B7325" w14:textId="77777777" w:rsidR="005D7971" w:rsidRDefault="005D7971" w:rsidP="00A24392">
      <w:pPr>
        <w:numPr>
          <w:ilvl w:val="0"/>
          <w:numId w:val="29"/>
        </w:numPr>
        <w:ind w:left="1985"/>
        <w:jc w:val="both"/>
        <w:rPr>
          <w:rFonts w:ascii="Times New Roman" w:hAnsi="Times New Roman"/>
          <w:szCs w:val="24"/>
          <w:lang w:val="en-GB"/>
        </w:rPr>
      </w:pPr>
      <w:r>
        <w:rPr>
          <w:rFonts w:ascii="Times New Roman" w:hAnsi="Times New Roman"/>
          <w:szCs w:val="24"/>
          <w:lang w:val="en-GB"/>
        </w:rPr>
        <w:t>Project coordination, proposal preparation</w:t>
      </w:r>
    </w:p>
    <w:p w14:paraId="4ECD2A2F" w14:textId="77777777" w:rsidR="000D525E" w:rsidRPr="00E20993" w:rsidRDefault="000D525E" w:rsidP="00A24392">
      <w:pPr>
        <w:numPr>
          <w:ilvl w:val="0"/>
          <w:numId w:val="29"/>
        </w:numPr>
        <w:ind w:left="1985"/>
        <w:jc w:val="both"/>
        <w:rPr>
          <w:rFonts w:ascii="Times New Roman" w:hAnsi="Times New Roman"/>
          <w:szCs w:val="24"/>
          <w:lang w:val="en-GB"/>
        </w:rPr>
      </w:pPr>
      <w:r w:rsidRPr="00E20993">
        <w:rPr>
          <w:rFonts w:ascii="Times New Roman" w:hAnsi="Times New Roman"/>
          <w:szCs w:val="24"/>
          <w:lang w:val="en-GB"/>
        </w:rPr>
        <w:t>Occupational health and safety trustee of the Institute of Environmental Engineering</w:t>
      </w:r>
      <w:r w:rsidR="00DA41A8" w:rsidRPr="00E20993">
        <w:rPr>
          <w:rFonts w:ascii="Times New Roman" w:hAnsi="Times New Roman"/>
          <w:szCs w:val="24"/>
          <w:lang w:val="en-GB"/>
        </w:rPr>
        <w:t>,</w:t>
      </w:r>
      <w:r w:rsidRPr="00E20993">
        <w:rPr>
          <w:rFonts w:ascii="Times New Roman" w:hAnsi="Times New Roman"/>
          <w:szCs w:val="24"/>
          <w:lang w:val="en-GB"/>
        </w:rPr>
        <w:t xml:space="preserve"> University of Pannonia</w:t>
      </w:r>
      <w:r w:rsidR="005D7971">
        <w:rPr>
          <w:rFonts w:ascii="Times New Roman" w:hAnsi="Times New Roman"/>
          <w:szCs w:val="24"/>
          <w:lang w:val="en-GB"/>
        </w:rPr>
        <w:t xml:space="preserve"> (until 2020)</w:t>
      </w:r>
    </w:p>
    <w:p w14:paraId="2FD81B73" w14:textId="77777777" w:rsidR="000D525E" w:rsidRPr="00E20993" w:rsidRDefault="000D525E" w:rsidP="0046124A">
      <w:pPr>
        <w:jc w:val="both"/>
        <w:rPr>
          <w:rFonts w:ascii="Times New Roman" w:hAnsi="Times New Roman"/>
          <w:sz w:val="22"/>
          <w:szCs w:val="22"/>
          <w:lang w:val="en-GB"/>
        </w:rPr>
      </w:pPr>
    </w:p>
    <w:p w14:paraId="10A1E478" w14:textId="77777777" w:rsidR="00FD65CF" w:rsidRPr="00E20993" w:rsidRDefault="00FD65CF" w:rsidP="00FD65CF">
      <w:pPr>
        <w:tabs>
          <w:tab w:val="left" w:pos="1560"/>
          <w:tab w:val="right" w:pos="9356"/>
        </w:tabs>
        <w:ind w:right="4"/>
        <w:jc w:val="both"/>
        <w:rPr>
          <w:rFonts w:ascii="Times New Roman" w:hAnsi="Times New Roman"/>
          <w:szCs w:val="24"/>
          <w:lang w:val="en-GB"/>
        </w:rPr>
      </w:pPr>
      <w:r w:rsidRPr="00E20993">
        <w:rPr>
          <w:rFonts w:ascii="Times New Roman" w:hAnsi="Times New Roman"/>
          <w:szCs w:val="24"/>
          <w:lang w:val="en-GB"/>
        </w:rPr>
        <w:t>2016-2018</w:t>
      </w:r>
      <w:r w:rsidRPr="00E20993">
        <w:rPr>
          <w:rFonts w:ascii="Times New Roman" w:hAnsi="Times New Roman"/>
          <w:szCs w:val="24"/>
          <w:lang w:val="en-GB"/>
        </w:rPr>
        <w:tab/>
      </w:r>
      <w:r w:rsidR="009C7A9D" w:rsidRPr="00E20993">
        <w:rPr>
          <w:rFonts w:ascii="Times New Roman" w:hAnsi="Times New Roman"/>
          <w:b/>
          <w:szCs w:val="24"/>
          <w:lang w:val="en-GB"/>
        </w:rPr>
        <w:t>A</w:t>
      </w:r>
      <w:r w:rsidR="00DE24E6" w:rsidRPr="00E20993">
        <w:rPr>
          <w:rFonts w:ascii="Times New Roman" w:hAnsi="Times New Roman"/>
          <w:b/>
          <w:szCs w:val="24"/>
          <w:lang w:val="en-GB"/>
        </w:rPr>
        <w:t>ssistant professor</w:t>
      </w:r>
    </w:p>
    <w:p w14:paraId="2DC69355" w14:textId="77777777" w:rsidR="00FD65CF" w:rsidRPr="00E20993" w:rsidRDefault="00FD65CF" w:rsidP="00FD65CF">
      <w:pPr>
        <w:tabs>
          <w:tab w:val="left" w:pos="1560"/>
        </w:tabs>
        <w:spacing w:before="120" w:after="120"/>
        <w:ind w:left="1560" w:hanging="1560"/>
        <w:jc w:val="both"/>
        <w:rPr>
          <w:rFonts w:ascii="Times New Roman" w:hAnsi="Times New Roman"/>
          <w:szCs w:val="24"/>
          <w:lang w:val="en-GB"/>
        </w:rPr>
      </w:pPr>
      <w:r w:rsidRPr="00E20993">
        <w:rPr>
          <w:rFonts w:ascii="Times New Roman" w:hAnsi="Times New Roman"/>
          <w:szCs w:val="24"/>
          <w:lang w:val="en-GB"/>
        </w:rPr>
        <w:tab/>
        <w:t>Institute of Environmental Engineering, University of Pannonia, Veszprém (Hungary)</w:t>
      </w:r>
    </w:p>
    <w:p w14:paraId="360EDF26" w14:textId="77777777" w:rsidR="00C22AC9" w:rsidRPr="00E20993" w:rsidRDefault="00C22AC9" w:rsidP="00A24392">
      <w:pPr>
        <w:ind w:left="1560"/>
        <w:jc w:val="both"/>
        <w:rPr>
          <w:rFonts w:ascii="Times New Roman" w:hAnsi="Times New Roman"/>
          <w:szCs w:val="24"/>
          <w:lang w:val="en-GB"/>
        </w:rPr>
      </w:pPr>
      <w:r w:rsidRPr="00E20993">
        <w:rPr>
          <w:rFonts w:ascii="Times New Roman" w:hAnsi="Times New Roman"/>
          <w:szCs w:val="24"/>
          <w:u w:val="single"/>
          <w:lang w:val="en-GB"/>
        </w:rPr>
        <w:t>Research area</w:t>
      </w:r>
      <w:r w:rsidRPr="00E20993">
        <w:rPr>
          <w:rFonts w:ascii="Times New Roman" w:hAnsi="Times New Roman"/>
          <w:szCs w:val="24"/>
          <w:lang w:val="en-GB"/>
        </w:rPr>
        <w:t xml:space="preserve">: </w:t>
      </w:r>
    </w:p>
    <w:p w14:paraId="73938247" w14:textId="77777777" w:rsidR="00C22AC9" w:rsidRPr="00E20993" w:rsidRDefault="00C22AC9" w:rsidP="00A24392">
      <w:pPr>
        <w:numPr>
          <w:ilvl w:val="0"/>
          <w:numId w:val="19"/>
        </w:numPr>
        <w:ind w:left="1985"/>
        <w:jc w:val="both"/>
        <w:rPr>
          <w:rFonts w:ascii="Times New Roman" w:hAnsi="Times New Roman"/>
          <w:szCs w:val="24"/>
          <w:lang w:val="en-GB"/>
        </w:rPr>
      </w:pPr>
      <w:r w:rsidRPr="00E20993">
        <w:rPr>
          <w:rFonts w:ascii="Times New Roman" w:hAnsi="Times New Roman"/>
          <w:szCs w:val="24"/>
          <w:lang w:val="en-GB"/>
        </w:rPr>
        <w:t>W</w:t>
      </w:r>
      <w:r w:rsidR="0067173A" w:rsidRPr="00E20993">
        <w:rPr>
          <w:rFonts w:ascii="Times New Roman" w:hAnsi="Times New Roman"/>
          <w:szCs w:val="24"/>
          <w:lang w:val="en-GB"/>
        </w:rPr>
        <w:t>astewater treatment technologies</w:t>
      </w:r>
    </w:p>
    <w:p w14:paraId="7CF9D6F3" w14:textId="77777777" w:rsidR="0067173A" w:rsidRPr="00E20993" w:rsidRDefault="00C22AC9" w:rsidP="00A24392">
      <w:pPr>
        <w:numPr>
          <w:ilvl w:val="0"/>
          <w:numId w:val="19"/>
        </w:numPr>
        <w:ind w:left="1985"/>
        <w:jc w:val="both"/>
        <w:rPr>
          <w:rFonts w:ascii="Times New Roman" w:hAnsi="Times New Roman"/>
          <w:szCs w:val="24"/>
          <w:lang w:val="en-GB"/>
        </w:rPr>
      </w:pPr>
      <w:r w:rsidRPr="00E20993">
        <w:rPr>
          <w:rFonts w:ascii="Times New Roman" w:hAnsi="Times New Roman"/>
          <w:szCs w:val="24"/>
          <w:lang w:val="en-GB"/>
        </w:rPr>
        <w:t>H</w:t>
      </w:r>
      <w:r w:rsidR="00867449" w:rsidRPr="00E20993">
        <w:rPr>
          <w:rFonts w:ascii="Times New Roman" w:hAnsi="Times New Roman"/>
          <w:szCs w:val="24"/>
          <w:lang w:val="en-GB"/>
        </w:rPr>
        <w:t>eat pump systems – wastewater, shallow geothermal energy</w:t>
      </w:r>
    </w:p>
    <w:p w14:paraId="17B81D8B" w14:textId="77777777" w:rsidR="00C22AC9" w:rsidRPr="00E20993" w:rsidRDefault="00C22AC9" w:rsidP="00A24392">
      <w:pPr>
        <w:spacing w:before="120"/>
        <w:ind w:left="1560"/>
        <w:jc w:val="both"/>
        <w:rPr>
          <w:rFonts w:ascii="Times New Roman" w:hAnsi="Times New Roman"/>
          <w:szCs w:val="24"/>
          <w:lang w:val="en-GB"/>
        </w:rPr>
      </w:pPr>
      <w:r w:rsidRPr="00E20993">
        <w:rPr>
          <w:rFonts w:ascii="Times New Roman" w:hAnsi="Times New Roman"/>
          <w:szCs w:val="24"/>
          <w:u w:val="single"/>
          <w:lang w:val="en-GB"/>
        </w:rPr>
        <w:t>Other tasks</w:t>
      </w:r>
      <w:r w:rsidRPr="00E20993">
        <w:rPr>
          <w:rFonts w:ascii="Times New Roman" w:hAnsi="Times New Roman"/>
          <w:szCs w:val="24"/>
          <w:lang w:val="en-GB"/>
        </w:rPr>
        <w:t xml:space="preserve">: </w:t>
      </w:r>
    </w:p>
    <w:p w14:paraId="0D521B51" w14:textId="77777777" w:rsidR="00C22AC9" w:rsidRPr="00E20993" w:rsidRDefault="00C22AC9" w:rsidP="00A24392">
      <w:pPr>
        <w:numPr>
          <w:ilvl w:val="0"/>
          <w:numId w:val="30"/>
        </w:numPr>
        <w:ind w:left="1985"/>
        <w:jc w:val="both"/>
        <w:rPr>
          <w:rFonts w:ascii="Times New Roman" w:hAnsi="Times New Roman"/>
          <w:szCs w:val="24"/>
          <w:lang w:val="en-GB"/>
        </w:rPr>
      </w:pPr>
      <w:r w:rsidRPr="00E20993">
        <w:rPr>
          <w:rFonts w:ascii="Times New Roman" w:hAnsi="Times New Roman"/>
          <w:szCs w:val="24"/>
          <w:lang w:val="en-GB"/>
        </w:rPr>
        <w:t>Occupational health and safety trustee of the Institute of Environmental Engineering</w:t>
      </w:r>
      <w:r w:rsidR="00DA41A8" w:rsidRPr="00E20993">
        <w:rPr>
          <w:rFonts w:ascii="Times New Roman" w:hAnsi="Times New Roman"/>
          <w:szCs w:val="24"/>
          <w:lang w:val="en-GB"/>
        </w:rPr>
        <w:t>,</w:t>
      </w:r>
      <w:r w:rsidRPr="00E20993">
        <w:rPr>
          <w:rFonts w:ascii="Times New Roman" w:hAnsi="Times New Roman"/>
          <w:szCs w:val="24"/>
          <w:lang w:val="en-GB"/>
        </w:rPr>
        <w:t xml:space="preserve"> University of Pannonia</w:t>
      </w:r>
    </w:p>
    <w:p w14:paraId="21EEA049" w14:textId="77777777" w:rsidR="00F26427" w:rsidRPr="00E20993" w:rsidRDefault="00F26427" w:rsidP="0046124A">
      <w:pPr>
        <w:tabs>
          <w:tab w:val="right" w:pos="9356"/>
        </w:tabs>
        <w:jc w:val="both"/>
        <w:rPr>
          <w:rFonts w:ascii="Times New Roman" w:hAnsi="Times New Roman"/>
          <w:b/>
          <w:sz w:val="22"/>
          <w:szCs w:val="22"/>
          <w:lang w:val="en-GB"/>
        </w:rPr>
      </w:pPr>
    </w:p>
    <w:p w14:paraId="5A87CA4A" w14:textId="77777777" w:rsidR="005844A6" w:rsidRPr="00E20993" w:rsidRDefault="00FD65CF" w:rsidP="00FD65CF">
      <w:pPr>
        <w:tabs>
          <w:tab w:val="left" w:pos="1560"/>
          <w:tab w:val="right" w:pos="9356"/>
        </w:tabs>
        <w:jc w:val="both"/>
        <w:rPr>
          <w:rFonts w:ascii="Times New Roman" w:hAnsi="Times New Roman"/>
          <w:szCs w:val="24"/>
          <w:lang w:val="en-GB"/>
        </w:rPr>
      </w:pPr>
      <w:r w:rsidRPr="00E20993">
        <w:rPr>
          <w:rFonts w:ascii="Times New Roman" w:hAnsi="Times New Roman"/>
          <w:szCs w:val="24"/>
          <w:lang w:val="en-GB"/>
        </w:rPr>
        <w:t>2009-2015</w:t>
      </w:r>
      <w:r w:rsidRPr="00E20993">
        <w:rPr>
          <w:rFonts w:ascii="Times New Roman" w:hAnsi="Times New Roman"/>
          <w:szCs w:val="24"/>
          <w:lang w:val="en-GB"/>
        </w:rPr>
        <w:tab/>
      </w:r>
      <w:r w:rsidR="005844A6" w:rsidRPr="00E20993">
        <w:rPr>
          <w:rFonts w:ascii="Times New Roman" w:hAnsi="Times New Roman"/>
          <w:b/>
          <w:szCs w:val="24"/>
          <w:lang w:val="en-GB"/>
        </w:rPr>
        <w:t>Assistant lecturer</w:t>
      </w:r>
      <w:r w:rsidR="005844A6" w:rsidRPr="00E20993">
        <w:rPr>
          <w:rFonts w:ascii="Times New Roman" w:hAnsi="Times New Roman"/>
          <w:szCs w:val="24"/>
          <w:lang w:val="en-GB"/>
        </w:rPr>
        <w:tab/>
      </w:r>
    </w:p>
    <w:p w14:paraId="26685472" w14:textId="77777777" w:rsidR="00FD65CF" w:rsidRPr="00E20993" w:rsidRDefault="00FD65CF" w:rsidP="00FD65CF">
      <w:pPr>
        <w:tabs>
          <w:tab w:val="left" w:pos="1560"/>
        </w:tabs>
        <w:spacing w:before="120" w:after="120"/>
        <w:ind w:left="1560" w:hanging="1560"/>
        <w:jc w:val="both"/>
        <w:rPr>
          <w:rFonts w:ascii="Times New Roman" w:hAnsi="Times New Roman"/>
          <w:szCs w:val="24"/>
          <w:lang w:val="en-GB"/>
        </w:rPr>
      </w:pPr>
      <w:r w:rsidRPr="00E20993">
        <w:rPr>
          <w:rFonts w:ascii="Times New Roman" w:hAnsi="Times New Roman"/>
          <w:szCs w:val="24"/>
          <w:lang w:val="en-GB"/>
        </w:rPr>
        <w:tab/>
        <w:t>Institute of Environmental Engineering, University of Pannonia, Veszprém (Hungary)</w:t>
      </w:r>
    </w:p>
    <w:p w14:paraId="0B7C71E8" w14:textId="77777777" w:rsidR="00147D64" w:rsidRPr="00E20993" w:rsidRDefault="00147D64" w:rsidP="00A24392">
      <w:pPr>
        <w:ind w:left="1560"/>
        <w:jc w:val="both"/>
        <w:rPr>
          <w:rFonts w:ascii="Times New Roman" w:hAnsi="Times New Roman"/>
          <w:szCs w:val="24"/>
          <w:lang w:val="en-GB"/>
        </w:rPr>
      </w:pPr>
      <w:r w:rsidRPr="00E20993">
        <w:rPr>
          <w:rFonts w:ascii="Times New Roman" w:hAnsi="Times New Roman"/>
          <w:szCs w:val="24"/>
          <w:u w:val="single"/>
          <w:lang w:val="en-GB"/>
        </w:rPr>
        <w:t>Research area</w:t>
      </w:r>
      <w:r w:rsidRPr="00E20993">
        <w:rPr>
          <w:rFonts w:ascii="Times New Roman" w:hAnsi="Times New Roman"/>
          <w:szCs w:val="24"/>
          <w:lang w:val="en-GB"/>
        </w:rPr>
        <w:t xml:space="preserve">: </w:t>
      </w:r>
    </w:p>
    <w:p w14:paraId="402A989D" w14:textId="77777777" w:rsidR="005844A6" w:rsidRPr="00E20993" w:rsidRDefault="00147D64" w:rsidP="00A24392">
      <w:pPr>
        <w:numPr>
          <w:ilvl w:val="0"/>
          <w:numId w:val="19"/>
        </w:numPr>
        <w:ind w:left="1985"/>
        <w:jc w:val="both"/>
        <w:rPr>
          <w:rFonts w:ascii="Times New Roman" w:hAnsi="Times New Roman"/>
          <w:szCs w:val="24"/>
          <w:lang w:val="en-GB"/>
        </w:rPr>
      </w:pPr>
      <w:r w:rsidRPr="00E20993">
        <w:rPr>
          <w:rFonts w:ascii="Times New Roman" w:hAnsi="Times New Roman"/>
          <w:szCs w:val="24"/>
          <w:lang w:val="en-GB"/>
        </w:rPr>
        <w:t>W</w:t>
      </w:r>
      <w:r w:rsidR="009C7A9D" w:rsidRPr="00E20993">
        <w:rPr>
          <w:rFonts w:ascii="Times New Roman" w:hAnsi="Times New Roman"/>
          <w:szCs w:val="24"/>
          <w:lang w:val="en-GB"/>
        </w:rPr>
        <w:t>astewater treatment technologies</w:t>
      </w:r>
    </w:p>
    <w:p w14:paraId="3D2D95E1" w14:textId="77777777" w:rsidR="00A24392" w:rsidRPr="00E20993" w:rsidRDefault="00A24392" w:rsidP="00A24392">
      <w:pPr>
        <w:numPr>
          <w:ilvl w:val="0"/>
          <w:numId w:val="19"/>
        </w:numPr>
        <w:ind w:left="1985"/>
        <w:jc w:val="both"/>
        <w:rPr>
          <w:rFonts w:ascii="Times New Roman" w:hAnsi="Times New Roman"/>
          <w:szCs w:val="24"/>
          <w:lang w:val="en-GB"/>
        </w:rPr>
      </w:pPr>
      <w:r w:rsidRPr="00E20993">
        <w:rPr>
          <w:rFonts w:ascii="Times New Roman" w:hAnsi="Times New Roman"/>
          <w:szCs w:val="24"/>
          <w:lang w:val="en-GB"/>
        </w:rPr>
        <w:t>Shallow geothermal energy</w:t>
      </w:r>
    </w:p>
    <w:p w14:paraId="18DBA039" w14:textId="77777777" w:rsidR="00147D64" w:rsidRPr="00E20993" w:rsidRDefault="00147D64" w:rsidP="00A24392">
      <w:pPr>
        <w:spacing w:before="120"/>
        <w:ind w:left="1560"/>
        <w:jc w:val="both"/>
        <w:rPr>
          <w:rFonts w:ascii="Times New Roman" w:hAnsi="Times New Roman"/>
          <w:szCs w:val="24"/>
          <w:lang w:val="en-GB"/>
        </w:rPr>
      </w:pPr>
      <w:r w:rsidRPr="00E20993">
        <w:rPr>
          <w:rFonts w:ascii="Times New Roman" w:hAnsi="Times New Roman"/>
          <w:szCs w:val="24"/>
          <w:u w:val="single"/>
          <w:lang w:val="en-GB"/>
        </w:rPr>
        <w:lastRenderedPageBreak/>
        <w:t>Other tasks</w:t>
      </w:r>
      <w:r w:rsidRPr="00E20993">
        <w:rPr>
          <w:rFonts w:ascii="Times New Roman" w:hAnsi="Times New Roman"/>
          <w:szCs w:val="24"/>
          <w:lang w:val="en-GB"/>
        </w:rPr>
        <w:t xml:space="preserve">: </w:t>
      </w:r>
    </w:p>
    <w:p w14:paraId="3C9E691F" w14:textId="77777777" w:rsidR="009C7A9D" w:rsidRPr="00E20993" w:rsidRDefault="00147D64" w:rsidP="00A24392">
      <w:pPr>
        <w:numPr>
          <w:ilvl w:val="0"/>
          <w:numId w:val="30"/>
        </w:numPr>
        <w:ind w:left="1985"/>
        <w:jc w:val="both"/>
        <w:rPr>
          <w:rFonts w:ascii="Times New Roman" w:hAnsi="Times New Roman"/>
          <w:szCs w:val="24"/>
          <w:lang w:val="en-GB"/>
        </w:rPr>
      </w:pPr>
      <w:r w:rsidRPr="00E20993">
        <w:rPr>
          <w:rFonts w:ascii="Times New Roman" w:hAnsi="Times New Roman"/>
          <w:szCs w:val="24"/>
          <w:lang w:val="en-GB"/>
        </w:rPr>
        <w:t xml:space="preserve">Organising </w:t>
      </w:r>
      <w:r w:rsidR="009C7A9D" w:rsidRPr="00E20993">
        <w:rPr>
          <w:rFonts w:ascii="Times New Roman" w:hAnsi="Times New Roman"/>
          <w:szCs w:val="24"/>
          <w:lang w:val="en-GB"/>
        </w:rPr>
        <w:t>three scientific conferences</w:t>
      </w:r>
    </w:p>
    <w:p w14:paraId="2433AFDE" w14:textId="77777777" w:rsidR="00A24392" w:rsidRPr="00E20993" w:rsidRDefault="00A24392" w:rsidP="00A24392">
      <w:pPr>
        <w:numPr>
          <w:ilvl w:val="0"/>
          <w:numId w:val="30"/>
        </w:numPr>
        <w:ind w:left="1985"/>
        <w:jc w:val="both"/>
        <w:rPr>
          <w:rFonts w:ascii="Times New Roman" w:hAnsi="Times New Roman"/>
          <w:szCs w:val="24"/>
          <w:lang w:val="en-GB"/>
        </w:rPr>
      </w:pPr>
      <w:r w:rsidRPr="00E20993">
        <w:rPr>
          <w:rFonts w:ascii="Times New Roman" w:hAnsi="Times New Roman"/>
          <w:szCs w:val="24"/>
          <w:lang w:val="en-GB"/>
        </w:rPr>
        <w:t>Occupational health and safety trustee of the Institute of Environmental Engineering University of Pannonia</w:t>
      </w:r>
    </w:p>
    <w:p w14:paraId="6DEE96CF" w14:textId="77777777" w:rsidR="00A24392" w:rsidRPr="00E20993" w:rsidRDefault="00A24392" w:rsidP="000B46D3">
      <w:pPr>
        <w:tabs>
          <w:tab w:val="right" w:pos="9360"/>
        </w:tabs>
        <w:spacing w:after="120"/>
        <w:jc w:val="both"/>
        <w:rPr>
          <w:rFonts w:ascii="Times New Roman" w:hAnsi="Times New Roman"/>
          <w:szCs w:val="24"/>
          <w:lang w:val="en-GB"/>
        </w:rPr>
      </w:pPr>
    </w:p>
    <w:p w14:paraId="751C881E" w14:textId="77777777" w:rsidR="00DA41A8" w:rsidRPr="00E20993" w:rsidRDefault="00DA41A8" w:rsidP="00A24392">
      <w:pPr>
        <w:pStyle w:val="Cmsor1"/>
        <w:jc w:val="both"/>
        <w:rPr>
          <w:rFonts w:ascii="Times New Roman" w:hAnsi="Times New Roman"/>
          <w:szCs w:val="24"/>
          <w:lang w:val="en-GB"/>
        </w:rPr>
      </w:pPr>
      <w:r w:rsidRPr="00E20993">
        <w:rPr>
          <w:rFonts w:ascii="Times New Roman" w:hAnsi="Times New Roman"/>
          <w:szCs w:val="24"/>
          <w:lang w:val="en-GB"/>
        </w:rPr>
        <w:t>EDUCATION</w:t>
      </w:r>
    </w:p>
    <w:p w14:paraId="629EF017" w14:textId="77777777" w:rsidR="00DA41A8" w:rsidRPr="00E20993" w:rsidRDefault="00DA41A8" w:rsidP="00A24392">
      <w:pPr>
        <w:keepNext/>
        <w:jc w:val="both"/>
        <w:rPr>
          <w:rFonts w:ascii="Times New Roman" w:hAnsi="Times New Roman"/>
          <w:szCs w:val="24"/>
          <w:lang w:val="en-GB"/>
        </w:rPr>
      </w:pPr>
    </w:p>
    <w:p w14:paraId="066D92AD" w14:textId="77777777" w:rsidR="00DA41A8" w:rsidRPr="00E20993" w:rsidRDefault="00A24392" w:rsidP="00A24392">
      <w:pPr>
        <w:pStyle w:val="Szvegtrzs"/>
        <w:tabs>
          <w:tab w:val="left" w:pos="1560"/>
        </w:tabs>
        <w:jc w:val="both"/>
        <w:rPr>
          <w:rFonts w:ascii="Times New Roman" w:hAnsi="Times New Roman"/>
          <w:b/>
          <w:i w:val="0"/>
          <w:szCs w:val="24"/>
          <w:lang w:val="en-GB"/>
        </w:rPr>
      </w:pPr>
      <w:r w:rsidRPr="00E20993">
        <w:rPr>
          <w:rFonts w:ascii="Times New Roman" w:hAnsi="Times New Roman"/>
          <w:i w:val="0"/>
          <w:szCs w:val="24"/>
          <w:lang w:val="en-GB"/>
        </w:rPr>
        <w:t>2006–2009</w:t>
      </w:r>
      <w:r w:rsidRPr="00E20993">
        <w:rPr>
          <w:rFonts w:ascii="Times New Roman" w:hAnsi="Times New Roman"/>
          <w:i w:val="0"/>
          <w:szCs w:val="24"/>
          <w:lang w:val="en-GB"/>
        </w:rPr>
        <w:tab/>
      </w:r>
      <w:r w:rsidR="00DA41A8" w:rsidRPr="00E20993">
        <w:rPr>
          <w:rFonts w:ascii="Times New Roman" w:hAnsi="Times New Roman"/>
          <w:b/>
          <w:i w:val="0"/>
          <w:szCs w:val="24"/>
          <w:lang w:val="en-GB"/>
        </w:rPr>
        <w:t>PhD studies</w:t>
      </w:r>
    </w:p>
    <w:p w14:paraId="34A0B50A" w14:textId="77777777" w:rsidR="00DA41A8" w:rsidRPr="00E20993" w:rsidRDefault="00E20993" w:rsidP="00A24392">
      <w:pPr>
        <w:pStyle w:val="Szvegtrzs"/>
        <w:ind w:left="1560"/>
        <w:jc w:val="both"/>
        <w:rPr>
          <w:rFonts w:ascii="Times New Roman" w:hAnsi="Times New Roman"/>
          <w:i w:val="0"/>
          <w:szCs w:val="24"/>
          <w:lang w:val="en-GB"/>
        </w:rPr>
      </w:pPr>
      <w:r w:rsidRPr="00E20993">
        <w:rPr>
          <w:rFonts w:ascii="Times New Roman" w:hAnsi="Times New Roman"/>
          <w:i w:val="0"/>
          <w:szCs w:val="24"/>
          <w:lang w:val="en-GB"/>
        </w:rPr>
        <w:t xml:space="preserve">Doctoral School of Chemical Engineering and Material Sciences, </w:t>
      </w:r>
      <w:r w:rsidR="00DA41A8" w:rsidRPr="00E20993">
        <w:rPr>
          <w:rFonts w:ascii="Times New Roman" w:hAnsi="Times New Roman"/>
          <w:i w:val="0"/>
          <w:szCs w:val="24"/>
          <w:lang w:val="en-GB"/>
        </w:rPr>
        <w:t>University of Pannonia, Veszprém (Hungary)</w:t>
      </w:r>
    </w:p>
    <w:p w14:paraId="144E1155" w14:textId="77777777" w:rsidR="00DA41A8" w:rsidRPr="00E20993" w:rsidRDefault="00DA41A8" w:rsidP="00A24392">
      <w:pPr>
        <w:pStyle w:val="Szvegtrzs"/>
        <w:spacing w:after="120"/>
        <w:ind w:left="1560"/>
        <w:jc w:val="both"/>
        <w:rPr>
          <w:rFonts w:ascii="Times New Roman" w:hAnsi="Times New Roman"/>
          <w:i w:val="0"/>
          <w:szCs w:val="24"/>
          <w:lang w:val="en-GB"/>
        </w:rPr>
      </w:pPr>
      <w:r w:rsidRPr="00E20993">
        <w:rPr>
          <w:rFonts w:ascii="Times New Roman" w:hAnsi="Times New Roman"/>
          <w:i w:val="0"/>
          <w:szCs w:val="24"/>
          <w:lang w:val="en-GB"/>
        </w:rPr>
        <w:t>Title of thesis: Optimization of municipal wastewater treatment plants based on modelling software (in Hungarian)</w:t>
      </w:r>
    </w:p>
    <w:p w14:paraId="11FBB569" w14:textId="77777777" w:rsidR="00DA41A8" w:rsidRPr="00E20993" w:rsidRDefault="00A24392" w:rsidP="00A24392">
      <w:pPr>
        <w:pStyle w:val="Szvegtrzs"/>
        <w:tabs>
          <w:tab w:val="left" w:pos="1560"/>
        </w:tabs>
        <w:jc w:val="both"/>
        <w:rPr>
          <w:rFonts w:ascii="Times New Roman" w:hAnsi="Times New Roman"/>
          <w:b/>
          <w:i w:val="0"/>
          <w:szCs w:val="24"/>
          <w:lang w:val="en-GB"/>
        </w:rPr>
      </w:pPr>
      <w:r w:rsidRPr="00E20993">
        <w:rPr>
          <w:rFonts w:ascii="Times New Roman" w:hAnsi="Times New Roman"/>
          <w:i w:val="0"/>
          <w:szCs w:val="24"/>
          <w:lang w:val="en-GB"/>
        </w:rPr>
        <w:t>1999–2006</w:t>
      </w:r>
      <w:r w:rsidRPr="00E20993">
        <w:rPr>
          <w:rFonts w:ascii="Times New Roman" w:hAnsi="Times New Roman"/>
          <w:i w:val="0"/>
          <w:szCs w:val="24"/>
          <w:lang w:val="en-GB"/>
        </w:rPr>
        <w:tab/>
      </w:r>
      <w:r w:rsidR="00DA41A8" w:rsidRPr="00E20993">
        <w:rPr>
          <w:rFonts w:ascii="Times New Roman" w:hAnsi="Times New Roman"/>
          <w:b/>
          <w:i w:val="0"/>
          <w:szCs w:val="24"/>
          <w:lang w:val="en-GB"/>
        </w:rPr>
        <w:t xml:space="preserve">Environmental Engineer </w:t>
      </w:r>
      <w:r w:rsidR="00EF00E8" w:rsidRPr="00AE4C13">
        <w:rPr>
          <w:rFonts w:ascii="Times New Roman" w:hAnsi="Times New Roman"/>
          <w:bCs/>
          <w:i w:val="0"/>
          <w:szCs w:val="24"/>
          <w:lang w:val="en-GB"/>
        </w:rPr>
        <w:t>(one-tier programme)</w:t>
      </w:r>
    </w:p>
    <w:p w14:paraId="006B3439" w14:textId="77777777" w:rsidR="00DA41A8" w:rsidRPr="00E20993" w:rsidRDefault="00E20993" w:rsidP="00A24392">
      <w:pPr>
        <w:pStyle w:val="Szvegtrzs"/>
        <w:ind w:left="1560"/>
        <w:jc w:val="both"/>
        <w:rPr>
          <w:rFonts w:ascii="Times New Roman" w:hAnsi="Times New Roman"/>
          <w:szCs w:val="24"/>
          <w:lang w:val="en-GB"/>
        </w:rPr>
      </w:pPr>
      <w:r w:rsidRPr="00E20993">
        <w:rPr>
          <w:rFonts w:ascii="Times New Roman" w:hAnsi="Times New Roman"/>
          <w:i w:val="0"/>
          <w:szCs w:val="24"/>
          <w:lang w:val="en-GB"/>
        </w:rPr>
        <w:t xml:space="preserve">Faculty of Engineering, </w:t>
      </w:r>
      <w:r w:rsidR="00DA41A8" w:rsidRPr="00E20993">
        <w:rPr>
          <w:rFonts w:ascii="Times New Roman" w:hAnsi="Times New Roman"/>
          <w:i w:val="0"/>
          <w:szCs w:val="24"/>
          <w:lang w:val="en-GB"/>
        </w:rPr>
        <w:t>University of Pannonia, Veszprém (Hungary)</w:t>
      </w:r>
    </w:p>
    <w:p w14:paraId="2BBF0F3A" w14:textId="77777777" w:rsidR="00DA41A8" w:rsidRDefault="00DA41A8" w:rsidP="00A24392">
      <w:pPr>
        <w:spacing w:after="120"/>
        <w:ind w:left="1560"/>
        <w:jc w:val="both"/>
        <w:rPr>
          <w:rFonts w:ascii="Times New Roman" w:hAnsi="Times New Roman"/>
          <w:szCs w:val="24"/>
          <w:lang w:val="en-GB"/>
        </w:rPr>
      </w:pPr>
      <w:r w:rsidRPr="00E20993">
        <w:rPr>
          <w:rFonts w:ascii="Times New Roman" w:hAnsi="Times New Roman"/>
          <w:szCs w:val="24"/>
          <w:lang w:val="en-GB"/>
        </w:rPr>
        <w:t xml:space="preserve">Title of thesis: Surface-water modelling in Geographical Information System on a section of the River </w:t>
      </w:r>
      <w:proofErr w:type="spellStart"/>
      <w:r w:rsidRPr="00E20993">
        <w:rPr>
          <w:rFonts w:ascii="Times New Roman" w:hAnsi="Times New Roman"/>
          <w:szCs w:val="24"/>
          <w:lang w:val="en-GB"/>
        </w:rPr>
        <w:t>Séd</w:t>
      </w:r>
      <w:proofErr w:type="spellEnd"/>
      <w:r w:rsidRPr="00E20993">
        <w:rPr>
          <w:rFonts w:ascii="Times New Roman" w:hAnsi="Times New Roman"/>
          <w:szCs w:val="24"/>
          <w:lang w:val="en-GB"/>
        </w:rPr>
        <w:t xml:space="preserve"> in Veszprém (in Hungarian)</w:t>
      </w:r>
    </w:p>
    <w:p w14:paraId="5BB7F777" w14:textId="77777777" w:rsidR="00EC1F8E" w:rsidRDefault="00EC1F8E" w:rsidP="00EC1F8E">
      <w:pPr>
        <w:tabs>
          <w:tab w:val="left" w:pos="1560"/>
        </w:tabs>
        <w:jc w:val="both"/>
        <w:rPr>
          <w:rFonts w:ascii="Times New Roman" w:hAnsi="Times New Roman"/>
          <w:szCs w:val="24"/>
          <w:lang w:val="en-GB"/>
        </w:rPr>
      </w:pPr>
      <w:r>
        <w:rPr>
          <w:rFonts w:ascii="Times New Roman" w:hAnsi="Times New Roman"/>
          <w:szCs w:val="24"/>
          <w:lang w:val="en-GB"/>
        </w:rPr>
        <w:t>1997-2002</w:t>
      </w:r>
      <w:r>
        <w:rPr>
          <w:rFonts w:ascii="Times New Roman" w:hAnsi="Times New Roman"/>
          <w:szCs w:val="24"/>
          <w:lang w:val="en-GB"/>
        </w:rPr>
        <w:tab/>
      </w:r>
      <w:r w:rsidRPr="00EC1F8E">
        <w:rPr>
          <w:rFonts w:ascii="Times New Roman" w:hAnsi="Times New Roman"/>
          <w:b/>
          <w:bCs/>
          <w:szCs w:val="24"/>
          <w:lang w:val="en-GB"/>
        </w:rPr>
        <w:t>Tourism and Hotel Management</w:t>
      </w:r>
    </w:p>
    <w:p w14:paraId="3B9D7BF1" w14:textId="77777777" w:rsidR="00EC1F8E" w:rsidRDefault="00EC1F8E" w:rsidP="00EC1F8E">
      <w:pPr>
        <w:ind w:left="1559"/>
        <w:jc w:val="both"/>
        <w:rPr>
          <w:rFonts w:ascii="Times New Roman" w:hAnsi="Times New Roman"/>
          <w:szCs w:val="24"/>
          <w:lang w:val="en-GB"/>
        </w:rPr>
      </w:pPr>
      <w:r w:rsidRPr="00EC1F8E">
        <w:rPr>
          <w:rFonts w:ascii="Times New Roman" w:hAnsi="Times New Roman"/>
          <w:szCs w:val="24"/>
          <w:lang w:val="en-GB"/>
        </w:rPr>
        <w:t xml:space="preserve">Faculty of Engineering, University of </w:t>
      </w:r>
      <w:r>
        <w:rPr>
          <w:rFonts w:ascii="Times New Roman" w:hAnsi="Times New Roman"/>
          <w:szCs w:val="24"/>
          <w:lang w:val="en-GB"/>
        </w:rPr>
        <w:t>Veszprém</w:t>
      </w:r>
      <w:r w:rsidRPr="00EC1F8E">
        <w:rPr>
          <w:rFonts w:ascii="Times New Roman" w:hAnsi="Times New Roman"/>
          <w:szCs w:val="24"/>
          <w:lang w:val="en-GB"/>
        </w:rPr>
        <w:t>, Veszprém (Hungary)</w:t>
      </w:r>
    </w:p>
    <w:p w14:paraId="23A89755" w14:textId="77777777" w:rsidR="00EC1F8E" w:rsidRPr="00E20993" w:rsidRDefault="00EC1F8E" w:rsidP="00EC1F8E">
      <w:pPr>
        <w:ind w:left="1559"/>
        <w:jc w:val="both"/>
        <w:rPr>
          <w:rFonts w:ascii="Times New Roman" w:hAnsi="Times New Roman"/>
          <w:szCs w:val="24"/>
          <w:lang w:val="en-GB"/>
        </w:rPr>
      </w:pPr>
      <w:r w:rsidRPr="00E20993">
        <w:rPr>
          <w:rFonts w:ascii="Times New Roman" w:hAnsi="Times New Roman"/>
          <w:szCs w:val="24"/>
          <w:lang w:val="en-GB"/>
        </w:rPr>
        <w:t>Title of thesis</w:t>
      </w:r>
      <w:r>
        <w:rPr>
          <w:rFonts w:ascii="Times New Roman" w:hAnsi="Times New Roman"/>
          <w:szCs w:val="24"/>
          <w:lang w:val="en-GB"/>
        </w:rPr>
        <w:t>:</w:t>
      </w:r>
      <w:r w:rsidRPr="00EC1F8E">
        <w:rPr>
          <w:rFonts w:ascii="Times New Roman" w:hAnsi="Times New Roman"/>
          <w:szCs w:val="24"/>
          <w:lang w:val="en-GB"/>
        </w:rPr>
        <w:t xml:space="preserve"> Tourism development concept of </w:t>
      </w:r>
      <w:proofErr w:type="spellStart"/>
      <w:r w:rsidRPr="00EC1F8E">
        <w:rPr>
          <w:rFonts w:ascii="Times New Roman" w:hAnsi="Times New Roman"/>
          <w:szCs w:val="24"/>
          <w:lang w:val="en-GB"/>
        </w:rPr>
        <w:t>Balatonalmádi</w:t>
      </w:r>
      <w:proofErr w:type="spellEnd"/>
      <w:r w:rsidRPr="00EC1F8E">
        <w:rPr>
          <w:rFonts w:ascii="Times New Roman" w:hAnsi="Times New Roman"/>
          <w:szCs w:val="24"/>
          <w:lang w:val="en-GB"/>
        </w:rPr>
        <w:t xml:space="preserve"> - Ideas and suggestions</w:t>
      </w:r>
      <w:r w:rsidR="00AE4C13">
        <w:rPr>
          <w:rFonts w:ascii="Times New Roman" w:hAnsi="Times New Roman"/>
          <w:szCs w:val="24"/>
          <w:lang w:val="en-GB"/>
        </w:rPr>
        <w:t xml:space="preserve"> </w:t>
      </w:r>
      <w:r w:rsidR="00AE4C13" w:rsidRPr="00AE4C13">
        <w:rPr>
          <w:rFonts w:ascii="Times New Roman" w:hAnsi="Times New Roman"/>
          <w:szCs w:val="24"/>
          <w:lang w:val="en-GB"/>
        </w:rPr>
        <w:t>(in Hungarian)</w:t>
      </w:r>
    </w:p>
    <w:p w14:paraId="15C255FF" w14:textId="77777777" w:rsidR="00DA41A8" w:rsidRPr="00E20993" w:rsidRDefault="00DA41A8" w:rsidP="000B46D3">
      <w:pPr>
        <w:tabs>
          <w:tab w:val="right" w:pos="9360"/>
        </w:tabs>
        <w:spacing w:after="120"/>
        <w:jc w:val="both"/>
        <w:rPr>
          <w:rFonts w:ascii="Times New Roman" w:hAnsi="Times New Roman"/>
          <w:szCs w:val="24"/>
          <w:lang w:val="en-GB"/>
        </w:rPr>
      </w:pPr>
    </w:p>
    <w:p w14:paraId="5B69E15D" w14:textId="77777777" w:rsidR="00DA41A8" w:rsidRPr="00E20993" w:rsidRDefault="00E20993" w:rsidP="00E20993">
      <w:pPr>
        <w:pStyle w:val="Cmsor1"/>
        <w:jc w:val="both"/>
        <w:rPr>
          <w:rFonts w:ascii="Times New Roman" w:hAnsi="Times New Roman"/>
          <w:szCs w:val="24"/>
          <w:lang w:val="en-GB"/>
        </w:rPr>
      </w:pPr>
      <w:r w:rsidRPr="00E20993">
        <w:rPr>
          <w:rFonts w:ascii="Times New Roman" w:hAnsi="Times New Roman"/>
          <w:szCs w:val="24"/>
          <w:lang w:val="en-GB"/>
        </w:rPr>
        <w:t>QUALIFICATIONS</w:t>
      </w:r>
    </w:p>
    <w:p w14:paraId="07F7A2CD" w14:textId="77777777" w:rsidR="00E20993" w:rsidRPr="00E20993" w:rsidRDefault="00E20993" w:rsidP="00E20993">
      <w:pPr>
        <w:rPr>
          <w:lang w:val="en-GB"/>
        </w:rPr>
      </w:pPr>
    </w:p>
    <w:p w14:paraId="422D492C" w14:textId="77777777" w:rsidR="00E20993" w:rsidRPr="00E20993" w:rsidRDefault="00E20993" w:rsidP="00E20993">
      <w:pPr>
        <w:numPr>
          <w:ilvl w:val="0"/>
          <w:numId w:val="31"/>
        </w:numPr>
        <w:tabs>
          <w:tab w:val="left" w:pos="709"/>
        </w:tabs>
        <w:jc w:val="both"/>
        <w:rPr>
          <w:rFonts w:ascii="Times New Roman" w:hAnsi="Times New Roman"/>
          <w:lang w:val="en-GB"/>
        </w:rPr>
      </w:pPr>
      <w:r w:rsidRPr="00E20993">
        <w:rPr>
          <w:rFonts w:ascii="Times New Roman" w:hAnsi="Times New Roman"/>
          <w:lang w:val="en-GB"/>
        </w:rPr>
        <w:t>PhD in Material Science and Technology (FI80554, 30/2013)</w:t>
      </w:r>
    </w:p>
    <w:p w14:paraId="5E5CE763" w14:textId="77777777" w:rsidR="00E20993" w:rsidRPr="00E20993" w:rsidRDefault="00E20993" w:rsidP="00E20993">
      <w:pPr>
        <w:numPr>
          <w:ilvl w:val="0"/>
          <w:numId w:val="31"/>
        </w:numPr>
        <w:tabs>
          <w:tab w:val="left" w:pos="709"/>
        </w:tabs>
        <w:jc w:val="both"/>
        <w:rPr>
          <w:rFonts w:ascii="Times New Roman" w:hAnsi="Times New Roman"/>
          <w:lang w:val="en-GB"/>
        </w:rPr>
      </w:pPr>
      <w:r w:rsidRPr="00E20993">
        <w:rPr>
          <w:rFonts w:ascii="Times New Roman" w:hAnsi="Times New Roman"/>
          <w:lang w:val="en-GB"/>
        </w:rPr>
        <w:t>M.Sc. Environmental Engineering (KM-7/2006)</w:t>
      </w:r>
    </w:p>
    <w:p w14:paraId="2D25A8F7" w14:textId="77777777" w:rsidR="00E20993" w:rsidRPr="00E20993" w:rsidRDefault="00E20993" w:rsidP="00E20993">
      <w:pPr>
        <w:numPr>
          <w:ilvl w:val="0"/>
          <w:numId w:val="31"/>
        </w:numPr>
        <w:tabs>
          <w:tab w:val="left" w:pos="709"/>
        </w:tabs>
        <w:jc w:val="both"/>
        <w:rPr>
          <w:rFonts w:ascii="Times New Roman" w:hAnsi="Times New Roman"/>
          <w:lang w:val="en-GB"/>
        </w:rPr>
      </w:pPr>
      <w:r w:rsidRPr="00E20993">
        <w:rPr>
          <w:rFonts w:ascii="Times New Roman" w:hAnsi="Times New Roman"/>
          <w:lang w:val="en-GB"/>
        </w:rPr>
        <w:t>B.Sc. Economist in Tourism and Hotel (115/2002)</w:t>
      </w:r>
    </w:p>
    <w:p w14:paraId="18CFEA11" w14:textId="77777777" w:rsidR="00E20993" w:rsidRDefault="00E20993" w:rsidP="00E20993">
      <w:pPr>
        <w:rPr>
          <w:lang w:val="en-GB"/>
        </w:rPr>
      </w:pPr>
    </w:p>
    <w:p w14:paraId="7B535BF3" w14:textId="77777777" w:rsidR="00E20993" w:rsidRDefault="00E20993" w:rsidP="00E20993">
      <w:pPr>
        <w:pStyle w:val="Cmsor1"/>
        <w:jc w:val="both"/>
        <w:rPr>
          <w:rFonts w:ascii="Times New Roman" w:hAnsi="Times New Roman"/>
          <w:szCs w:val="24"/>
          <w:lang w:val="en-GB"/>
        </w:rPr>
      </w:pPr>
      <w:r w:rsidRPr="00E20993">
        <w:rPr>
          <w:rFonts w:ascii="Times New Roman" w:hAnsi="Times New Roman"/>
          <w:szCs w:val="24"/>
          <w:lang w:val="en-GB"/>
        </w:rPr>
        <w:t>TEACHING EXPERIENCE</w:t>
      </w:r>
    </w:p>
    <w:p w14:paraId="47FB67F2" w14:textId="77777777" w:rsidR="00E86FFC" w:rsidRPr="00E86FFC" w:rsidRDefault="00E86FFC" w:rsidP="00E86FFC">
      <w:pPr>
        <w:rPr>
          <w:lang w:val="en-GB"/>
        </w:rPr>
      </w:pPr>
    </w:p>
    <w:p w14:paraId="12CF93B2" w14:textId="77777777" w:rsidR="001254C0" w:rsidRPr="00E20993" w:rsidRDefault="001254C0" w:rsidP="001254C0">
      <w:pPr>
        <w:numPr>
          <w:ilvl w:val="0"/>
          <w:numId w:val="26"/>
        </w:numPr>
        <w:jc w:val="both"/>
        <w:rPr>
          <w:rFonts w:ascii="Times New Roman" w:hAnsi="Times New Roman"/>
          <w:szCs w:val="24"/>
          <w:lang w:val="en-GB"/>
        </w:rPr>
      </w:pPr>
      <w:r w:rsidRPr="00E20993">
        <w:rPr>
          <w:rFonts w:ascii="Times New Roman" w:hAnsi="Times New Roman"/>
          <w:szCs w:val="24"/>
          <w:lang w:val="en-GB"/>
        </w:rPr>
        <w:t>Supervisor of 2 PhD students</w:t>
      </w:r>
      <w:r w:rsidR="00306616">
        <w:rPr>
          <w:rFonts w:ascii="Times New Roman" w:hAnsi="Times New Roman"/>
          <w:szCs w:val="24"/>
          <w:lang w:val="en-GB"/>
        </w:rPr>
        <w:t>.</w:t>
      </w:r>
    </w:p>
    <w:p w14:paraId="4061D2E7" w14:textId="703B40F5" w:rsidR="001254C0" w:rsidRDefault="001254C0" w:rsidP="001254C0">
      <w:pPr>
        <w:numPr>
          <w:ilvl w:val="0"/>
          <w:numId w:val="26"/>
        </w:numPr>
        <w:jc w:val="both"/>
        <w:rPr>
          <w:rFonts w:ascii="Times New Roman" w:hAnsi="Times New Roman"/>
          <w:szCs w:val="24"/>
          <w:lang w:val="en-GB"/>
        </w:rPr>
      </w:pPr>
      <w:r w:rsidRPr="00E20993">
        <w:rPr>
          <w:rFonts w:ascii="Times New Roman" w:hAnsi="Times New Roman"/>
          <w:szCs w:val="24"/>
          <w:lang w:val="en-GB"/>
        </w:rPr>
        <w:t>Supervisor of 3</w:t>
      </w:r>
      <w:r w:rsidR="005D7971">
        <w:rPr>
          <w:rFonts w:ascii="Times New Roman" w:hAnsi="Times New Roman"/>
          <w:szCs w:val="24"/>
          <w:lang w:val="en-GB"/>
        </w:rPr>
        <w:t>8</w:t>
      </w:r>
      <w:r w:rsidRPr="00E20993">
        <w:rPr>
          <w:rFonts w:ascii="Times New Roman" w:hAnsi="Times New Roman"/>
          <w:szCs w:val="24"/>
          <w:lang w:val="en-GB"/>
        </w:rPr>
        <w:t xml:space="preserve"> </w:t>
      </w:r>
      <w:r w:rsidR="00C51792">
        <w:rPr>
          <w:rFonts w:ascii="Times New Roman" w:hAnsi="Times New Roman"/>
          <w:szCs w:val="24"/>
          <w:lang w:val="en-GB"/>
        </w:rPr>
        <w:t xml:space="preserve">bachelor and </w:t>
      </w:r>
      <w:proofErr w:type="spellStart"/>
      <w:r w:rsidR="00C51792">
        <w:rPr>
          <w:rFonts w:ascii="Times New Roman" w:hAnsi="Times New Roman"/>
          <w:szCs w:val="24"/>
          <w:lang w:val="en-GB"/>
        </w:rPr>
        <w:t>mastar</w:t>
      </w:r>
      <w:proofErr w:type="spellEnd"/>
      <w:r w:rsidR="00C51792">
        <w:rPr>
          <w:rFonts w:ascii="Times New Roman" w:hAnsi="Times New Roman"/>
          <w:szCs w:val="24"/>
          <w:lang w:val="en-GB"/>
        </w:rPr>
        <w:t xml:space="preserve"> </w:t>
      </w:r>
      <w:r w:rsidRPr="00E20993">
        <w:rPr>
          <w:rFonts w:ascii="Times New Roman" w:hAnsi="Times New Roman"/>
          <w:szCs w:val="24"/>
          <w:lang w:val="en-GB"/>
        </w:rPr>
        <w:t>students with finished theses in Hungarian and English</w:t>
      </w:r>
      <w:r w:rsidR="00306616">
        <w:rPr>
          <w:rFonts w:ascii="Times New Roman" w:hAnsi="Times New Roman"/>
          <w:szCs w:val="24"/>
          <w:lang w:val="en-GB"/>
        </w:rPr>
        <w:t>.</w:t>
      </w:r>
    </w:p>
    <w:p w14:paraId="03E4CD73" w14:textId="77777777" w:rsidR="001254C0" w:rsidRDefault="001254C0" w:rsidP="001254C0">
      <w:pPr>
        <w:numPr>
          <w:ilvl w:val="0"/>
          <w:numId w:val="26"/>
        </w:numPr>
        <w:rPr>
          <w:rFonts w:ascii="Times New Roman" w:hAnsi="Times New Roman"/>
          <w:lang w:val="en-GB"/>
        </w:rPr>
      </w:pPr>
      <w:r w:rsidRPr="001254C0">
        <w:rPr>
          <w:rFonts w:ascii="Times New Roman" w:hAnsi="Times New Roman"/>
          <w:lang w:val="en-GB"/>
        </w:rPr>
        <w:t>Guest lecture</w:t>
      </w:r>
      <w:r>
        <w:rPr>
          <w:rFonts w:ascii="Times New Roman" w:hAnsi="Times New Roman"/>
          <w:lang w:val="en-GB"/>
        </w:rPr>
        <w:t>s</w:t>
      </w:r>
      <w:r w:rsidR="00306616">
        <w:rPr>
          <w:rFonts w:ascii="Times New Roman" w:hAnsi="Times New Roman"/>
          <w:lang w:val="en-GB"/>
        </w:rPr>
        <w:t>:</w:t>
      </w:r>
    </w:p>
    <w:p w14:paraId="7BAA6CF8" w14:textId="77777777" w:rsidR="001254C0" w:rsidRPr="001254C0" w:rsidRDefault="00A42D0E" w:rsidP="00CA00D0">
      <w:pPr>
        <w:numPr>
          <w:ilvl w:val="1"/>
          <w:numId w:val="26"/>
        </w:numPr>
        <w:jc w:val="both"/>
        <w:rPr>
          <w:rFonts w:ascii="Times New Roman" w:hAnsi="Times New Roman"/>
          <w:lang w:val="en-GB"/>
        </w:rPr>
      </w:pPr>
      <w:r>
        <w:rPr>
          <w:rFonts w:ascii="Times New Roman" w:hAnsi="Times New Roman"/>
          <w:lang w:val="en-GB"/>
        </w:rPr>
        <w:t xml:space="preserve">Environmental Management at </w:t>
      </w:r>
      <w:proofErr w:type="spellStart"/>
      <w:r w:rsidR="001254C0" w:rsidRPr="001254C0">
        <w:rPr>
          <w:rFonts w:ascii="Times New Roman" w:hAnsi="Times New Roman"/>
          <w:lang w:val="en-GB"/>
        </w:rPr>
        <w:t>Sapientia</w:t>
      </w:r>
      <w:proofErr w:type="spellEnd"/>
      <w:r w:rsidR="001254C0" w:rsidRPr="001254C0">
        <w:rPr>
          <w:rFonts w:ascii="Times New Roman" w:hAnsi="Times New Roman"/>
          <w:lang w:val="en-GB"/>
        </w:rPr>
        <w:t xml:space="preserve"> Hungarian University of Transylvania</w:t>
      </w:r>
      <w:r w:rsidR="00D0428B">
        <w:rPr>
          <w:rFonts w:ascii="Times New Roman" w:hAnsi="Times New Roman"/>
          <w:lang w:val="en-GB"/>
        </w:rPr>
        <w:t xml:space="preserve">, </w:t>
      </w:r>
      <w:proofErr w:type="spellStart"/>
      <w:r w:rsidR="00D0428B" w:rsidRPr="00D0428B">
        <w:rPr>
          <w:rFonts w:ascii="Times New Roman" w:hAnsi="Times New Roman"/>
          <w:lang w:val="en-GB"/>
        </w:rPr>
        <w:t>Miercurea</w:t>
      </w:r>
      <w:proofErr w:type="spellEnd"/>
      <w:r w:rsidR="00D0428B" w:rsidRPr="00D0428B">
        <w:rPr>
          <w:rFonts w:ascii="Times New Roman" w:hAnsi="Times New Roman"/>
          <w:lang w:val="en-GB"/>
        </w:rPr>
        <w:t xml:space="preserve"> </w:t>
      </w:r>
      <w:proofErr w:type="spellStart"/>
      <w:r w:rsidR="00D0428B" w:rsidRPr="00D0428B">
        <w:rPr>
          <w:rFonts w:ascii="Times New Roman" w:hAnsi="Times New Roman"/>
          <w:lang w:val="en-GB"/>
        </w:rPr>
        <w:t>Ciuc</w:t>
      </w:r>
      <w:proofErr w:type="spellEnd"/>
      <w:r w:rsidR="00D0428B">
        <w:rPr>
          <w:rFonts w:ascii="Times New Roman" w:hAnsi="Times New Roman"/>
          <w:lang w:val="en-GB"/>
        </w:rPr>
        <w:t xml:space="preserve">, </w:t>
      </w:r>
      <w:r>
        <w:rPr>
          <w:rFonts w:ascii="Times New Roman" w:hAnsi="Times New Roman"/>
          <w:lang w:val="en-GB"/>
        </w:rPr>
        <w:t xml:space="preserve">Romania, May </w:t>
      </w:r>
      <w:r w:rsidR="00D0428B">
        <w:rPr>
          <w:rFonts w:ascii="Times New Roman" w:hAnsi="Times New Roman"/>
          <w:lang w:val="en-GB"/>
        </w:rPr>
        <w:t>2017</w:t>
      </w:r>
      <w:r>
        <w:rPr>
          <w:rFonts w:ascii="Times New Roman" w:hAnsi="Times New Roman"/>
          <w:lang w:val="en-GB"/>
        </w:rPr>
        <w:t xml:space="preserve">. CEEPUS </w:t>
      </w:r>
      <w:proofErr w:type="spellStart"/>
      <w:r>
        <w:rPr>
          <w:rFonts w:ascii="Times New Roman" w:hAnsi="Times New Roman"/>
          <w:lang w:val="en-GB"/>
        </w:rPr>
        <w:t>Freemover</w:t>
      </w:r>
      <w:proofErr w:type="spellEnd"/>
      <w:r w:rsidR="00306616">
        <w:rPr>
          <w:rFonts w:ascii="Times New Roman" w:hAnsi="Times New Roman"/>
          <w:lang w:val="en-GB"/>
        </w:rPr>
        <w:t>.</w:t>
      </w:r>
    </w:p>
    <w:p w14:paraId="54236F23" w14:textId="77777777" w:rsidR="001254C0" w:rsidRPr="00E20993" w:rsidRDefault="00A42D0E" w:rsidP="00CA00D0">
      <w:pPr>
        <w:numPr>
          <w:ilvl w:val="1"/>
          <w:numId w:val="26"/>
        </w:numPr>
        <w:jc w:val="both"/>
        <w:rPr>
          <w:rFonts w:ascii="Times New Roman" w:hAnsi="Times New Roman"/>
          <w:szCs w:val="24"/>
          <w:lang w:val="en-GB"/>
        </w:rPr>
      </w:pPr>
      <w:r>
        <w:rPr>
          <w:rFonts w:ascii="Times New Roman" w:hAnsi="Times New Roman"/>
          <w:szCs w:val="24"/>
          <w:lang w:val="en-GB"/>
        </w:rPr>
        <w:t xml:space="preserve">Environmental Protection at </w:t>
      </w:r>
      <w:r w:rsidRPr="00A42D0E">
        <w:rPr>
          <w:rFonts w:ascii="Times New Roman" w:hAnsi="Times New Roman"/>
          <w:szCs w:val="24"/>
          <w:lang w:val="en-GB"/>
        </w:rPr>
        <w:t>University of Zagreb, Faculty of Mechanical Engineering and Naval Architecture</w:t>
      </w:r>
      <w:r>
        <w:rPr>
          <w:rFonts w:ascii="Times New Roman" w:hAnsi="Times New Roman"/>
          <w:szCs w:val="24"/>
          <w:lang w:val="en-GB"/>
        </w:rPr>
        <w:t>, Zagreb, Croatia, April-May 2016. Erasmus+</w:t>
      </w:r>
    </w:p>
    <w:p w14:paraId="6E6B7418" w14:textId="77777777" w:rsidR="001254C0" w:rsidRDefault="00A42D0E" w:rsidP="00CA00D0">
      <w:pPr>
        <w:numPr>
          <w:ilvl w:val="1"/>
          <w:numId w:val="26"/>
        </w:numPr>
        <w:jc w:val="both"/>
        <w:rPr>
          <w:rFonts w:ascii="Times New Roman" w:hAnsi="Times New Roman"/>
          <w:szCs w:val="24"/>
          <w:lang w:val="en-GB"/>
        </w:rPr>
      </w:pPr>
      <w:r>
        <w:rPr>
          <w:rFonts w:ascii="Times New Roman" w:hAnsi="Times New Roman"/>
          <w:szCs w:val="24"/>
          <w:lang w:val="en-GB"/>
        </w:rPr>
        <w:t xml:space="preserve">Environmental modelling at </w:t>
      </w:r>
      <w:r w:rsidR="001254C0" w:rsidRPr="00E20993">
        <w:rPr>
          <w:rFonts w:ascii="Times New Roman" w:hAnsi="Times New Roman"/>
          <w:szCs w:val="24"/>
          <w:lang w:val="en-GB"/>
        </w:rPr>
        <w:t xml:space="preserve">Ss. Cyril and Methodius University, </w:t>
      </w:r>
      <w:r>
        <w:rPr>
          <w:rFonts w:ascii="Times New Roman" w:hAnsi="Times New Roman"/>
          <w:szCs w:val="24"/>
          <w:lang w:val="en-GB"/>
        </w:rPr>
        <w:t xml:space="preserve">Skopje, North-Macedonia, </w:t>
      </w:r>
      <w:proofErr w:type="spellStart"/>
      <w:r w:rsidRPr="00E20993">
        <w:rPr>
          <w:rFonts w:ascii="Times New Roman" w:hAnsi="Times New Roman"/>
          <w:szCs w:val="24"/>
          <w:lang w:val="en-GB"/>
        </w:rPr>
        <w:t>Macedónia</w:t>
      </w:r>
      <w:proofErr w:type="spellEnd"/>
      <w:r w:rsidRPr="00E20993">
        <w:rPr>
          <w:rFonts w:ascii="Times New Roman" w:hAnsi="Times New Roman"/>
          <w:szCs w:val="24"/>
          <w:lang w:val="en-GB"/>
        </w:rPr>
        <w:t xml:space="preserve">, Skopje, </w:t>
      </w:r>
      <w:r>
        <w:rPr>
          <w:rFonts w:ascii="Times New Roman" w:hAnsi="Times New Roman"/>
          <w:szCs w:val="24"/>
          <w:lang w:val="en-GB"/>
        </w:rPr>
        <w:t xml:space="preserve">May 2015. </w:t>
      </w:r>
      <w:r w:rsidR="001254C0" w:rsidRPr="00E20993">
        <w:rPr>
          <w:rFonts w:ascii="Times New Roman" w:hAnsi="Times New Roman"/>
          <w:szCs w:val="24"/>
          <w:lang w:val="en-GB"/>
        </w:rPr>
        <w:t>CEEPUS</w:t>
      </w:r>
      <w:r w:rsidR="00306616">
        <w:rPr>
          <w:rFonts w:ascii="Times New Roman" w:hAnsi="Times New Roman"/>
          <w:szCs w:val="24"/>
          <w:lang w:val="en-GB"/>
        </w:rPr>
        <w:t>.</w:t>
      </w:r>
    </w:p>
    <w:p w14:paraId="2B51A984" w14:textId="77777777" w:rsidR="00A42D0E" w:rsidRPr="00A42D0E" w:rsidRDefault="00CA00D0" w:rsidP="00E86FFC">
      <w:pPr>
        <w:numPr>
          <w:ilvl w:val="0"/>
          <w:numId w:val="32"/>
        </w:numPr>
        <w:spacing w:after="120"/>
        <w:ind w:left="714" w:hanging="357"/>
        <w:jc w:val="both"/>
        <w:rPr>
          <w:rFonts w:ascii="Times New Roman" w:hAnsi="Times New Roman"/>
          <w:szCs w:val="24"/>
          <w:lang w:val="en-GB"/>
        </w:rPr>
      </w:pPr>
      <w:r>
        <w:rPr>
          <w:rFonts w:ascii="Times New Roman" w:hAnsi="Times New Roman"/>
          <w:szCs w:val="24"/>
          <w:lang w:val="en-GB"/>
        </w:rPr>
        <w:br w:type="page"/>
      </w:r>
      <w:r w:rsidR="00E86FFC">
        <w:rPr>
          <w:rFonts w:ascii="Times New Roman" w:hAnsi="Times New Roman"/>
          <w:szCs w:val="24"/>
          <w:lang w:val="en-GB"/>
        </w:rPr>
        <w:lastRenderedPageBreak/>
        <w:t>List of courses taught at the University of Pannonia:</w:t>
      </w:r>
    </w:p>
    <w:tbl>
      <w:tblPr>
        <w:tblW w:w="9346" w:type="dxa"/>
        <w:jc w:val="center"/>
        <w:tblBorders>
          <w:top w:val="single" w:sz="4" w:space="0" w:color="7F7F7F"/>
          <w:bottom w:val="single" w:sz="4" w:space="0" w:color="7F7F7F"/>
        </w:tblBorders>
        <w:tblLook w:val="0420" w:firstRow="1" w:lastRow="0" w:firstColumn="0" w:lastColumn="0" w:noHBand="0" w:noVBand="1"/>
      </w:tblPr>
      <w:tblGrid>
        <w:gridCol w:w="4371"/>
        <w:gridCol w:w="943"/>
        <w:gridCol w:w="1108"/>
        <w:gridCol w:w="1327"/>
        <w:gridCol w:w="805"/>
        <w:gridCol w:w="792"/>
      </w:tblGrid>
      <w:tr w:rsidR="00A42D0E" w:rsidRPr="00762EDB" w14:paraId="5BE41059" w14:textId="77777777" w:rsidTr="00762EDB">
        <w:trPr>
          <w:jc w:val="center"/>
        </w:trPr>
        <w:tc>
          <w:tcPr>
            <w:tcW w:w="4370" w:type="dxa"/>
            <w:tcBorders>
              <w:bottom w:val="single" w:sz="4" w:space="0" w:color="7F7F7F"/>
            </w:tcBorders>
            <w:shd w:val="clear" w:color="auto" w:fill="auto"/>
          </w:tcPr>
          <w:p w14:paraId="76E0FCE6" w14:textId="77777777" w:rsidR="00A42D0E" w:rsidRPr="00762EDB" w:rsidRDefault="00A42D0E" w:rsidP="00762EDB">
            <w:pPr>
              <w:jc w:val="both"/>
              <w:rPr>
                <w:rFonts w:ascii="Times New Roman" w:hAnsi="Times New Roman"/>
                <w:b/>
                <w:bCs/>
                <w:szCs w:val="24"/>
                <w:lang w:val="en-GB"/>
              </w:rPr>
            </w:pPr>
            <w:r w:rsidRPr="00762EDB">
              <w:rPr>
                <w:rFonts w:ascii="Times New Roman" w:hAnsi="Times New Roman"/>
                <w:b/>
                <w:bCs/>
                <w:szCs w:val="24"/>
                <w:lang w:val="en-GB"/>
              </w:rPr>
              <w:t>Name of subject</w:t>
            </w:r>
          </w:p>
        </w:tc>
        <w:tc>
          <w:tcPr>
            <w:tcW w:w="0" w:type="auto"/>
            <w:tcBorders>
              <w:bottom w:val="single" w:sz="4" w:space="0" w:color="7F7F7F"/>
            </w:tcBorders>
            <w:shd w:val="clear" w:color="auto" w:fill="auto"/>
          </w:tcPr>
          <w:p w14:paraId="3052FC7E" w14:textId="77777777" w:rsidR="00A42D0E" w:rsidRPr="00762EDB" w:rsidRDefault="00A42D0E" w:rsidP="00762EDB">
            <w:pPr>
              <w:jc w:val="both"/>
              <w:rPr>
                <w:rFonts w:ascii="Times New Roman" w:hAnsi="Times New Roman"/>
                <w:b/>
                <w:bCs/>
                <w:szCs w:val="24"/>
                <w:lang w:val="en-GB"/>
              </w:rPr>
            </w:pPr>
            <w:r w:rsidRPr="00762EDB">
              <w:rPr>
                <w:rFonts w:ascii="Times New Roman" w:hAnsi="Times New Roman"/>
                <w:b/>
                <w:bCs/>
                <w:szCs w:val="24"/>
                <w:lang w:val="en-GB"/>
              </w:rPr>
              <w:t>Credit</w:t>
            </w:r>
          </w:p>
        </w:tc>
        <w:tc>
          <w:tcPr>
            <w:tcW w:w="0" w:type="auto"/>
            <w:tcBorders>
              <w:bottom w:val="single" w:sz="4" w:space="0" w:color="7F7F7F"/>
            </w:tcBorders>
            <w:shd w:val="clear" w:color="auto" w:fill="auto"/>
          </w:tcPr>
          <w:p w14:paraId="7AAD27D7" w14:textId="77777777" w:rsidR="00A42D0E" w:rsidRPr="00762EDB" w:rsidRDefault="00A42D0E" w:rsidP="00762EDB">
            <w:pPr>
              <w:jc w:val="both"/>
              <w:rPr>
                <w:rFonts w:ascii="Times New Roman" w:hAnsi="Times New Roman"/>
                <w:b/>
                <w:bCs/>
                <w:szCs w:val="24"/>
                <w:lang w:val="en-GB"/>
              </w:rPr>
            </w:pPr>
            <w:r w:rsidRPr="00762EDB">
              <w:rPr>
                <w:rFonts w:ascii="Times New Roman" w:hAnsi="Times New Roman"/>
                <w:b/>
                <w:bCs/>
                <w:szCs w:val="24"/>
                <w:lang w:val="en-GB"/>
              </w:rPr>
              <w:t>Level</w:t>
            </w:r>
          </w:p>
        </w:tc>
        <w:tc>
          <w:tcPr>
            <w:tcW w:w="0" w:type="auto"/>
            <w:tcBorders>
              <w:bottom w:val="single" w:sz="4" w:space="0" w:color="7F7F7F"/>
            </w:tcBorders>
            <w:shd w:val="clear" w:color="auto" w:fill="auto"/>
          </w:tcPr>
          <w:p w14:paraId="5FDE5A8A" w14:textId="77777777" w:rsidR="00A42D0E" w:rsidRPr="00762EDB" w:rsidRDefault="00A42D0E" w:rsidP="00762EDB">
            <w:pPr>
              <w:jc w:val="both"/>
              <w:rPr>
                <w:rFonts w:ascii="Times New Roman" w:hAnsi="Times New Roman"/>
                <w:b/>
                <w:bCs/>
                <w:szCs w:val="24"/>
                <w:lang w:val="en-GB"/>
              </w:rPr>
            </w:pPr>
            <w:r w:rsidRPr="00762EDB">
              <w:rPr>
                <w:rFonts w:ascii="Times New Roman" w:hAnsi="Times New Roman"/>
                <w:b/>
                <w:bCs/>
                <w:szCs w:val="24"/>
                <w:lang w:val="en-GB"/>
              </w:rPr>
              <w:t>Period</w:t>
            </w:r>
          </w:p>
        </w:tc>
        <w:tc>
          <w:tcPr>
            <w:tcW w:w="0" w:type="auto"/>
            <w:tcBorders>
              <w:bottom w:val="single" w:sz="4" w:space="0" w:color="7F7F7F"/>
            </w:tcBorders>
            <w:shd w:val="clear" w:color="auto" w:fill="auto"/>
          </w:tcPr>
          <w:p w14:paraId="70444EA6" w14:textId="77777777" w:rsidR="00A42D0E" w:rsidRPr="00762EDB" w:rsidRDefault="00A42D0E" w:rsidP="00762EDB">
            <w:pPr>
              <w:jc w:val="both"/>
              <w:rPr>
                <w:rFonts w:ascii="Times New Roman" w:hAnsi="Times New Roman"/>
                <w:b/>
                <w:bCs/>
                <w:szCs w:val="24"/>
                <w:lang w:val="en-GB"/>
              </w:rPr>
            </w:pPr>
            <w:r w:rsidRPr="00762EDB">
              <w:rPr>
                <w:rFonts w:ascii="Times New Roman" w:hAnsi="Times New Roman"/>
                <w:b/>
                <w:bCs/>
                <w:szCs w:val="24"/>
                <w:lang w:val="en-GB"/>
              </w:rPr>
              <w:t>HUN</w:t>
            </w:r>
          </w:p>
        </w:tc>
        <w:tc>
          <w:tcPr>
            <w:tcW w:w="0" w:type="auto"/>
            <w:tcBorders>
              <w:bottom w:val="single" w:sz="4" w:space="0" w:color="7F7F7F"/>
            </w:tcBorders>
            <w:shd w:val="clear" w:color="auto" w:fill="auto"/>
          </w:tcPr>
          <w:p w14:paraId="078A3370" w14:textId="77777777" w:rsidR="00A42D0E" w:rsidRPr="00762EDB" w:rsidRDefault="00A42D0E" w:rsidP="00762EDB">
            <w:pPr>
              <w:jc w:val="both"/>
              <w:rPr>
                <w:rFonts w:ascii="Times New Roman" w:hAnsi="Times New Roman"/>
                <w:b/>
                <w:bCs/>
                <w:szCs w:val="24"/>
                <w:lang w:val="en-GB"/>
              </w:rPr>
            </w:pPr>
            <w:r w:rsidRPr="00762EDB">
              <w:rPr>
                <w:rFonts w:ascii="Times New Roman" w:hAnsi="Times New Roman"/>
                <w:b/>
                <w:bCs/>
                <w:szCs w:val="24"/>
                <w:lang w:val="en-GB"/>
              </w:rPr>
              <w:t>ENG</w:t>
            </w:r>
          </w:p>
        </w:tc>
      </w:tr>
      <w:tr w:rsidR="00A42D0E" w:rsidRPr="00762EDB" w14:paraId="2A654865" w14:textId="77777777" w:rsidTr="00762EDB">
        <w:trPr>
          <w:jc w:val="center"/>
        </w:trPr>
        <w:tc>
          <w:tcPr>
            <w:tcW w:w="4370" w:type="dxa"/>
            <w:tcBorders>
              <w:top w:val="single" w:sz="4" w:space="0" w:color="7F7F7F"/>
              <w:bottom w:val="single" w:sz="4" w:space="0" w:color="7F7F7F"/>
            </w:tcBorders>
            <w:shd w:val="clear" w:color="auto" w:fill="auto"/>
          </w:tcPr>
          <w:p w14:paraId="57541D2B" w14:textId="77777777" w:rsidR="00A42D0E" w:rsidRPr="00762EDB" w:rsidRDefault="00A42D0E" w:rsidP="00E86FFC">
            <w:pPr>
              <w:rPr>
                <w:rFonts w:ascii="Times New Roman" w:hAnsi="Times New Roman"/>
                <w:szCs w:val="24"/>
                <w:lang w:val="en-GB"/>
              </w:rPr>
            </w:pPr>
            <w:r w:rsidRPr="00762EDB">
              <w:rPr>
                <w:rFonts w:ascii="Times New Roman" w:hAnsi="Times New Roman"/>
                <w:szCs w:val="24"/>
                <w:lang w:val="en-GB"/>
              </w:rPr>
              <w:t>Environmental Management</w:t>
            </w:r>
          </w:p>
        </w:tc>
        <w:tc>
          <w:tcPr>
            <w:tcW w:w="0" w:type="auto"/>
            <w:tcBorders>
              <w:top w:val="single" w:sz="4" w:space="0" w:color="7F7F7F"/>
              <w:bottom w:val="single" w:sz="4" w:space="0" w:color="7F7F7F"/>
            </w:tcBorders>
            <w:shd w:val="clear" w:color="auto" w:fill="auto"/>
          </w:tcPr>
          <w:p w14:paraId="50EFD79B"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w:t>
            </w:r>
          </w:p>
        </w:tc>
        <w:tc>
          <w:tcPr>
            <w:tcW w:w="0" w:type="auto"/>
            <w:tcBorders>
              <w:top w:val="single" w:sz="4" w:space="0" w:color="7F7F7F"/>
              <w:bottom w:val="single" w:sz="4" w:space="0" w:color="7F7F7F"/>
            </w:tcBorders>
            <w:shd w:val="clear" w:color="auto" w:fill="auto"/>
          </w:tcPr>
          <w:p w14:paraId="1C2F3F1C"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B</w:t>
            </w:r>
            <w:r w:rsidR="00E86FFC" w:rsidRPr="00762EDB">
              <w:rPr>
                <w:rFonts w:ascii="Times New Roman" w:hAnsi="Times New Roman"/>
                <w:szCs w:val="24"/>
                <w:lang w:val="en-GB"/>
              </w:rPr>
              <w:t>S</w:t>
            </w:r>
            <w:r w:rsidRPr="00762EDB">
              <w:rPr>
                <w:rFonts w:ascii="Times New Roman" w:hAnsi="Times New Roman"/>
                <w:szCs w:val="24"/>
                <w:lang w:val="en-GB"/>
              </w:rPr>
              <w:t>c</w:t>
            </w:r>
          </w:p>
        </w:tc>
        <w:tc>
          <w:tcPr>
            <w:tcW w:w="0" w:type="auto"/>
            <w:tcBorders>
              <w:top w:val="single" w:sz="4" w:space="0" w:color="7F7F7F"/>
              <w:bottom w:val="single" w:sz="4" w:space="0" w:color="7F7F7F"/>
            </w:tcBorders>
            <w:shd w:val="clear" w:color="auto" w:fill="auto"/>
          </w:tcPr>
          <w:p w14:paraId="5B94DAEE"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2013-2016</w:t>
            </w:r>
          </w:p>
        </w:tc>
        <w:tc>
          <w:tcPr>
            <w:tcW w:w="0" w:type="auto"/>
            <w:tcBorders>
              <w:top w:val="single" w:sz="4" w:space="0" w:color="7F7F7F"/>
              <w:bottom w:val="single" w:sz="4" w:space="0" w:color="7F7F7F"/>
            </w:tcBorders>
            <w:shd w:val="clear" w:color="auto" w:fill="auto"/>
          </w:tcPr>
          <w:p w14:paraId="789FBA6B"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c>
          <w:tcPr>
            <w:tcW w:w="0" w:type="auto"/>
            <w:tcBorders>
              <w:top w:val="single" w:sz="4" w:space="0" w:color="7F7F7F"/>
              <w:bottom w:val="single" w:sz="4" w:space="0" w:color="7F7F7F"/>
            </w:tcBorders>
            <w:shd w:val="clear" w:color="auto" w:fill="auto"/>
          </w:tcPr>
          <w:p w14:paraId="22BF9289" w14:textId="77777777" w:rsidR="00A42D0E" w:rsidRPr="00762EDB" w:rsidRDefault="00A42D0E" w:rsidP="00762EDB">
            <w:pPr>
              <w:jc w:val="both"/>
              <w:rPr>
                <w:rFonts w:ascii="Times New Roman" w:hAnsi="Times New Roman"/>
                <w:szCs w:val="24"/>
                <w:lang w:val="en-GB"/>
              </w:rPr>
            </w:pPr>
          </w:p>
        </w:tc>
      </w:tr>
      <w:tr w:rsidR="00A42D0E" w:rsidRPr="00762EDB" w14:paraId="1BAFAB6C" w14:textId="77777777" w:rsidTr="00762EDB">
        <w:trPr>
          <w:jc w:val="center"/>
        </w:trPr>
        <w:tc>
          <w:tcPr>
            <w:tcW w:w="4370" w:type="dxa"/>
            <w:shd w:val="clear" w:color="auto" w:fill="auto"/>
          </w:tcPr>
          <w:p w14:paraId="0A970E21" w14:textId="77777777" w:rsidR="00A42D0E" w:rsidRPr="00762EDB" w:rsidRDefault="00A42D0E" w:rsidP="00E86FFC">
            <w:pPr>
              <w:rPr>
                <w:rFonts w:ascii="Times New Roman" w:hAnsi="Times New Roman"/>
                <w:szCs w:val="24"/>
                <w:lang w:val="en-GB"/>
              </w:rPr>
            </w:pPr>
            <w:r w:rsidRPr="00762EDB">
              <w:rPr>
                <w:rFonts w:ascii="Times New Roman" w:hAnsi="Times New Roman"/>
                <w:szCs w:val="24"/>
                <w:lang w:val="en-GB"/>
              </w:rPr>
              <w:t>Environmental Management Systems</w:t>
            </w:r>
          </w:p>
        </w:tc>
        <w:tc>
          <w:tcPr>
            <w:tcW w:w="0" w:type="auto"/>
            <w:shd w:val="clear" w:color="auto" w:fill="auto"/>
          </w:tcPr>
          <w:p w14:paraId="6005CDBF"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w:t>
            </w:r>
          </w:p>
        </w:tc>
        <w:tc>
          <w:tcPr>
            <w:tcW w:w="0" w:type="auto"/>
            <w:shd w:val="clear" w:color="auto" w:fill="auto"/>
          </w:tcPr>
          <w:p w14:paraId="59B2F658"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B</w:t>
            </w:r>
            <w:r w:rsidR="00E86FFC" w:rsidRPr="00762EDB">
              <w:rPr>
                <w:rFonts w:ascii="Times New Roman" w:hAnsi="Times New Roman"/>
                <w:szCs w:val="24"/>
                <w:lang w:val="en-GB"/>
              </w:rPr>
              <w:t>S</w:t>
            </w:r>
            <w:r w:rsidRPr="00762EDB">
              <w:rPr>
                <w:rFonts w:ascii="Times New Roman" w:hAnsi="Times New Roman"/>
                <w:szCs w:val="24"/>
                <w:lang w:val="en-GB"/>
              </w:rPr>
              <w:t>c</w:t>
            </w:r>
          </w:p>
        </w:tc>
        <w:tc>
          <w:tcPr>
            <w:tcW w:w="0" w:type="auto"/>
            <w:shd w:val="clear" w:color="auto" w:fill="auto"/>
          </w:tcPr>
          <w:p w14:paraId="41A185A1"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2014-</w:t>
            </w:r>
          </w:p>
        </w:tc>
        <w:tc>
          <w:tcPr>
            <w:tcW w:w="0" w:type="auto"/>
            <w:shd w:val="clear" w:color="auto" w:fill="auto"/>
          </w:tcPr>
          <w:p w14:paraId="6C904E66"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c>
          <w:tcPr>
            <w:tcW w:w="0" w:type="auto"/>
            <w:shd w:val="clear" w:color="auto" w:fill="auto"/>
          </w:tcPr>
          <w:p w14:paraId="771C81E2" w14:textId="77777777" w:rsidR="00A42D0E" w:rsidRPr="00762EDB" w:rsidRDefault="00A42D0E" w:rsidP="00762EDB">
            <w:pPr>
              <w:jc w:val="both"/>
              <w:rPr>
                <w:rFonts w:ascii="Times New Roman" w:hAnsi="Times New Roman"/>
                <w:szCs w:val="24"/>
                <w:lang w:val="en-GB"/>
              </w:rPr>
            </w:pPr>
          </w:p>
        </w:tc>
      </w:tr>
      <w:tr w:rsidR="00A42D0E" w:rsidRPr="00762EDB" w14:paraId="51412943" w14:textId="77777777" w:rsidTr="00762EDB">
        <w:trPr>
          <w:jc w:val="center"/>
        </w:trPr>
        <w:tc>
          <w:tcPr>
            <w:tcW w:w="4370" w:type="dxa"/>
            <w:tcBorders>
              <w:top w:val="single" w:sz="4" w:space="0" w:color="7F7F7F"/>
              <w:bottom w:val="single" w:sz="4" w:space="0" w:color="7F7F7F"/>
            </w:tcBorders>
            <w:shd w:val="clear" w:color="auto" w:fill="auto"/>
          </w:tcPr>
          <w:p w14:paraId="3D500C80" w14:textId="77777777" w:rsidR="00A42D0E" w:rsidRPr="00762EDB" w:rsidRDefault="00A42D0E" w:rsidP="00E86FFC">
            <w:pPr>
              <w:rPr>
                <w:rFonts w:ascii="Times New Roman" w:hAnsi="Times New Roman"/>
                <w:szCs w:val="24"/>
                <w:lang w:val="en-GB"/>
              </w:rPr>
            </w:pPr>
            <w:r w:rsidRPr="00762EDB">
              <w:rPr>
                <w:rFonts w:ascii="Times New Roman" w:hAnsi="Times New Roman"/>
                <w:szCs w:val="24"/>
                <w:lang w:val="en-GB"/>
              </w:rPr>
              <w:t>Environmental Modelling</w:t>
            </w:r>
          </w:p>
        </w:tc>
        <w:tc>
          <w:tcPr>
            <w:tcW w:w="0" w:type="auto"/>
            <w:tcBorders>
              <w:top w:val="single" w:sz="4" w:space="0" w:color="7F7F7F"/>
              <w:bottom w:val="single" w:sz="4" w:space="0" w:color="7F7F7F"/>
            </w:tcBorders>
            <w:shd w:val="clear" w:color="auto" w:fill="auto"/>
          </w:tcPr>
          <w:p w14:paraId="42FC622B"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w:t>
            </w:r>
          </w:p>
        </w:tc>
        <w:tc>
          <w:tcPr>
            <w:tcW w:w="0" w:type="auto"/>
            <w:tcBorders>
              <w:top w:val="single" w:sz="4" w:space="0" w:color="7F7F7F"/>
              <w:bottom w:val="single" w:sz="4" w:space="0" w:color="7F7F7F"/>
            </w:tcBorders>
            <w:shd w:val="clear" w:color="auto" w:fill="auto"/>
          </w:tcPr>
          <w:p w14:paraId="674ED307"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B</w:t>
            </w:r>
            <w:r w:rsidR="00E86FFC" w:rsidRPr="00762EDB">
              <w:rPr>
                <w:rFonts w:ascii="Times New Roman" w:hAnsi="Times New Roman"/>
                <w:szCs w:val="24"/>
                <w:lang w:val="en-GB"/>
              </w:rPr>
              <w:t>S</w:t>
            </w:r>
            <w:r w:rsidRPr="00762EDB">
              <w:rPr>
                <w:rFonts w:ascii="Times New Roman" w:hAnsi="Times New Roman"/>
                <w:szCs w:val="24"/>
                <w:lang w:val="en-GB"/>
              </w:rPr>
              <w:t>c</w:t>
            </w:r>
          </w:p>
        </w:tc>
        <w:tc>
          <w:tcPr>
            <w:tcW w:w="0" w:type="auto"/>
            <w:tcBorders>
              <w:top w:val="single" w:sz="4" w:space="0" w:color="7F7F7F"/>
              <w:bottom w:val="single" w:sz="4" w:space="0" w:color="7F7F7F"/>
            </w:tcBorders>
            <w:shd w:val="clear" w:color="auto" w:fill="auto"/>
          </w:tcPr>
          <w:p w14:paraId="5602915A"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2011-2013</w:t>
            </w:r>
          </w:p>
        </w:tc>
        <w:tc>
          <w:tcPr>
            <w:tcW w:w="0" w:type="auto"/>
            <w:tcBorders>
              <w:top w:val="single" w:sz="4" w:space="0" w:color="7F7F7F"/>
              <w:bottom w:val="single" w:sz="4" w:space="0" w:color="7F7F7F"/>
            </w:tcBorders>
            <w:shd w:val="clear" w:color="auto" w:fill="auto"/>
          </w:tcPr>
          <w:p w14:paraId="3B8F136B"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c>
          <w:tcPr>
            <w:tcW w:w="0" w:type="auto"/>
            <w:tcBorders>
              <w:top w:val="single" w:sz="4" w:space="0" w:color="7F7F7F"/>
              <w:bottom w:val="single" w:sz="4" w:space="0" w:color="7F7F7F"/>
            </w:tcBorders>
            <w:shd w:val="clear" w:color="auto" w:fill="auto"/>
          </w:tcPr>
          <w:p w14:paraId="7AE8D505" w14:textId="77777777" w:rsidR="00A42D0E" w:rsidRPr="00762EDB" w:rsidRDefault="00A42D0E" w:rsidP="00762EDB">
            <w:pPr>
              <w:jc w:val="both"/>
              <w:rPr>
                <w:rFonts w:ascii="Times New Roman" w:hAnsi="Times New Roman"/>
                <w:szCs w:val="24"/>
                <w:lang w:val="en-GB"/>
              </w:rPr>
            </w:pPr>
          </w:p>
        </w:tc>
      </w:tr>
      <w:tr w:rsidR="00A42D0E" w:rsidRPr="00762EDB" w14:paraId="28C97B83" w14:textId="77777777" w:rsidTr="00762EDB">
        <w:trPr>
          <w:jc w:val="center"/>
        </w:trPr>
        <w:tc>
          <w:tcPr>
            <w:tcW w:w="4370" w:type="dxa"/>
            <w:shd w:val="clear" w:color="auto" w:fill="auto"/>
          </w:tcPr>
          <w:p w14:paraId="4BD8C056" w14:textId="77777777" w:rsidR="00A42D0E" w:rsidRPr="00762EDB" w:rsidRDefault="00A42D0E" w:rsidP="00E86FFC">
            <w:pPr>
              <w:rPr>
                <w:rFonts w:ascii="Times New Roman" w:hAnsi="Times New Roman"/>
                <w:szCs w:val="24"/>
                <w:lang w:val="en-GB"/>
              </w:rPr>
            </w:pPr>
            <w:r w:rsidRPr="00762EDB">
              <w:rPr>
                <w:rFonts w:ascii="Times New Roman" w:hAnsi="Times New Roman"/>
                <w:szCs w:val="24"/>
                <w:lang w:val="en-GB"/>
              </w:rPr>
              <w:t>Environmental modelling laboratory practice</w:t>
            </w:r>
          </w:p>
        </w:tc>
        <w:tc>
          <w:tcPr>
            <w:tcW w:w="0" w:type="auto"/>
            <w:shd w:val="clear" w:color="auto" w:fill="auto"/>
          </w:tcPr>
          <w:p w14:paraId="55578AA4"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w:t>
            </w:r>
          </w:p>
        </w:tc>
        <w:tc>
          <w:tcPr>
            <w:tcW w:w="0" w:type="auto"/>
            <w:shd w:val="clear" w:color="auto" w:fill="auto"/>
          </w:tcPr>
          <w:p w14:paraId="1A6EA8E5"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B</w:t>
            </w:r>
            <w:r w:rsidR="00E86FFC" w:rsidRPr="00762EDB">
              <w:rPr>
                <w:rFonts w:ascii="Times New Roman" w:hAnsi="Times New Roman"/>
                <w:szCs w:val="24"/>
                <w:lang w:val="en-GB"/>
              </w:rPr>
              <w:t>S</w:t>
            </w:r>
            <w:r w:rsidRPr="00762EDB">
              <w:rPr>
                <w:rFonts w:ascii="Times New Roman" w:hAnsi="Times New Roman"/>
                <w:szCs w:val="24"/>
                <w:lang w:val="en-GB"/>
              </w:rPr>
              <w:t>c</w:t>
            </w:r>
          </w:p>
        </w:tc>
        <w:tc>
          <w:tcPr>
            <w:tcW w:w="0" w:type="auto"/>
            <w:shd w:val="clear" w:color="auto" w:fill="auto"/>
          </w:tcPr>
          <w:p w14:paraId="22522193"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2011-2013</w:t>
            </w:r>
          </w:p>
        </w:tc>
        <w:tc>
          <w:tcPr>
            <w:tcW w:w="0" w:type="auto"/>
            <w:shd w:val="clear" w:color="auto" w:fill="auto"/>
          </w:tcPr>
          <w:p w14:paraId="43DEC9B6"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c>
          <w:tcPr>
            <w:tcW w:w="0" w:type="auto"/>
            <w:shd w:val="clear" w:color="auto" w:fill="auto"/>
          </w:tcPr>
          <w:p w14:paraId="54ED25A1" w14:textId="77777777" w:rsidR="00A42D0E" w:rsidRPr="00762EDB" w:rsidRDefault="00A42D0E" w:rsidP="00762EDB">
            <w:pPr>
              <w:jc w:val="both"/>
              <w:rPr>
                <w:rFonts w:ascii="Times New Roman" w:hAnsi="Times New Roman"/>
                <w:szCs w:val="24"/>
                <w:lang w:val="en-GB"/>
              </w:rPr>
            </w:pPr>
          </w:p>
        </w:tc>
      </w:tr>
      <w:tr w:rsidR="00A42D0E" w:rsidRPr="00762EDB" w14:paraId="4DCEE5B0" w14:textId="77777777" w:rsidTr="00762EDB">
        <w:trPr>
          <w:jc w:val="center"/>
        </w:trPr>
        <w:tc>
          <w:tcPr>
            <w:tcW w:w="4370" w:type="dxa"/>
            <w:tcBorders>
              <w:top w:val="single" w:sz="4" w:space="0" w:color="7F7F7F"/>
              <w:bottom w:val="single" w:sz="4" w:space="0" w:color="7F7F7F"/>
            </w:tcBorders>
            <w:shd w:val="clear" w:color="auto" w:fill="auto"/>
          </w:tcPr>
          <w:p w14:paraId="54942B41" w14:textId="77777777" w:rsidR="00A42D0E" w:rsidRPr="00762EDB" w:rsidRDefault="00A42D0E" w:rsidP="00E86FFC">
            <w:pPr>
              <w:rPr>
                <w:rFonts w:ascii="Times New Roman" w:hAnsi="Times New Roman"/>
                <w:szCs w:val="24"/>
                <w:lang w:val="en-GB"/>
              </w:rPr>
            </w:pPr>
            <w:r w:rsidRPr="00762EDB">
              <w:rPr>
                <w:rFonts w:ascii="Times New Roman" w:hAnsi="Times New Roman"/>
                <w:szCs w:val="24"/>
                <w:lang w:val="en-GB"/>
              </w:rPr>
              <w:t>Environmental Protection, Safety Technique (safety part)</w:t>
            </w:r>
          </w:p>
        </w:tc>
        <w:tc>
          <w:tcPr>
            <w:tcW w:w="0" w:type="auto"/>
            <w:tcBorders>
              <w:top w:val="single" w:sz="4" w:space="0" w:color="7F7F7F"/>
              <w:bottom w:val="single" w:sz="4" w:space="0" w:color="7F7F7F"/>
            </w:tcBorders>
            <w:shd w:val="clear" w:color="auto" w:fill="auto"/>
          </w:tcPr>
          <w:p w14:paraId="534C2E36"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w:t>
            </w:r>
          </w:p>
        </w:tc>
        <w:tc>
          <w:tcPr>
            <w:tcW w:w="0" w:type="auto"/>
            <w:tcBorders>
              <w:top w:val="single" w:sz="4" w:space="0" w:color="7F7F7F"/>
              <w:bottom w:val="single" w:sz="4" w:space="0" w:color="7F7F7F"/>
            </w:tcBorders>
            <w:shd w:val="clear" w:color="auto" w:fill="auto"/>
          </w:tcPr>
          <w:p w14:paraId="2C95A00A"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B</w:t>
            </w:r>
            <w:r w:rsidR="00E86FFC" w:rsidRPr="00762EDB">
              <w:rPr>
                <w:rFonts w:ascii="Times New Roman" w:hAnsi="Times New Roman"/>
                <w:szCs w:val="24"/>
                <w:lang w:val="en-GB"/>
              </w:rPr>
              <w:t>S</w:t>
            </w:r>
            <w:r w:rsidRPr="00762EDB">
              <w:rPr>
                <w:rFonts w:ascii="Times New Roman" w:hAnsi="Times New Roman"/>
                <w:szCs w:val="24"/>
                <w:lang w:val="en-GB"/>
              </w:rPr>
              <w:t>c</w:t>
            </w:r>
          </w:p>
        </w:tc>
        <w:tc>
          <w:tcPr>
            <w:tcW w:w="0" w:type="auto"/>
            <w:tcBorders>
              <w:top w:val="single" w:sz="4" w:space="0" w:color="7F7F7F"/>
              <w:bottom w:val="single" w:sz="4" w:space="0" w:color="7F7F7F"/>
            </w:tcBorders>
            <w:shd w:val="clear" w:color="auto" w:fill="auto"/>
          </w:tcPr>
          <w:p w14:paraId="032971FC"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2014-</w:t>
            </w:r>
          </w:p>
        </w:tc>
        <w:tc>
          <w:tcPr>
            <w:tcW w:w="0" w:type="auto"/>
            <w:tcBorders>
              <w:top w:val="single" w:sz="4" w:space="0" w:color="7F7F7F"/>
              <w:bottom w:val="single" w:sz="4" w:space="0" w:color="7F7F7F"/>
            </w:tcBorders>
            <w:shd w:val="clear" w:color="auto" w:fill="auto"/>
          </w:tcPr>
          <w:p w14:paraId="6806758F"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c>
          <w:tcPr>
            <w:tcW w:w="0" w:type="auto"/>
            <w:tcBorders>
              <w:top w:val="single" w:sz="4" w:space="0" w:color="7F7F7F"/>
              <w:bottom w:val="single" w:sz="4" w:space="0" w:color="7F7F7F"/>
            </w:tcBorders>
            <w:shd w:val="clear" w:color="auto" w:fill="auto"/>
          </w:tcPr>
          <w:p w14:paraId="5AD8E4D0" w14:textId="77777777" w:rsidR="00A42D0E" w:rsidRPr="00762EDB" w:rsidRDefault="00A42D0E" w:rsidP="00762EDB">
            <w:pPr>
              <w:jc w:val="both"/>
              <w:rPr>
                <w:rFonts w:ascii="Times New Roman" w:hAnsi="Times New Roman"/>
                <w:szCs w:val="24"/>
                <w:lang w:val="en-GB"/>
              </w:rPr>
            </w:pPr>
          </w:p>
        </w:tc>
      </w:tr>
      <w:tr w:rsidR="00A42D0E" w:rsidRPr="00762EDB" w14:paraId="5989933E" w14:textId="77777777" w:rsidTr="00762EDB">
        <w:trPr>
          <w:jc w:val="center"/>
        </w:trPr>
        <w:tc>
          <w:tcPr>
            <w:tcW w:w="4370" w:type="dxa"/>
            <w:shd w:val="clear" w:color="auto" w:fill="auto"/>
          </w:tcPr>
          <w:p w14:paraId="154E80E2" w14:textId="77777777" w:rsidR="00A42D0E" w:rsidRPr="00762EDB" w:rsidRDefault="00A42D0E" w:rsidP="00E86FFC">
            <w:pPr>
              <w:rPr>
                <w:rFonts w:ascii="Times New Roman" w:hAnsi="Times New Roman"/>
                <w:szCs w:val="24"/>
                <w:lang w:val="en-GB"/>
              </w:rPr>
            </w:pPr>
            <w:r w:rsidRPr="00762EDB">
              <w:rPr>
                <w:rFonts w:ascii="Times New Roman" w:hAnsi="Times New Roman"/>
                <w:szCs w:val="24"/>
                <w:lang w:val="en-GB"/>
              </w:rPr>
              <w:t>Environmental Status of Hungary</w:t>
            </w:r>
          </w:p>
        </w:tc>
        <w:tc>
          <w:tcPr>
            <w:tcW w:w="0" w:type="auto"/>
            <w:shd w:val="clear" w:color="auto" w:fill="auto"/>
          </w:tcPr>
          <w:p w14:paraId="7FB31FCF"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w:t>
            </w:r>
          </w:p>
        </w:tc>
        <w:tc>
          <w:tcPr>
            <w:tcW w:w="0" w:type="auto"/>
            <w:shd w:val="clear" w:color="auto" w:fill="auto"/>
          </w:tcPr>
          <w:p w14:paraId="15D853DE"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B</w:t>
            </w:r>
            <w:r w:rsidR="00E86FFC" w:rsidRPr="00762EDB">
              <w:rPr>
                <w:rFonts w:ascii="Times New Roman" w:hAnsi="Times New Roman"/>
                <w:szCs w:val="24"/>
                <w:lang w:val="en-GB"/>
              </w:rPr>
              <w:t>S</w:t>
            </w:r>
            <w:r w:rsidRPr="00762EDB">
              <w:rPr>
                <w:rFonts w:ascii="Times New Roman" w:hAnsi="Times New Roman"/>
                <w:szCs w:val="24"/>
                <w:lang w:val="en-GB"/>
              </w:rPr>
              <w:t>c</w:t>
            </w:r>
          </w:p>
        </w:tc>
        <w:tc>
          <w:tcPr>
            <w:tcW w:w="0" w:type="auto"/>
            <w:shd w:val="clear" w:color="auto" w:fill="auto"/>
          </w:tcPr>
          <w:p w14:paraId="2716354E"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2010-2014</w:t>
            </w:r>
          </w:p>
        </w:tc>
        <w:tc>
          <w:tcPr>
            <w:tcW w:w="0" w:type="auto"/>
            <w:shd w:val="clear" w:color="auto" w:fill="auto"/>
          </w:tcPr>
          <w:p w14:paraId="1A07BA05"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c>
          <w:tcPr>
            <w:tcW w:w="0" w:type="auto"/>
            <w:shd w:val="clear" w:color="auto" w:fill="auto"/>
          </w:tcPr>
          <w:p w14:paraId="35780CA3" w14:textId="77777777" w:rsidR="00A42D0E" w:rsidRPr="00762EDB" w:rsidRDefault="00A42D0E" w:rsidP="00762EDB">
            <w:pPr>
              <w:jc w:val="both"/>
              <w:rPr>
                <w:rFonts w:ascii="Times New Roman" w:hAnsi="Times New Roman"/>
                <w:szCs w:val="24"/>
                <w:lang w:val="en-GB"/>
              </w:rPr>
            </w:pPr>
          </w:p>
        </w:tc>
      </w:tr>
      <w:tr w:rsidR="00A42D0E" w:rsidRPr="00762EDB" w14:paraId="12A058C8" w14:textId="77777777" w:rsidTr="00762EDB">
        <w:trPr>
          <w:jc w:val="center"/>
        </w:trPr>
        <w:tc>
          <w:tcPr>
            <w:tcW w:w="4370" w:type="dxa"/>
            <w:tcBorders>
              <w:top w:val="single" w:sz="4" w:space="0" w:color="7F7F7F"/>
              <w:bottom w:val="single" w:sz="4" w:space="0" w:color="7F7F7F"/>
            </w:tcBorders>
            <w:shd w:val="clear" w:color="auto" w:fill="auto"/>
          </w:tcPr>
          <w:p w14:paraId="0DE29D0D" w14:textId="77777777" w:rsidR="00A42D0E" w:rsidRPr="00762EDB" w:rsidRDefault="00A42D0E" w:rsidP="00E86FFC">
            <w:pPr>
              <w:rPr>
                <w:rFonts w:ascii="Times New Roman" w:hAnsi="Times New Roman"/>
                <w:szCs w:val="24"/>
                <w:lang w:val="en-GB"/>
              </w:rPr>
            </w:pPr>
            <w:r w:rsidRPr="00762EDB">
              <w:rPr>
                <w:rFonts w:ascii="Times New Roman" w:hAnsi="Times New Roman"/>
                <w:szCs w:val="24"/>
                <w:lang w:val="en-GB"/>
              </w:rPr>
              <w:t>Laboratory Practice in Fundamentals Waste Water Treatment</w:t>
            </w:r>
          </w:p>
        </w:tc>
        <w:tc>
          <w:tcPr>
            <w:tcW w:w="0" w:type="auto"/>
            <w:tcBorders>
              <w:top w:val="single" w:sz="4" w:space="0" w:color="7F7F7F"/>
              <w:bottom w:val="single" w:sz="4" w:space="0" w:color="7F7F7F"/>
            </w:tcBorders>
            <w:shd w:val="clear" w:color="auto" w:fill="auto"/>
          </w:tcPr>
          <w:p w14:paraId="49AFA1F0"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w:t>
            </w:r>
          </w:p>
        </w:tc>
        <w:tc>
          <w:tcPr>
            <w:tcW w:w="0" w:type="auto"/>
            <w:tcBorders>
              <w:top w:val="single" w:sz="4" w:space="0" w:color="7F7F7F"/>
              <w:bottom w:val="single" w:sz="4" w:space="0" w:color="7F7F7F"/>
            </w:tcBorders>
            <w:shd w:val="clear" w:color="auto" w:fill="auto"/>
          </w:tcPr>
          <w:p w14:paraId="71E44016"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B</w:t>
            </w:r>
            <w:r w:rsidR="00E86FFC" w:rsidRPr="00762EDB">
              <w:rPr>
                <w:rFonts w:ascii="Times New Roman" w:hAnsi="Times New Roman"/>
                <w:szCs w:val="24"/>
                <w:lang w:val="en-GB"/>
              </w:rPr>
              <w:t>S</w:t>
            </w:r>
            <w:r w:rsidRPr="00762EDB">
              <w:rPr>
                <w:rFonts w:ascii="Times New Roman" w:hAnsi="Times New Roman"/>
                <w:szCs w:val="24"/>
                <w:lang w:val="en-GB"/>
              </w:rPr>
              <w:t>c</w:t>
            </w:r>
          </w:p>
        </w:tc>
        <w:tc>
          <w:tcPr>
            <w:tcW w:w="0" w:type="auto"/>
            <w:tcBorders>
              <w:top w:val="single" w:sz="4" w:space="0" w:color="7F7F7F"/>
              <w:bottom w:val="single" w:sz="4" w:space="0" w:color="7F7F7F"/>
            </w:tcBorders>
            <w:shd w:val="clear" w:color="auto" w:fill="auto"/>
          </w:tcPr>
          <w:p w14:paraId="5C7B8C45"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2007-</w:t>
            </w:r>
          </w:p>
        </w:tc>
        <w:tc>
          <w:tcPr>
            <w:tcW w:w="0" w:type="auto"/>
            <w:tcBorders>
              <w:top w:val="single" w:sz="4" w:space="0" w:color="7F7F7F"/>
              <w:bottom w:val="single" w:sz="4" w:space="0" w:color="7F7F7F"/>
            </w:tcBorders>
            <w:shd w:val="clear" w:color="auto" w:fill="auto"/>
          </w:tcPr>
          <w:p w14:paraId="0AC10BB6"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c>
          <w:tcPr>
            <w:tcW w:w="0" w:type="auto"/>
            <w:tcBorders>
              <w:top w:val="single" w:sz="4" w:space="0" w:color="7F7F7F"/>
              <w:bottom w:val="single" w:sz="4" w:space="0" w:color="7F7F7F"/>
            </w:tcBorders>
            <w:shd w:val="clear" w:color="auto" w:fill="auto"/>
          </w:tcPr>
          <w:p w14:paraId="2AEAF406" w14:textId="77777777" w:rsidR="00A42D0E" w:rsidRPr="00762EDB" w:rsidRDefault="00A42D0E" w:rsidP="00762EDB">
            <w:pPr>
              <w:jc w:val="both"/>
              <w:rPr>
                <w:rFonts w:ascii="Times New Roman" w:hAnsi="Times New Roman"/>
                <w:szCs w:val="24"/>
                <w:lang w:val="en-GB"/>
              </w:rPr>
            </w:pPr>
          </w:p>
        </w:tc>
      </w:tr>
      <w:tr w:rsidR="00A42D0E" w:rsidRPr="00762EDB" w14:paraId="3AE4FA7F" w14:textId="77777777" w:rsidTr="00762EDB">
        <w:trPr>
          <w:jc w:val="center"/>
        </w:trPr>
        <w:tc>
          <w:tcPr>
            <w:tcW w:w="4370" w:type="dxa"/>
            <w:shd w:val="clear" w:color="auto" w:fill="auto"/>
          </w:tcPr>
          <w:p w14:paraId="2C7AB8E3" w14:textId="77777777" w:rsidR="00A42D0E" w:rsidRPr="00762EDB" w:rsidRDefault="00A42D0E" w:rsidP="00E86FFC">
            <w:pPr>
              <w:rPr>
                <w:rFonts w:ascii="Times New Roman" w:hAnsi="Times New Roman"/>
                <w:szCs w:val="24"/>
                <w:lang w:val="en-GB"/>
              </w:rPr>
            </w:pPr>
            <w:r w:rsidRPr="00762EDB">
              <w:rPr>
                <w:rFonts w:ascii="Times New Roman" w:hAnsi="Times New Roman"/>
                <w:szCs w:val="24"/>
                <w:lang w:val="en-GB"/>
              </w:rPr>
              <w:t>Risk Management</w:t>
            </w:r>
          </w:p>
        </w:tc>
        <w:tc>
          <w:tcPr>
            <w:tcW w:w="0" w:type="auto"/>
            <w:shd w:val="clear" w:color="auto" w:fill="auto"/>
          </w:tcPr>
          <w:p w14:paraId="7B13BA32"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w:t>
            </w:r>
          </w:p>
        </w:tc>
        <w:tc>
          <w:tcPr>
            <w:tcW w:w="0" w:type="auto"/>
            <w:shd w:val="clear" w:color="auto" w:fill="auto"/>
          </w:tcPr>
          <w:p w14:paraId="3EDB1949"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B</w:t>
            </w:r>
            <w:r w:rsidR="00E86FFC" w:rsidRPr="00762EDB">
              <w:rPr>
                <w:rFonts w:ascii="Times New Roman" w:hAnsi="Times New Roman"/>
                <w:szCs w:val="24"/>
                <w:lang w:val="en-GB"/>
              </w:rPr>
              <w:t>S</w:t>
            </w:r>
            <w:r w:rsidRPr="00762EDB">
              <w:rPr>
                <w:rFonts w:ascii="Times New Roman" w:hAnsi="Times New Roman"/>
                <w:szCs w:val="24"/>
                <w:lang w:val="en-GB"/>
              </w:rPr>
              <w:t>c</w:t>
            </w:r>
          </w:p>
        </w:tc>
        <w:tc>
          <w:tcPr>
            <w:tcW w:w="0" w:type="auto"/>
            <w:shd w:val="clear" w:color="auto" w:fill="auto"/>
          </w:tcPr>
          <w:p w14:paraId="7665C894"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2010-</w:t>
            </w:r>
          </w:p>
        </w:tc>
        <w:tc>
          <w:tcPr>
            <w:tcW w:w="0" w:type="auto"/>
            <w:shd w:val="clear" w:color="auto" w:fill="auto"/>
          </w:tcPr>
          <w:p w14:paraId="39CCC569"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c>
          <w:tcPr>
            <w:tcW w:w="0" w:type="auto"/>
            <w:shd w:val="clear" w:color="auto" w:fill="auto"/>
          </w:tcPr>
          <w:p w14:paraId="7FBE197E" w14:textId="77777777" w:rsidR="00A42D0E" w:rsidRPr="00762EDB" w:rsidRDefault="00A42D0E" w:rsidP="00762EDB">
            <w:pPr>
              <w:jc w:val="both"/>
              <w:rPr>
                <w:rFonts w:ascii="Times New Roman" w:hAnsi="Times New Roman"/>
                <w:szCs w:val="24"/>
                <w:lang w:val="en-GB"/>
              </w:rPr>
            </w:pPr>
          </w:p>
        </w:tc>
      </w:tr>
      <w:tr w:rsidR="00A42D0E" w:rsidRPr="00762EDB" w14:paraId="293B8459" w14:textId="77777777" w:rsidTr="00762EDB">
        <w:trPr>
          <w:jc w:val="center"/>
        </w:trPr>
        <w:tc>
          <w:tcPr>
            <w:tcW w:w="4370" w:type="dxa"/>
            <w:tcBorders>
              <w:top w:val="single" w:sz="4" w:space="0" w:color="7F7F7F"/>
              <w:bottom w:val="single" w:sz="4" w:space="0" w:color="7F7F7F"/>
            </w:tcBorders>
            <w:shd w:val="clear" w:color="auto" w:fill="auto"/>
          </w:tcPr>
          <w:p w14:paraId="7D6AC08F" w14:textId="77777777" w:rsidR="00A42D0E" w:rsidRPr="00762EDB" w:rsidRDefault="00A42D0E" w:rsidP="00E86FFC">
            <w:pPr>
              <w:rPr>
                <w:rFonts w:ascii="Times New Roman" w:hAnsi="Times New Roman"/>
                <w:szCs w:val="24"/>
                <w:lang w:val="en-GB"/>
              </w:rPr>
            </w:pPr>
            <w:r w:rsidRPr="00762EDB">
              <w:rPr>
                <w:rFonts w:ascii="Times New Roman" w:hAnsi="Times New Roman"/>
                <w:szCs w:val="24"/>
                <w:lang w:val="en-GB"/>
              </w:rPr>
              <w:t>Safety Technique, Occupational Safety and Risk Assessment</w:t>
            </w:r>
          </w:p>
        </w:tc>
        <w:tc>
          <w:tcPr>
            <w:tcW w:w="0" w:type="auto"/>
            <w:tcBorders>
              <w:top w:val="single" w:sz="4" w:space="0" w:color="7F7F7F"/>
              <w:bottom w:val="single" w:sz="4" w:space="0" w:color="7F7F7F"/>
            </w:tcBorders>
            <w:shd w:val="clear" w:color="auto" w:fill="auto"/>
          </w:tcPr>
          <w:p w14:paraId="036A39C5"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w:t>
            </w:r>
          </w:p>
        </w:tc>
        <w:tc>
          <w:tcPr>
            <w:tcW w:w="0" w:type="auto"/>
            <w:tcBorders>
              <w:top w:val="single" w:sz="4" w:space="0" w:color="7F7F7F"/>
              <w:bottom w:val="single" w:sz="4" w:space="0" w:color="7F7F7F"/>
            </w:tcBorders>
            <w:shd w:val="clear" w:color="auto" w:fill="auto"/>
          </w:tcPr>
          <w:p w14:paraId="1D36EBF2"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B</w:t>
            </w:r>
            <w:r w:rsidR="00E86FFC" w:rsidRPr="00762EDB">
              <w:rPr>
                <w:rFonts w:ascii="Times New Roman" w:hAnsi="Times New Roman"/>
                <w:szCs w:val="24"/>
                <w:lang w:val="en-GB"/>
              </w:rPr>
              <w:t>S</w:t>
            </w:r>
            <w:r w:rsidRPr="00762EDB">
              <w:rPr>
                <w:rFonts w:ascii="Times New Roman" w:hAnsi="Times New Roman"/>
                <w:szCs w:val="24"/>
                <w:lang w:val="en-GB"/>
              </w:rPr>
              <w:t>c</w:t>
            </w:r>
          </w:p>
        </w:tc>
        <w:tc>
          <w:tcPr>
            <w:tcW w:w="0" w:type="auto"/>
            <w:tcBorders>
              <w:top w:val="single" w:sz="4" w:space="0" w:color="7F7F7F"/>
              <w:bottom w:val="single" w:sz="4" w:space="0" w:color="7F7F7F"/>
            </w:tcBorders>
            <w:shd w:val="clear" w:color="auto" w:fill="auto"/>
          </w:tcPr>
          <w:p w14:paraId="5F06714A"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2014-</w:t>
            </w:r>
          </w:p>
        </w:tc>
        <w:tc>
          <w:tcPr>
            <w:tcW w:w="0" w:type="auto"/>
            <w:tcBorders>
              <w:top w:val="single" w:sz="4" w:space="0" w:color="7F7F7F"/>
              <w:bottom w:val="single" w:sz="4" w:space="0" w:color="7F7F7F"/>
            </w:tcBorders>
            <w:shd w:val="clear" w:color="auto" w:fill="auto"/>
          </w:tcPr>
          <w:p w14:paraId="1534FD93"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c>
          <w:tcPr>
            <w:tcW w:w="0" w:type="auto"/>
            <w:tcBorders>
              <w:top w:val="single" w:sz="4" w:space="0" w:color="7F7F7F"/>
              <w:bottom w:val="single" w:sz="4" w:space="0" w:color="7F7F7F"/>
            </w:tcBorders>
            <w:shd w:val="clear" w:color="auto" w:fill="auto"/>
          </w:tcPr>
          <w:p w14:paraId="2CF0B424" w14:textId="77777777" w:rsidR="00A42D0E" w:rsidRPr="00762EDB" w:rsidRDefault="00A42D0E" w:rsidP="00762EDB">
            <w:pPr>
              <w:jc w:val="both"/>
              <w:rPr>
                <w:rFonts w:ascii="Times New Roman" w:hAnsi="Times New Roman"/>
                <w:szCs w:val="24"/>
                <w:lang w:val="en-GB"/>
              </w:rPr>
            </w:pPr>
          </w:p>
        </w:tc>
      </w:tr>
      <w:tr w:rsidR="00A42D0E" w:rsidRPr="00762EDB" w14:paraId="21404E6E" w14:textId="77777777" w:rsidTr="00762EDB">
        <w:trPr>
          <w:jc w:val="center"/>
        </w:trPr>
        <w:tc>
          <w:tcPr>
            <w:tcW w:w="4370" w:type="dxa"/>
            <w:shd w:val="clear" w:color="auto" w:fill="auto"/>
          </w:tcPr>
          <w:p w14:paraId="6B5117CE" w14:textId="77777777" w:rsidR="00A42D0E" w:rsidRPr="00762EDB" w:rsidRDefault="00A42D0E" w:rsidP="00E86FFC">
            <w:pPr>
              <w:rPr>
                <w:rFonts w:ascii="Times New Roman" w:hAnsi="Times New Roman"/>
                <w:szCs w:val="24"/>
                <w:lang w:val="en-GB"/>
              </w:rPr>
            </w:pPr>
            <w:r w:rsidRPr="00762EDB">
              <w:rPr>
                <w:rFonts w:ascii="Times New Roman" w:hAnsi="Times New Roman"/>
                <w:szCs w:val="24"/>
                <w:lang w:val="en-GB"/>
              </w:rPr>
              <w:t>Environmental Economics</w:t>
            </w:r>
          </w:p>
        </w:tc>
        <w:tc>
          <w:tcPr>
            <w:tcW w:w="0" w:type="auto"/>
            <w:shd w:val="clear" w:color="auto" w:fill="auto"/>
          </w:tcPr>
          <w:p w14:paraId="210B32FF"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w:t>
            </w:r>
          </w:p>
        </w:tc>
        <w:tc>
          <w:tcPr>
            <w:tcW w:w="0" w:type="auto"/>
            <w:shd w:val="clear" w:color="auto" w:fill="auto"/>
          </w:tcPr>
          <w:p w14:paraId="45B02F89" w14:textId="77777777" w:rsidR="00A42D0E" w:rsidRPr="00762EDB" w:rsidRDefault="00E86FFC" w:rsidP="00762EDB">
            <w:pPr>
              <w:jc w:val="both"/>
              <w:rPr>
                <w:rFonts w:ascii="Times New Roman" w:hAnsi="Times New Roman"/>
                <w:szCs w:val="24"/>
                <w:lang w:val="en-GB"/>
              </w:rPr>
            </w:pPr>
            <w:r w:rsidRPr="00762EDB">
              <w:rPr>
                <w:rFonts w:ascii="Times New Roman" w:hAnsi="Times New Roman"/>
                <w:szCs w:val="24"/>
                <w:lang w:val="en-GB"/>
              </w:rPr>
              <w:t>MSc</w:t>
            </w:r>
          </w:p>
        </w:tc>
        <w:tc>
          <w:tcPr>
            <w:tcW w:w="0" w:type="auto"/>
            <w:shd w:val="clear" w:color="auto" w:fill="auto"/>
          </w:tcPr>
          <w:p w14:paraId="131C7EE0"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2016-2018</w:t>
            </w:r>
          </w:p>
        </w:tc>
        <w:tc>
          <w:tcPr>
            <w:tcW w:w="0" w:type="auto"/>
            <w:shd w:val="clear" w:color="auto" w:fill="auto"/>
          </w:tcPr>
          <w:p w14:paraId="473C24A0" w14:textId="77777777" w:rsidR="00A42D0E" w:rsidRPr="00762EDB" w:rsidRDefault="00A42D0E" w:rsidP="00762EDB">
            <w:pPr>
              <w:jc w:val="both"/>
              <w:rPr>
                <w:rFonts w:ascii="Times New Roman" w:hAnsi="Times New Roman"/>
                <w:szCs w:val="24"/>
                <w:lang w:val="en-GB"/>
              </w:rPr>
            </w:pPr>
          </w:p>
        </w:tc>
        <w:tc>
          <w:tcPr>
            <w:tcW w:w="0" w:type="auto"/>
            <w:shd w:val="clear" w:color="auto" w:fill="auto"/>
          </w:tcPr>
          <w:p w14:paraId="6955F260"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r>
      <w:tr w:rsidR="00A42D0E" w:rsidRPr="00762EDB" w14:paraId="5F603E8D" w14:textId="77777777" w:rsidTr="00762EDB">
        <w:trPr>
          <w:jc w:val="center"/>
        </w:trPr>
        <w:tc>
          <w:tcPr>
            <w:tcW w:w="4370" w:type="dxa"/>
            <w:tcBorders>
              <w:top w:val="single" w:sz="4" w:space="0" w:color="7F7F7F"/>
              <w:bottom w:val="single" w:sz="4" w:space="0" w:color="7F7F7F"/>
            </w:tcBorders>
            <w:shd w:val="clear" w:color="auto" w:fill="auto"/>
          </w:tcPr>
          <w:p w14:paraId="3B0D879C" w14:textId="77777777" w:rsidR="00A42D0E" w:rsidRPr="00762EDB" w:rsidRDefault="00A42D0E" w:rsidP="00E86FFC">
            <w:pPr>
              <w:rPr>
                <w:rFonts w:ascii="Times New Roman" w:hAnsi="Times New Roman"/>
                <w:szCs w:val="24"/>
                <w:lang w:val="en-GB"/>
              </w:rPr>
            </w:pPr>
            <w:r w:rsidRPr="00762EDB">
              <w:rPr>
                <w:rFonts w:ascii="Times New Roman" w:hAnsi="Times New Roman"/>
                <w:szCs w:val="24"/>
                <w:lang w:val="en-GB"/>
              </w:rPr>
              <w:t>Environmental Management</w:t>
            </w:r>
          </w:p>
        </w:tc>
        <w:tc>
          <w:tcPr>
            <w:tcW w:w="0" w:type="auto"/>
            <w:tcBorders>
              <w:top w:val="single" w:sz="4" w:space="0" w:color="7F7F7F"/>
              <w:bottom w:val="single" w:sz="4" w:space="0" w:color="7F7F7F"/>
            </w:tcBorders>
            <w:shd w:val="clear" w:color="auto" w:fill="auto"/>
          </w:tcPr>
          <w:p w14:paraId="1118479D"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w:t>
            </w:r>
          </w:p>
        </w:tc>
        <w:tc>
          <w:tcPr>
            <w:tcW w:w="0" w:type="auto"/>
            <w:tcBorders>
              <w:top w:val="single" w:sz="4" w:space="0" w:color="7F7F7F"/>
              <w:bottom w:val="single" w:sz="4" w:space="0" w:color="7F7F7F"/>
            </w:tcBorders>
            <w:shd w:val="clear" w:color="auto" w:fill="auto"/>
          </w:tcPr>
          <w:p w14:paraId="6B8000A3" w14:textId="77777777" w:rsidR="00A42D0E" w:rsidRPr="00762EDB" w:rsidRDefault="00E86FFC" w:rsidP="00762EDB">
            <w:pPr>
              <w:jc w:val="both"/>
              <w:rPr>
                <w:rFonts w:ascii="Times New Roman" w:hAnsi="Times New Roman"/>
                <w:szCs w:val="24"/>
                <w:lang w:val="en-GB"/>
              </w:rPr>
            </w:pPr>
            <w:r w:rsidRPr="00762EDB">
              <w:rPr>
                <w:rFonts w:ascii="Times New Roman" w:hAnsi="Times New Roman"/>
                <w:szCs w:val="24"/>
                <w:lang w:val="en-GB"/>
              </w:rPr>
              <w:t>MSc</w:t>
            </w:r>
          </w:p>
        </w:tc>
        <w:tc>
          <w:tcPr>
            <w:tcW w:w="0" w:type="auto"/>
            <w:tcBorders>
              <w:top w:val="single" w:sz="4" w:space="0" w:color="7F7F7F"/>
              <w:bottom w:val="single" w:sz="4" w:space="0" w:color="7F7F7F"/>
            </w:tcBorders>
            <w:shd w:val="clear" w:color="auto" w:fill="auto"/>
          </w:tcPr>
          <w:p w14:paraId="28A56CAB"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2013-</w:t>
            </w:r>
          </w:p>
        </w:tc>
        <w:tc>
          <w:tcPr>
            <w:tcW w:w="0" w:type="auto"/>
            <w:tcBorders>
              <w:top w:val="single" w:sz="4" w:space="0" w:color="7F7F7F"/>
              <w:bottom w:val="single" w:sz="4" w:space="0" w:color="7F7F7F"/>
            </w:tcBorders>
            <w:shd w:val="clear" w:color="auto" w:fill="auto"/>
          </w:tcPr>
          <w:p w14:paraId="6D46B4E9"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c>
          <w:tcPr>
            <w:tcW w:w="0" w:type="auto"/>
            <w:tcBorders>
              <w:top w:val="single" w:sz="4" w:space="0" w:color="7F7F7F"/>
              <w:bottom w:val="single" w:sz="4" w:space="0" w:color="7F7F7F"/>
            </w:tcBorders>
            <w:shd w:val="clear" w:color="auto" w:fill="auto"/>
          </w:tcPr>
          <w:p w14:paraId="4C9731D9"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r>
      <w:tr w:rsidR="00A42D0E" w:rsidRPr="00762EDB" w14:paraId="1FBC0F24" w14:textId="77777777" w:rsidTr="00762EDB">
        <w:trPr>
          <w:jc w:val="center"/>
        </w:trPr>
        <w:tc>
          <w:tcPr>
            <w:tcW w:w="4370" w:type="dxa"/>
            <w:shd w:val="clear" w:color="auto" w:fill="auto"/>
          </w:tcPr>
          <w:p w14:paraId="0A4C9692" w14:textId="77777777" w:rsidR="00A42D0E" w:rsidRPr="00762EDB" w:rsidRDefault="00A42D0E" w:rsidP="00E86FFC">
            <w:pPr>
              <w:rPr>
                <w:rFonts w:ascii="Times New Roman" w:hAnsi="Times New Roman"/>
                <w:szCs w:val="24"/>
                <w:lang w:val="en-GB"/>
              </w:rPr>
            </w:pPr>
            <w:r w:rsidRPr="00762EDB">
              <w:rPr>
                <w:rFonts w:ascii="Times New Roman" w:hAnsi="Times New Roman"/>
                <w:szCs w:val="24"/>
                <w:lang w:val="en-GB"/>
              </w:rPr>
              <w:t>Environmental Management Systems I.</w:t>
            </w:r>
          </w:p>
        </w:tc>
        <w:tc>
          <w:tcPr>
            <w:tcW w:w="0" w:type="auto"/>
            <w:shd w:val="clear" w:color="auto" w:fill="auto"/>
          </w:tcPr>
          <w:p w14:paraId="37390F5E"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w:t>
            </w:r>
          </w:p>
        </w:tc>
        <w:tc>
          <w:tcPr>
            <w:tcW w:w="0" w:type="auto"/>
            <w:shd w:val="clear" w:color="auto" w:fill="auto"/>
          </w:tcPr>
          <w:p w14:paraId="230F690F" w14:textId="77777777" w:rsidR="00A42D0E" w:rsidRPr="00762EDB" w:rsidRDefault="00E86FFC" w:rsidP="00762EDB">
            <w:pPr>
              <w:jc w:val="both"/>
              <w:rPr>
                <w:rFonts w:ascii="Times New Roman" w:hAnsi="Times New Roman"/>
                <w:szCs w:val="24"/>
                <w:lang w:val="en-GB"/>
              </w:rPr>
            </w:pPr>
            <w:r w:rsidRPr="00762EDB">
              <w:rPr>
                <w:rFonts w:ascii="Times New Roman" w:hAnsi="Times New Roman"/>
                <w:szCs w:val="24"/>
                <w:lang w:val="en-GB"/>
              </w:rPr>
              <w:t>MSc</w:t>
            </w:r>
          </w:p>
        </w:tc>
        <w:tc>
          <w:tcPr>
            <w:tcW w:w="0" w:type="auto"/>
            <w:shd w:val="clear" w:color="auto" w:fill="auto"/>
          </w:tcPr>
          <w:p w14:paraId="213E2B1C"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2015-</w:t>
            </w:r>
          </w:p>
        </w:tc>
        <w:tc>
          <w:tcPr>
            <w:tcW w:w="0" w:type="auto"/>
            <w:shd w:val="clear" w:color="auto" w:fill="auto"/>
          </w:tcPr>
          <w:p w14:paraId="69088FA9"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c>
          <w:tcPr>
            <w:tcW w:w="0" w:type="auto"/>
            <w:shd w:val="clear" w:color="auto" w:fill="auto"/>
          </w:tcPr>
          <w:p w14:paraId="087C32F8"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r>
      <w:tr w:rsidR="00A42D0E" w:rsidRPr="00762EDB" w14:paraId="42E2139E" w14:textId="77777777" w:rsidTr="00762EDB">
        <w:trPr>
          <w:jc w:val="center"/>
        </w:trPr>
        <w:tc>
          <w:tcPr>
            <w:tcW w:w="4370" w:type="dxa"/>
            <w:tcBorders>
              <w:top w:val="single" w:sz="4" w:space="0" w:color="7F7F7F"/>
              <w:bottom w:val="single" w:sz="4" w:space="0" w:color="7F7F7F"/>
            </w:tcBorders>
            <w:shd w:val="clear" w:color="auto" w:fill="auto"/>
          </w:tcPr>
          <w:p w14:paraId="0C9D90A7" w14:textId="77777777" w:rsidR="00A42D0E" w:rsidRPr="00762EDB" w:rsidRDefault="00A42D0E" w:rsidP="00E86FFC">
            <w:pPr>
              <w:rPr>
                <w:rFonts w:ascii="Times New Roman" w:hAnsi="Times New Roman"/>
                <w:szCs w:val="24"/>
                <w:lang w:val="en-GB"/>
              </w:rPr>
            </w:pPr>
            <w:r w:rsidRPr="00762EDB">
              <w:rPr>
                <w:rFonts w:ascii="Times New Roman" w:hAnsi="Times New Roman"/>
                <w:szCs w:val="24"/>
                <w:lang w:val="en-GB"/>
              </w:rPr>
              <w:t>Environmental Modelling</w:t>
            </w:r>
          </w:p>
        </w:tc>
        <w:tc>
          <w:tcPr>
            <w:tcW w:w="0" w:type="auto"/>
            <w:tcBorders>
              <w:top w:val="single" w:sz="4" w:space="0" w:color="7F7F7F"/>
              <w:bottom w:val="single" w:sz="4" w:space="0" w:color="7F7F7F"/>
            </w:tcBorders>
            <w:shd w:val="clear" w:color="auto" w:fill="auto"/>
          </w:tcPr>
          <w:p w14:paraId="13C30F77"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w:t>
            </w:r>
          </w:p>
        </w:tc>
        <w:tc>
          <w:tcPr>
            <w:tcW w:w="0" w:type="auto"/>
            <w:tcBorders>
              <w:top w:val="single" w:sz="4" w:space="0" w:color="7F7F7F"/>
              <w:bottom w:val="single" w:sz="4" w:space="0" w:color="7F7F7F"/>
            </w:tcBorders>
            <w:shd w:val="clear" w:color="auto" w:fill="auto"/>
          </w:tcPr>
          <w:p w14:paraId="3D3515EE"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M</w:t>
            </w:r>
            <w:r w:rsidR="00E86FFC" w:rsidRPr="00762EDB">
              <w:rPr>
                <w:rFonts w:ascii="Times New Roman" w:hAnsi="Times New Roman"/>
                <w:szCs w:val="24"/>
                <w:lang w:val="en-GB"/>
              </w:rPr>
              <w:t>S</w:t>
            </w:r>
            <w:r w:rsidRPr="00762EDB">
              <w:rPr>
                <w:rFonts w:ascii="Times New Roman" w:hAnsi="Times New Roman"/>
                <w:szCs w:val="24"/>
                <w:lang w:val="en-GB"/>
              </w:rPr>
              <w:t>c</w:t>
            </w:r>
          </w:p>
        </w:tc>
        <w:tc>
          <w:tcPr>
            <w:tcW w:w="0" w:type="auto"/>
            <w:tcBorders>
              <w:top w:val="single" w:sz="4" w:space="0" w:color="7F7F7F"/>
              <w:bottom w:val="single" w:sz="4" w:space="0" w:color="7F7F7F"/>
            </w:tcBorders>
            <w:shd w:val="clear" w:color="auto" w:fill="auto"/>
          </w:tcPr>
          <w:p w14:paraId="3897332A"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2011-</w:t>
            </w:r>
          </w:p>
        </w:tc>
        <w:tc>
          <w:tcPr>
            <w:tcW w:w="0" w:type="auto"/>
            <w:tcBorders>
              <w:top w:val="single" w:sz="4" w:space="0" w:color="7F7F7F"/>
              <w:bottom w:val="single" w:sz="4" w:space="0" w:color="7F7F7F"/>
            </w:tcBorders>
            <w:shd w:val="clear" w:color="auto" w:fill="auto"/>
          </w:tcPr>
          <w:p w14:paraId="1B9294B9"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c>
          <w:tcPr>
            <w:tcW w:w="0" w:type="auto"/>
            <w:tcBorders>
              <w:top w:val="single" w:sz="4" w:space="0" w:color="7F7F7F"/>
              <w:bottom w:val="single" w:sz="4" w:space="0" w:color="7F7F7F"/>
            </w:tcBorders>
            <w:shd w:val="clear" w:color="auto" w:fill="auto"/>
          </w:tcPr>
          <w:p w14:paraId="6160351A"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r>
      <w:tr w:rsidR="00A42D0E" w:rsidRPr="00762EDB" w14:paraId="19CA2821" w14:textId="77777777" w:rsidTr="00762EDB">
        <w:trPr>
          <w:jc w:val="center"/>
        </w:trPr>
        <w:tc>
          <w:tcPr>
            <w:tcW w:w="4370" w:type="dxa"/>
            <w:shd w:val="clear" w:color="auto" w:fill="auto"/>
          </w:tcPr>
          <w:p w14:paraId="761760D3" w14:textId="77777777" w:rsidR="00A42D0E" w:rsidRPr="00762EDB" w:rsidRDefault="00A42D0E" w:rsidP="00E86FFC">
            <w:pPr>
              <w:rPr>
                <w:rFonts w:ascii="Times New Roman" w:hAnsi="Times New Roman"/>
                <w:szCs w:val="24"/>
                <w:lang w:val="en-GB"/>
              </w:rPr>
            </w:pPr>
            <w:r w:rsidRPr="00762EDB">
              <w:rPr>
                <w:rFonts w:ascii="Times New Roman" w:hAnsi="Times New Roman"/>
                <w:szCs w:val="24"/>
                <w:lang w:val="en-GB"/>
              </w:rPr>
              <w:t>Geo-information System and Model</w:t>
            </w:r>
            <w:r w:rsidR="00E86FFC" w:rsidRPr="00762EDB">
              <w:rPr>
                <w:rFonts w:ascii="Times New Roman" w:hAnsi="Times New Roman"/>
                <w:szCs w:val="24"/>
                <w:lang w:val="en-GB"/>
              </w:rPr>
              <w:t>l</w:t>
            </w:r>
            <w:r w:rsidRPr="00762EDB">
              <w:rPr>
                <w:rFonts w:ascii="Times New Roman" w:hAnsi="Times New Roman"/>
                <w:szCs w:val="24"/>
                <w:lang w:val="en-GB"/>
              </w:rPr>
              <w:t>ing (modelling part)</w:t>
            </w:r>
          </w:p>
        </w:tc>
        <w:tc>
          <w:tcPr>
            <w:tcW w:w="0" w:type="auto"/>
            <w:shd w:val="clear" w:color="auto" w:fill="auto"/>
          </w:tcPr>
          <w:p w14:paraId="79EA62FA"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3</w:t>
            </w:r>
          </w:p>
        </w:tc>
        <w:tc>
          <w:tcPr>
            <w:tcW w:w="0" w:type="auto"/>
            <w:shd w:val="clear" w:color="auto" w:fill="auto"/>
          </w:tcPr>
          <w:p w14:paraId="2FE4196A"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M</w:t>
            </w:r>
            <w:r w:rsidR="00E86FFC" w:rsidRPr="00762EDB">
              <w:rPr>
                <w:rFonts w:ascii="Times New Roman" w:hAnsi="Times New Roman"/>
                <w:szCs w:val="24"/>
                <w:lang w:val="en-GB"/>
              </w:rPr>
              <w:t>S</w:t>
            </w:r>
            <w:r w:rsidRPr="00762EDB">
              <w:rPr>
                <w:rFonts w:ascii="Times New Roman" w:hAnsi="Times New Roman"/>
                <w:szCs w:val="24"/>
                <w:lang w:val="en-GB"/>
              </w:rPr>
              <w:t>c</w:t>
            </w:r>
          </w:p>
        </w:tc>
        <w:tc>
          <w:tcPr>
            <w:tcW w:w="0" w:type="auto"/>
            <w:shd w:val="clear" w:color="auto" w:fill="auto"/>
          </w:tcPr>
          <w:p w14:paraId="5CAFD671"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2011-2014</w:t>
            </w:r>
          </w:p>
        </w:tc>
        <w:tc>
          <w:tcPr>
            <w:tcW w:w="0" w:type="auto"/>
            <w:shd w:val="clear" w:color="auto" w:fill="auto"/>
          </w:tcPr>
          <w:p w14:paraId="60C28C35"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c>
          <w:tcPr>
            <w:tcW w:w="0" w:type="auto"/>
            <w:shd w:val="clear" w:color="auto" w:fill="auto"/>
          </w:tcPr>
          <w:p w14:paraId="2289C152" w14:textId="77777777" w:rsidR="00A42D0E" w:rsidRPr="00762EDB" w:rsidRDefault="00A42D0E" w:rsidP="00762EDB">
            <w:pPr>
              <w:jc w:val="both"/>
              <w:rPr>
                <w:rFonts w:ascii="Times New Roman" w:hAnsi="Times New Roman"/>
                <w:szCs w:val="24"/>
                <w:lang w:val="en-GB"/>
              </w:rPr>
            </w:pPr>
          </w:p>
        </w:tc>
      </w:tr>
      <w:tr w:rsidR="00A42D0E" w:rsidRPr="00762EDB" w14:paraId="03C1CA6E" w14:textId="77777777" w:rsidTr="00762EDB">
        <w:trPr>
          <w:jc w:val="center"/>
        </w:trPr>
        <w:tc>
          <w:tcPr>
            <w:tcW w:w="4370" w:type="dxa"/>
            <w:tcBorders>
              <w:top w:val="single" w:sz="4" w:space="0" w:color="7F7F7F"/>
              <w:bottom w:val="single" w:sz="4" w:space="0" w:color="7F7F7F"/>
            </w:tcBorders>
            <w:shd w:val="clear" w:color="auto" w:fill="auto"/>
          </w:tcPr>
          <w:p w14:paraId="7B723C72" w14:textId="77777777" w:rsidR="00A42D0E" w:rsidRPr="00762EDB" w:rsidRDefault="00A42D0E" w:rsidP="00E86FFC">
            <w:pPr>
              <w:rPr>
                <w:rFonts w:ascii="Times New Roman" w:hAnsi="Times New Roman"/>
                <w:szCs w:val="24"/>
                <w:lang w:val="en-GB"/>
              </w:rPr>
            </w:pPr>
            <w:r w:rsidRPr="00762EDB">
              <w:rPr>
                <w:rFonts w:ascii="Times New Roman" w:hAnsi="Times New Roman"/>
                <w:szCs w:val="24"/>
                <w:lang w:val="en-GB"/>
              </w:rPr>
              <w:t>Integrated Management Systems (environmental part)</w:t>
            </w:r>
          </w:p>
        </w:tc>
        <w:tc>
          <w:tcPr>
            <w:tcW w:w="0" w:type="auto"/>
            <w:tcBorders>
              <w:top w:val="single" w:sz="4" w:space="0" w:color="7F7F7F"/>
              <w:bottom w:val="single" w:sz="4" w:space="0" w:color="7F7F7F"/>
            </w:tcBorders>
            <w:shd w:val="clear" w:color="auto" w:fill="auto"/>
          </w:tcPr>
          <w:p w14:paraId="6885E609"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3</w:t>
            </w:r>
          </w:p>
        </w:tc>
        <w:tc>
          <w:tcPr>
            <w:tcW w:w="0" w:type="auto"/>
            <w:tcBorders>
              <w:top w:val="single" w:sz="4" w:space="0" w:color="7F7F7F"/>
              <w:bottom w:val="single" w:sz="4" w:space="0" w:color="7F7F7F"/>
            </w:tcBorders>
            <w:shd w:val="clear" w:color="auto" w:fill="auto"/>
          </w:tcPr>
          <w:p w14:paraId="73D6D496"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M</w:t>
            </w:r>
            <w:r w:rsidR="00E86FFC" w:rsidRPr="00762EDB">
              <w:rPr>
                <w:rFonts w:ascii="Times New Roman" w:hAnsi="Times New Roman"/>
                <w:szCs w:val="24"/>
                <w:lang w:val="en-GB"/>
              </w:rPr>
              <w:t>S</w:t>
            </w:r>
            <w:r w:rsidRPr="00762EDB">
              <w:rPr>
                <w:rFonts w:ascii="Times New Roman" w:hAnsi="Times New Roman"/>
                <w:szCs w:val="24"/>
                <w:lang w:val="en-GB"/>
              </w:rPr>
              <w:t>c</w:t>
            </w:r>
          </w:p>
        </w:tc>
        <w:tc>
          <w:tcPr>
            <w:tcW w:w="0" w:type="auto"/>
            <w:tcBorders>
              <w:top w:val="single" w:sz="4" w:space="0" w:color="7F7F7F"/>
              <w:bottom w:val="single" w:sz="4" w:space="0" w:color="7F7F7F"/>
            </w:tcBorders>
            <w:shd w:val="clear" w:color="auto" w:fill="auto"/>
          </w:tcPr>
          <w:p w14:paraId="13A67F39"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2018-</w:t>
            </w:r>
          </w:p>
        </w:tc>
        <w:tc>
          <w:tcPr>
            <w:tcW w:w="0" w:type="auto"/>
            <w:tcBorders>
              <w:top w:val="single" w:sz="4" w:space="0" w:color="7F7F7F"/>
              <w:bottom w:val="single" w:sz="4" w:space="0" w:color="7F7F7F"/>
            </w:tcBorders>
            <w:shd w:val="clear" w:color="auto" w:fill="auto"/>
          </w:tcPr>
          <w:p w14:paraId="756B6394"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c>
          <w:tcPr>
            <w:tcW w:w="0" w:type="auto"/>
            <w:tcBorders>
              <w:top w:val="single" w:sz="4" w:space="0" w:color="7F7F7F"/>
              <w:bottom w:val="single" w:sz="4" w:space="0" w:color="7F7F7F"/>
            </w:tcBorders>
            <w:shd w:val="clear" w:color="auto" w:fill="auto"/>
          </w:tcPr>
          <w:p w14:paraId="33D8159C"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r>
      <w:tr w:rsidR="00A42D0E" w:rsidRPr="00762EDB" w14:paraId="4C650393" w14:textId="77777777" w:rsidTr="00762EDB">
        <w:trPr>
          <w:jc w:val="center"/>
        </w:trPr>
        <w:tc>
          <w:tcPr>
            <w:tcW w:w="4370" w:type="dxa"/>
            <w:shd w:val="clear" w:color="auto" w:fill="auto"/>
          </w:tcPr>
          <w:p w14:paraId="3C7F9FC0" w14:textId="77777777" w:rsidR="00A42D0E" w:rsidRPr="00762EDB" w:rsidRDefault="00A42D0E" w:rsidP="00E86FFC">
            <w:pPr>
              <w:rPr>
                <w:rFonts w:ascii="Times New Roman" w:hAnsi="Times New Roman"/>
                <w:szCs w:val="24"/>
                <w:lang w:val="en-GB"/>
              </w:rPr>
            </w:pPr>
            <w:r w:rsidRPr="00762EDB">
              <w:rPr>
                <w:rFonts w:ascii="Times New Roman" w:hAnsi="Times New Roman"/>
                <w:szCs w:val="24"/>
                <w:lang w:val="en-GB"/>
              </w:rPr>
              <w:t>Life-Cycles Assessment</w:t>
            </w:r>
          </w:p>
        </w:tc>
        <w:tc>
          <w:tcPr>
            <w:tcW w:w="0" w:type="auto"/>
            <w:shd w:val="clear" w:color="auto" w:fill="auto"/>
          </w:tcPr>
          <w:p w14:paraId="07204EA9"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w:t>
            </w:r>
          </w:p>
        </w:tc>
        <w:tc>
          <w:tcPr>
            <w:tcW w:w="0" w:type="auto"/>
            <w:shd w:val="clear" w:color="auto" w:fill="auto"/>
          </w:tcPr>
          <w:p w14:paraId="7D766EED"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M</w:t>
            </w:r>
            <w:r w:rsidR="00E86FFC" w:rsidRPr="00762EDB">
              <w:rPr>
                <w:rFonts w:ascii="Times New Roman" w:hAnsi="Times New Roman"/>
                <w:szCs w:val="24"/>
                <w:lang w:val="en-GB"/>
              </w:rPr>
              <w:t>S</w:t>
            </w:r>
            <w:r w:rsidRPr="00762EDB">
              <w:rPr>
                <w:rFonts w:ascii="Times New Roman" w:hAnsi="Times New Roman"/>
                <w:szCs w:val="24"/>
                <w:lang w:val="en-GB"/>
              </w:rPr>
              <w:t>c</w:t>
            </w:r>
          </w:p>
        </w:tc>
        <w:tc>
          <w:tcPr>
            <w:tcW w:w="0" w:type="auto"/>
            <w:shd w:val="clear" w:color="auto" w:fill="auto"/>
          </w:tcPr>
          <w:p w14:paraId="438A6984"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2014-2018</w:t>
            </w:r>
          </w:p>
        </w:tc>
        <w:tc>
          <w:tcPr>
            <w:tcW w:w="0" w:type="auto"/>
            <w:shd w:val="clear" w:color="auto" w:fill="auto"/>
          </w:tcPr>
          <w:p w14:paraId="2FFECAB1"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c>
          <w:tcPr>
            <w:tcW w:w="0" w:type="auto"/>
            <w:shd w:val="clear" w:color="auto" w:fill="auto"/>
          </w:tcPr>
          <w:p w14:paraId="5CB2A4B1"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r>
      <w:tr w:rsidR="00A42D0E" w:rsidRPr="00762EDB" w14:paraId="08C516ED" w14:textId="77777777" w:rsidTr="00762EDB">
        <w:trPr>
          <w:jc w:val="center"/>
        </w:trPr>
        <w:tc>
          <w:tcPr>
            <w:tcW w:w="4370" w:type="dxa"/>
            <w:tcBorders>
              <w:top w:val="single" w:sz="4" w:space="0" w:color="7F7F7F"/>
              <w:bottom w:val="single" w:sz="4" w:space="0" w:color="7F7F7F"/>
            </w:tcBorders>
            <w:shd w:val="clear" w:color="auto" w:fill="auto"/>
          </w:tcPr>
          <w:p w14:paraId="5A47001C" w14:textId="77777777" w:rsidR="00A42D0E" w:rsidRPr="00762EDB" w:rsidRDefault="00A42D0E" w:rsidP="00E86FFC">
            <w:pPr>
              <w:rPr>
                <w:rFonts w:ascii="Times New Roman" w:hAnsi="Times New Roman"/>
                <w:szCs w:val="24"/>
                <w:lang w:val="en-GB"/>
              </w:rPr>
            </w:pPr>
            <w:r w:rsidRPr="00762EDB">
              <w:rPr>
                <w:rFonts w:ascii="Times New Roman" w:hAnsi="Times New Roman"/>
                <w:szCs w:val="24"/>
                <w:lang w:val="en-GB"/>
              </w:rPr>
              <w:t>Safety Technics and Risk Assessment I.</w:t>
            </w:r>
          </w:p>
        </w:tc>
        <w:tc>
          <w:tcPr>
            <w:tcW w:w="0" w:type="auto"/>
            <w:tcBorders>
              <w:top w:val="single" w:sz="4" w:space="0" w:color="7F7F7F"/>
              <w:bottom w:val="single" w:sz="4" w:space="0" w:color="7F7F7F"/>
            </w:tcBorders>
            <w:shd w:val="clear" w:color="auto" w:fill="auto"/>
          </w:tcPr>
          <w:p w14:paraId="70DC069D"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w:t>
            </w:r>
          </w:p>
        </w:tc>
        <w:tc>
          <w:tcPr>
            <w:tcW w:w="0" w:type="auto"/>
            <w:tcBorders>
              <w:top w:val="single" w:sz="4" w:space="0" w:color="7F7F7F"/>
              <w:bottom w:val="single" w:sz="4" w:space="0" w:color="7F7F7F"/>
            </w:tcBorders>
            <w:shd w:val="clear" w:color="auto" w:fill="auto"/>
          </w:tcPr>
          <w:p w14:paraId="43F6AA13"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M</w:t>
            </w:r>
            <w:r w:rsidR="00E86FFC" w:rsidRPr="00762EDB">
              <w:rPr>
                <w:rFonts w:ascii="Times New Roman" w:hAnsi="Times New Roman"/>
                <w:szCs w:val="24"/>
                <w:lang w:val="en-GB"/>
              </w:rPr>
              <w:t>S</w:t>
            </w:r>
            <w:r w:rsidRPr="00762EDB">
              <w:rPr>
                <w:rFonts w:ascii="Times New Roman" w:hAnsi="Times New Roman"/>
                <w:szCs w:val="24"/>
                <w:lang w:val="en-GB"/>
              </w:rPr>
              <w:t>c</w:t>
            </w:r>
          </w:p>
        </w:tc>
        <w:tc>
          <w:tcPr>
            <w:tcW w:w="0" w:type="auto"/>
            <w:tcBorders>
              <w:top w:val="single" w:sz="4" w:space="0" w:color="7F7F7F"/>
              <w:bottom w:val="single" w:sz="4" w:space="0" w:color="7F7F7F"/>
            </w:tcBorders>
            <w:shd w:val="clear" w:color="auto" w:fill="auto"/>
          </w:tcPr>
          <w:p w14:paraId="68E76A40"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2014-</w:t>
            </w:r>
          </w:p>
        </w:tc>
        <w:tc>
          <w:tcPr>
            <w:tcW w:w="0" w:type="auto"/>
            <w:tcBorders>
              <w:top w:val="single" w:sz="4" w:space="0" w:color="7F7F7F"/>
              <w:bottom w:val="single" w:sz="4" w:space="0" w:color="7F7F7F"/>
            </w:tcBorders>
            <w:shd w:val="clear" w:color="auto" w:fill="auto"/>
          </w:tcPr>
          <w:p w14:paraId="10E400CE"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c>
          <w:tcPr>
            <w:tcW w:w="0" w:type="auto"/>
            <w:tcBorders>
              <w:top w:val="single" w:sz="4" w:space="0" w:color="7F7F7F"/>
              <w:bottom w:val="single" w:sz="4" w:space="0" w:color="7F7F7F"/>
            </w:tcBorders>
            <w:shd w:val="clear" w:color="auto" w:fill="auto"/>
          </w:tcPr>
          <w:p w14:paraId="15FF935D"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r>
      <w:tr w:rsidR="00A42D0E" w:rsidRPr="00762EDB" w14:paraId="4D6A2A2F" w14:textId="77777777" w:rsidTr="00762EDB">
        <w:trPr>
          <w:jc w:val="center"/>
        </w:trPr>
        <w:tc>
          <w:tcPr>
            <w:tcW w:w="4370" w:type="dxa"/>
            <w:shd w:val="clear" w:color="auto" w:fill="auto"/>
          </w:tcPr>
          <w:p w14:paraId="0C0D4829" w14:textId="77777777" w:rsidR="00A42D0E" w:rsidRPr="00762EDB" w:rsidRDefault="00A42D0E" w:rsidP="00E86FFC">
            <w:pPr>
              <w:rPr>
                <w:rFonts w:ascii="Times New Roman" w:hAnsi="Times New Roman"/>
                <w:szCs w:val="24"/>
                <w:lang w:val="en-GB"/>
              </w:rPr>
            </w:pPr>
            <w:r w:rsidRPr="00762EDB">
              <w:rPr>
                <w:rFonts w:ascii="Times New Roman" w:hAnsi="Times New Roman"/>
                <w:szCs w:val="24"/>
                <w:lang w:val="en-GB"/>
              </w:rPr>
              <w:t>Safety Technics and Risk Assessment II.</w:t>
            </w:r>
          </w:p>
        </w:tc>
        <w:tc>
          <w:tcPr>
            <w:tcW w:w="0" w:type="auto"/>
            <w:shd w:val="clear" w:color="auto" w:fill="auto"/>
          </w:tcPr>
          <w:p w14:paraId="7495FA00"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w:t>
            </w:r>
          </w:p>
        </w:tc>
        <w:tc>
          <w:tcPr>
            <w:tcW w:w="0" w:type="auto"/>
            <w:shd w:val="clear" w:color="auto" w:fill="auto"/>
          </w:tcPr>
          <w:p w14:paraId="38A4B92D"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M</w:t>
            </w:r>
            <w:r w:rsidR="00E86FFC" w:rsidRPr="00762EDB">
              <w:rPr>
                <w:rFonts w:ascii="Times New Roman" w:hAnsi="Times New Roman"/>
                <w:szCs w:val="24"/>
                <w:lang w:val="en-GB"/>
              </w:rPr>
              <w:t>S</w:t>
            </w:r>
            <w:r w:rsidRPr="00762EDB">
              <w:rPr>
                <w:rFonts w:ascii="Times New Roman" w:hAnsi="Times New Roman"/>
                <w:szCs w:val="24"/>
                <w:lang w:val="en-GB"/>
              </w:rPr>
              <w:t>c</w:t>
            </w:r>
          </w:p>
        </w:tc>
        <w:tc>
          <w:tcPr>
            <w:tcW w:w="0" w:type="auto"/>
            <w:shd w:val="clear" w:color="auto" w:fill="auto"/>
          </w:tcPr>
          <w:p w14:paraId="2260D1D6"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2014-2016</w:t>
            </w:r>
          </w:p>
        </w:tc>
        <w:tc>
          <w:tcPr>
            <w:tcW w:w="0" w:type="auto"/>
            <w:shd w:val="clear" w:color="auto" w:fill="auto"/>
          </w:tcPr>
          <w:p w14:paraId="775EB417"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c>
          <w:tcPr>
            <w:tcW w:w="0" w:type="auto"/>
            <w:shd w:val="clear" w:color="auto" w:fill="auto"/>
          </w:tcPr>
          <w:p w14:paraId="072FBCC9" w14:textId="77777777" w:rsidR="00A42D0E" w:rsidRPr="00762EDB" w:rsidRDefault="00A42D0E" w:rsidP="00762EDB">
            <w:pPr>
              <w:jc w:val="both"/>
              <w:rPr>
                <w:rFonts w:ascii="Times New Roman" w:hAnsi="Times New Roman"/>
                <w:szCs w:val="24"/>
                <w:lang w:val="en-GB"/>
              </w:rPr>
            </w:pPr>
          </w:p>
        </w:tc>
      </w:tr>
      <w:tr w:rsidR="00A42D0E" w:rsidRPr="00762EDB" w14:paraId="4DBC1659" w14:textId="77777777" w:rsidTr="00B0218F">
        <w:trPr>
          <w:jc w:val="center"/>
        </w:trPr>
        <w:tc>
          <w:tcPr>
            <w:tcW w:w="4370" w:type="dxa"/>
            <w:tcBorders>
              <w:top w:val="single" w:sz="4" w:space="0" w:color="7F7F7F"/>
              <w:bottom w:val="single" w:sz="4" w:space="0" w:color="7F7F7F"/>
            </w:tcBorders>
            <w:shd w:val="clear" w:color="auto" w:fill="auto"/>
          </w:tcPr>
          <w:p w14:paraId="7CE12BA1" w14:textId="77777777" w:rsidR="00A42D0E" w:rsidRPr="00762EDB" w:rsidRDefault="00A42D0E" w:rsidP="00E86FFC">
            <w:pPr>
              <w:rPr>
                <w:rFonts w:ascii="Times New Roman" w:hAnsi="Times New Roman"/>
                <w:szCs w:val="24"/>
                <w:lang w:val="en-GB"/>
              </w:rPr>
            </w:pPr>
            <w:r w:rsidRPr="00762EDB">
              <w:rPr>
                <w:rFonts w:ascii="Times New Roman" w:hAnsi="Times New Roman"/>
                <w:szCs w:val="24"/>
                <w:lang w:val="en-GB"/>
              </w:rPr>
              <w:t>Water</w:t>
            </w:r>
            <w:r w:rsidR="00E86FFC" w:rsidRPr="00762EDB">
              <w:rPr>
                <w:rFonts w:ascii="Times New Roman" w:hAnsi="Times New Roman"/>
                <w:szCs w:val="24"/>
                <w:lang w:val="en-GB"/>
              </w:rPr>
              <w:t xml:space="preserve"> </w:t>
            </w:r>
            <w:r w:rsidRPr="00762EDB">
              <w:rPr>
                <w:rFonts w:ascii="Times New Roman" w:hAnsi="Times New Roman"/>
                <w:szCs w:val="24"/>
                <w:lang w:val="en-GB"/>
              </w:rPr>
              <w:t>protection and wastewater treatment project practice (wastewater part)</w:t>
            </w:r>
          </w:p>
        </w:tc>
        <w:tc>
          <w:tcPr>
            <w:tcW w:w="0" w:type="auto"/>
            <w:tcBorders>
              <w:top w:val="single" w:sz="4" w:space="0" w:color="7F7F7F"/>
              <w:bottom w:val="single" w:sz="4" w:space="0" w:color="7F7F7F"/>
            </w:tcBorders>
            <w:shd w:val="clear" w:color="auto" w:fill="auto"/>
          </w:tcPr>
          <w:p w14:paraId="6553C888"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12</w:t>
            </w:r>
          </w:p>
        </w:tc>
        <w:tc>
          <w:tcPr>
            <w:tcW w:w="0" w:type="auto"/>
            <w:tcBorders>
              <w:top w:val="single" w:sz="4" w:space="0" w:color="7F7F7F"/>
              <w:bottom w:val="single" w:sz="4" w:space="0" w:color="7F7F7F"/>
            </w:tcBorders>
            <w:shd w:val="clear" w:color="auto" w:fill="auto"/>
          </w:tcPr>
          <w:p w14:paraId="5A40EBC9"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M</w:t>
            </w:r>
            <w:r w:rsidR="00E86FFC" w:rsidRPr="00762EDB">
              <w:rPr>
                <w:rFonts w:ascii="Times New Roman" w:hAnsi="Times New Roman"/>
                <w:szCs w:val="24"/>
                <w:lang w:val="en-GB"/>
              </w:rPr>
              <w:t>S</w:t>
            </w:r>
            <w:r w:rsidRPr="00762EDB">
              <w:rPr>
                <w:rFonts w:ascii="Times New Roman" w:hAnsi="Times New Roman"/>
                <w:szCs w:val="24"/>
                <w:lang w:val="en-GB"/>
              </w:rPr>
              <w:t>c</w:t>
            </w:r>
          </w:p>
        </w:tc>
        <w:tc>
          <w:tcPr>
            <w:tcW w:w="0" w:type="auto"/>
            <w:tcBorders>
              <w:top w:val="single" w:sz="4" w:space="0" w:color="7F7F7F"/>
              <w:bottom w:val="single" w:sz="4" w:space="0" w:color="7F7F7F"/>
            </w:tcBorders>
            <w:shd w:val="clear" w:color="auto" w:fill="auto"/>
          </w:tcPr>
          <w:p w14:paraId="07A26AD2"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2017-</w:t>
            </w:r>
          </w:p>
        </w:tc>
        <w:tc>
          <w:tcPr>
            <w:tcW w:w="0" w:type="auto"/>
            <w:tcBorders>
              <w:top w:val="single" w:sz="4" w:space="0" w:color="7F7F7F"/>
              <w:bottom w:val="single" w:sz="4" w:space="0" w:color="7F7F7F"/>
            </w:tcBorders>
            <w:shd w:val="clear" w:color="auto" w:fill="auto"/>
          </w:tcPr>
          <w:p w14:paraId="7CE8A3DF"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c>
          <w:tcPr>
            <w:tcW w:w="0" w:type="auto"/>
            <w:tcBorders>
              <w:top w:val="single" w:sz="4" w:space="0" w:color="7F7F7F"/>
              <w:bottom w:val="single" w:sz="4" w:space="0" w:color="7F7F7F"/>
            </w:tcBorders>
            <w:shd w:val="clear" w:color="auto" w:fill="auto"/>
          </w:tcPr>
          <w:p w14:paraId="03E39AF3"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r>
      <w:tr w:rsidR="00A42D0E" w:rsidRPr="00762EDB" w14:paraId="4866C23B" w14:textId="77777777" w:rsidTr="00B0218F">
        <w:trPr>
          <w:jc w:val="center"/>
        </w:trPr>
        <w:tc>
          <w:tcPr>
            <w:tcW w:w="4370" w:type="dxa"/>
            <w:tcBorders>
              <w:top w:val="single" w:sz="4" w:space="0" w:color="7F7F7F"/>
              <w:bottom w:val="single" w:sz="4" w:space="0" w:color="auto"/>
            </w:tcBorders>
            <w:shd w:val="clear" w:color="auto" w:fill="auto"/>
          </w:tcPr>
          <w:p w14:paraId="43B22568" w14:textId="77777777" w:rsidR="00A42D0E" w:rsidRPr="00762EDB" w:rsidRDefault="00A42D0E" w:rsidP="00E86FFC">
            <w:pPr>
              <w:rPr>
                <w:rFonts w:ascii="Times New Roman" w:hAnsi="Times New Roman"/>
                <w:szCs w:val="24"/>
                <w:lang w:val="en-GB"/>
              </w:rPr>
            </w:pPr>
            <w:r w:rsidRPr="00762EDB">
              <w:rPr>
                <w:rFonts w:ascii="Times New Roman" w:hAnsi="Times New Roman"/>
                <w:szCs w:val="24"/>
                <w:lang w:val="en-GB"/>
              </w:rPr>
              <w:t>Quality Assurance of Drinking and Waste Water Treatment and Safety Technique</w:t>
            </w:r>
          </w:p>
        </w:tc>
        <w:tc>
          <w:tcPr>
            <w:tcW w:w="0" w:type="auto"/>
            <w:tcBorders>
              <w:top w:val="single" w:sz="4" w:space="0" w:color="7F7F7F"/>
              <w:bottom w:val="single" w:sz="4" w:space="0" w:color="auto"/>
            </w:tcBorders>
            <w:shd w:val="clear" w:color="auto" w:fill="auto"/>
          </w:tcPr>
          <w:p w14:paraId="2451CECA"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w:t>
            </w:r>
          </w:p>
        </w:tc>
        <w:tc>
          <w:tcPr>
            <w:tcW w:w="0" w:type="auto"/>
            <w:tcBorders>
              <w:top w:val="single" w:sz="4" w:space="0" w:color="7F7F7F"/>
              <w:bottom w:val="single" w:sz="4" w:space="0" w:color="auto"/>
            </w:tcBorders>
            <w:shd w:val="clear" w:color="auto" w:fill="auto"/>
          </w:tcPr>
          <w:p w14:paraId="7176E436"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postgrad</w:t>
            </w:r>
          </w:p>
        </w:tc>
        <w:tc>
          <w:tcPr>
            <w:tcW w:w="0" w:type="auto"/>
            <w:tcBorders>
              <w:top w:val="single" w:sz="4" w:space="0" w:color="7F7F7F"/>
              <w:bottom w:val="single" w:sz="4" w:space="0" w:color="auto"/>
            </w:tcBorders>
            <w:shd w:val="clear" w:color="auto" w:fill="auto"/>
          </w:tcPr>
          <w:p w14:paraId="791DDABC"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2015-</w:t>
            </w:r>
          </w:p>
        </w:tc>
        <w:tc>
          <w:tcPr>
            <w:tcW w:w="0" w:type="auto"/>
            <w:tcBorders>
              <w:top w:val="single" w:sz="4" w:space="0" w:color="7F7F7F"/>
              <w:bottom w:val="single" w:sz="4" w:space="0" w:color="auto"/>
            </w:tcBorders>
            <w:shd w:val="clear" w:color="auto" w:fill="auto"/>
          </w:tcPr>
          <w:p w14:paraId="095D4687" w14:textId="77777777" w:rsidR="00A42D0E" w:rsidRPr="00762EDB" w:rsidRDefault="00A42D0E" w:rsidP="00762EDB">
            <w:pPr>
              <w:jc w:val="both"/>
              <w:rPr>
                <w:rFonts w:ascii="Times New Roman" w:hAnsi="Times New Roman"/>
                <w:szCs w:val="24"/>
                <w:lang w:val="en-GB"/>
              </w:rPr>
            </w:pPr>
            <w:r w:rsidRPr="00762EDB">
              <w:rPr>
                <w:rFonts w:ascii="Times New Roman" w:hAnsi="Times New Roman"/>
                <w:szCs w:val="24"/>
                <w:lang w:val="en-GB"/>
              </w:rPr>
              <w:t>x</w:t>
            </w:r>
          </w:p>
        </w:tc>
        <w:tc>
          <w:tcPr>
            <w:tcW w:w="0" w:type="auto"/>
            <w:tcBorders>
              <w:top w:val="single" w:sz="4" w:space="0" w:color="7F7F7F"/>
              <w:bottom w:val="single" w:sz="4" w:space="0" w:color="auto"/>
            </w:tcBorders>
            <w:shd w:val="clear" w:color="auto" w:fill="auto"/>
          </w:tcPr>
          <w:p w14:paraId="5A674FA1" w14:textId="77777777" w:rsidR="00A42D0E" w:rsidRPr="00762EDB" w:rsidRDefault="00A42D0E" w:rsidP="00762EDB">
            <w:pPr>
              <w:jc w:val="both"/>
              <w:rPr>
                <w:rFonts w:ascii="Times New Roman" w:hAnsi="Times New Roman"/>
                <w:szCs w:val="24"/>
                <w:lang w:val="en-GB"/>
              </w:rPr>
            </w:pPr>
          </w:p>
        </w:tc>
      </w:tr>
      <w:tr w:rsidR="00B0218F" w:rsidRPr="00762EDB" w14:paraId="65F1A6B6" w14:textId="77777777" w:rsidTr="00B0218F">
        <w:trPr>
          <w:jc w:val="center"/>
        </w:trPr>
        <w:tc>
          <w:tcPr>
            <w:tcW w:w="4370" w:type="dxa"/>
            <w:tcBorders>
              <w:top w:val="single" w:sz="4" w:space="0" w:color="auto"/>
              <w:bottom w:val="single" w:sz="4" w:space="0" w:color="auto"/>
            </w:tcBorders>
            <w:shd w:val="clear" w:color="auto" w:fill="auto"/>
          </w:tcPr>
          <w:p w14:paraId="29363D1B" w14:textId="77777777" w:rsidR="00B0218F" w:rsidRPr="00762EDB" w:rsidRDefault="00B0218F" w:rsidP="00E86FFC">
            <w:pPr>
              <w:rPr>
                <w:rFonts w:ascii="Times New Roman" w:hAnsi="Times New Roman"/>
                <w:szCs w:val="24"/>
                <w:lang w:val="en-GB"/>
              </w:rPr>
            </w:pPr>
            <w:r w:rsidRPr="00B0218F">
              <w:rPr>
                <w:rFonts w:ascii="Times New Roman" w:hAnsi="Times New Roman"/>
                <w:szCs w:val="24"/>
                <w:lang w:val="en-GB"/>
              </w:rPr>
              <w:t>Sustainable economy</w:t>
            </w:r>
          </w:p>
        </w:tc>
        <w:tc>
          <w:tcPr>
            <w:tcW w:w="0" w:type="auto"/>
            <w:tcBorders>
              <w:top w:val="single" w:sz="4" w:space="0" w:color="auto"/>
              <w:bottom w:val="single" w:sz="4" w:space="0" w:color="auto"/>
            </w:tcBorders>
            <w:shd w:val="clear" w:color="auto" w:fill="auto"/>
          </w:tcPr>
          <w:p w14:paraId="20D30F53" w14:textId="77777777" w:rsidR="00B0218F" w:rsidRPr="00762EDB" w:rsidRDefault="00B0218F" w:rsidP="00762EDB">
            <w:pPr>
              <w:jc w:val="both"/>
              <w:rPr>
                <w:rFonts w:ascii="Times New Roman" w:hAnsi="Times New Roman"/>
                <w:szCs w:val="24"/>
                <w:lang w:val="en-GB"/>
              </w:rPr>
            </w:pPr>
            <w:r>
              <w:rPr>
                <w:rFonts w:ascii="Times New Roman" w:hAnsi="Times New Roman"/>
                <w:szCs w:val="24"/>
                <w:lang w:val="en-GB"/>
              </w:rPr>
              <w:t>5</w:t>
            </w:r>
          </w:p>
        </w:tc>
        <w:tc>
          <w:tcPr>
            <w:tcW w:w="0" w:type="auto"/>
            <w:tcBorders>
              <w:top w:val="single" w:sz="4" w:space="0" w:color="auto"/>
              <w:bottom w:val="single" w:sz="4" w:space="0" w:color="auto"/>
            </w:tcBorders>
            <w:shd w:val="clear" w:color="auto" w:fill="auto"/>
          </w:tcPr>
          <w:p w14:paraId="5BFFA6D0" w14:textId="77777777" w:rsidR="00B0218F" w:rsidRPr="00762EDB" w:rsidRDefault="00B0218F" w:rsidP="00762EDB">
            <w:pPr>
              <w:jc w:val="both"/>
              <w:rPr>
                <w:rFonts w:ascii="Times New Roman" w:hAnsi="Times New Roman"/>
                <w:szCs w:val="24"/>
                <w:lang w:val="en-GB"/>
              </w:rPr>
            </w:pPr>
            <w:r w:rsidRPr="00762EDB">
              <w:rPr>
                <w:rFonts w:ascii="Times New Roman" w:hAnsi="Times New Roman"/>
                <w:szCs w:val="24"/>
                <w:lang w:val="en-GB"/>
              </w:rPr>
              <w:t>postgrad</w:t>
            </w:r>
          </w:p>
        </w:tc>
        <w:tc>
          <w:tcPr>
            <w:tcW w:w="0" w:type="auto"/>
            <w:tcBorders>
              <w:top w:val="single" w:sz="4" w:space="0" w:color="auto"/>
              <w:bottom w:val="single" w:sz="4" w:space="0" w:color="auto"/>
            </w:tcBorders>
            <w:shd w:val="clear" w:color="auto" w:fill="auto"/>
          </w:tcPr>
          <w:p w14:paraId="79AF5439" w14:textId="77777777" w:rsidR="00B0218F" w:rsidRPr="00762EDB" w:rsidRDefault="00B0218F" w:rsidP="00762EDB">
            <w:pPr>
              <w:jc w:val="both"/>
              <w:rPr>
                <w:rFonts w:ascii="Times New Roman" w:hAnsi="Times New Roman"/>
                <w:szCs w:val="24"/>
                <w:lang w:val="en-GB"/>
              </w:rPr>
            </w:pPr>
            <w:r>
              <w:rPr>
                <w:rFonts w:ascii="Times New Roman" w:hAnsi="Times New Roman"/>
                <w:szCs w:val="24"/>
                <w:lang w:val="en-GB"/>
              </w:rPr>
              <w:t>2020-</w:t>
            </w:r>
          </w:p>
        </w:tc>
        <w:tc>
          <w:tcPr>
            <w:tcW w:w="0" w:type="auto"/>
            <w:tcBorders>
              <w:top w:val="single" w:sz="4" w:space="0" w:color="auto"/>
              <w:bottom w:val="single" w:sz="4" w:space="0" w:color="auto"/>
            </w:tcBorders>
            <w:shd w:val="clear" w:color="auto" w:fill="auto"/>
          </w:tcPr>
          <w:p w14:paraId="563F06AB" w14:textId="77777777" w:rsidR="00B0218F" w:rsidRPr="00762EDB" w:rsidRDefault="00B0218F" w:rsidP="00762EDB">
            <w:pPr>
              <w:jc w:val="both"/>
              <w:rPr>
                <w:rFonts w:ascii="Times New Roman" w:hAnsi="Times New Roman"/>
                <w:szCs w:val="24"/>
                <w:lang w:val="en-GB"/>
              </w:rPr>
            </w:pPr>
            <w:r>
              <w:rPr>
                <w:rFonts w:ascii="Times New Roman" w:hAnsi="Times New Roman"/>
                <w:szCs w:val="24"/>
                <w:lang w:val="en-GB"/>
              </w:rPr>
              <w:t>x</w:t>
            </w:r>
          </w:p>
        </w:tc>
        <w:tc>
          <w:tcPr>
            <w:tcW w:w="0" w:type="auto"/>
            <w:tcBorders>
              <w:top w:val="single" w:sz="4" w:space="0" w:color="auto"/>
              <w:bottom w:val="single" w:sz="4" w:space="0" w:color="auto"/>
            </w:tcBorders>
            <w:shd w:val="clear" w:color="auto" w:fill="auto"/>
          </w:tcPr>
          <w:p w14:paraId="4AEFA09E" w14:textId="77777777" w:rsidR="00B0218F" w:rsidRPr="00762EDB" w:rsidRDefault="00B0218F" w:rsidP="00762EDB">
            <w:pPr>
              <w:jc w:val="both"/>
              <w:rPr>
                <w:rFonts w:ascii="Times New Roman" w:hAnsi="Times New Roman"/>
                <w:szCs w:val="24"/>
                <w:lang w:val="en-GB"/>
              </w:rPr>
            </w:pPr>
          </w:p>
        </w:tc>
      </w:tr>
      <w:tr w:rsidR="00B0218F" w:rsidRPr="00762EDB" w14:paraId="13F52C33" w14:textId="77777777" w:rsidTr="00B0218F">
        <w:trPr>
          <w:jc w:val="center"/>
        </w:trPr>
        <w:tc>
          <w:tcPr>
            <w:tcW w:w="4370" w:type="dxa"/>
            <w:tcBorders>
              <w:top w:val="single" w:sz="4" w:space="0" w:color="auto"/>
              <w:bottom w:val="single" w:sz="4" w:space="0" w:color="auto"/>
            </w:tcBorders>
            <w:shd w:val="clear" w:color="auto" w:fill="auto"/>
          </w:tcPr>
          <w:p w14:paraId="029581BE" w14:textId="77777777" w:rsidR="00B0218F" w:rsidRPr="00B0218F" w:rsidRDefault="00B0218F" w:rsidP="00E86FFC">
            <w:pPr>
              <w:rPr>
                <w:rFonts w:ascii="Times New Roman" w:hAnsi="Times New Roman"/>
                <w:szCs w:val="24"/>
                <w:lang w:val="en-GB"/>
              </w:rPr>
            </w:pPr>
            <w:r w:rsidRPr="00B0218F">
              <w:rPr>
                <w:rFonts w:ascii="Times New Roman" w:hAnsi="Times New Roman"/>
                <w:szCs w:val="24"/>
                <w:lang w:val="en-GB"/>
              </w:rPr>
              <w:t>Sustainable water management</w:t>
            </w:r>
            <w:r>
              <w:rPr>
                <w:rFonts w:ascii="Times New Roman" w:hAnsi="Times New Roman"/>
                <w:szCs w:val="24"/>
                <w:lang w:val="en-GB"/>
              </w:rPr>
              <w:t xml:space="preserve"> (</w:t>
            </w:r>
            <w:proofErr w:type="spellStart"/>
            <w:r>
              <w:rPr>
                <w:rFonts w:ascii="Times New Roman" w:hAnsi="Times New Roman"/>
                <w:szCs w:val="24"/>
                <w:lang w:val="en-GB"/>
              </w:rPr>
              <w:t>ww</w:t>
            </w:r>
            <w:proofErr w:type="spellEnd"/>
            <w:r>
              <w:rPr>
                <w:rFonts w:ascii="Times New Roman" w:hAnsi="Times New Roman"/>
                <w:szCs w:val="24"/>
                <w:lang w:val="en-GB"/>
              </w:rPr>
              <w:t xml:space="preserve"> part)</w:t>
            </w:r>
          </w:p>
        </w:tc>
        <w:tc>
          <w:tcPr>
            <w:tcW w:w="0" w:type="auto"/>
            <w:tcBorders>
              <w:top w:val="single" w:sz="4" w:space="0" w:color="auto"/>
              <w:bottom w:val="single" w:sz="4" w:space="0" w:color="auto"/>
            </w:tcBorders>
            <w:shd w:val="clear" w:color="auto" w:fill="auto"/>
          </w:tcPr>
          <w:p w14:paraId="3C9EFF89" w14:textId="77777777" w:rsidR="00B0218F" w:rsidRPr="00762EDB" w:rsidRDefault="00B0218F" w:rsidP="00762EDB">
            <w:pPr>
              <w:jc w:val="both"/>
              <w:rPr>
                <w:rFonts w:ascii="Times New Roman" w:hAnsi="Times New Roman"/>
                <w:szCs w:val="24"/>
                <w:lang w:val="en-GB"/>
              </w:rPr>
            </w:pPr>
            <w:r>
              <w:rPr>
                <w:rFonts w:ascii="Times New Roman" w:hAnsi="Times New Roman"/>
                <w:szCs w:val="24"/>
                <w:lang w:val="en-GB"/>
              </w:rPr>
              <w:t>5</w:t>
            </w:r>
          </w:p>
        </w:tc>
        <w:tc>
          <w:tcPr>
            <w:tcW w:w="0" w:type="auto"/>
            <w:tcBorders>
              <w:top w:val="single" w:sz="4" w:space="0" w:color="auto"/>
              <w:bottom w:val="single" w:sz="4" w:space="0" w:color="auto"/>
            </w:tcBorders>
            <w:shd w:val="clear" w:color="auto" w:fill="auto"/>
          </w:tcPr>
          <w:p w14:paraId="3ABDF660" w14:textId="77777777" w:rsidR="00B0218F" w:rsidRPr="00762EDB" w:rsidRDefault="00B0218F" w:rsidP="00762EDB">
            <w:pPr>
              <w:jc w:val="both"/>
              <w:rPr>
                <w:rFonts w:ascii="Times New Roman" w:hAnsi="Times New Roman"/>
                <w:szCs w:val="24"/>
                <w:lang w:val="en-GB"/>
              </w:rPr>
            </w:pPr>
            <w:r w:rsidRPr="00762EDB">
              <w:rPr>
                <w:rFonts w:ascii="Times New Roman" w:hAnsi="Times New Roman"/>
                <w:szCs w:val="24"/>
                <w:lang w:val="en-GB"/>
              </w:rPr>
              <w:t>postgrad</w:t>
            </w:r>
          </w:p>
        </w:tc>
        <w:tc>
          <w:tcPr>
            <w:tcW w:w="0" w:type="auto"/>
            <w:tcBorders>
              <w:top w:val="single" w:sz="4" w:space="0" w:color="auto"/>
              <w:bottom w:val="single" w:sz="4" w:space="0" w:color="auto"/>
            </w:tcBorders>
            <w:shd w:val="clear" w:color="auto" w:fill="auto"/>
          </w:tcPr>
          <w:p w14:paraId="24A195EC" w14:textId="77777777" w:rsidR="00B0218F" w:rsidRPr="00762EDB" w:rsidRDefault="00B0218F" w:rsidP="00762EDB">
            <w:pPr>
              <w:jc w:val="both"/>
              <w:rPr>
                <w:rFonts w:ascii="Times New Roman" w:hAnsi="Times New Roman"/>
                <w:szCs w:val="24"/>
                <w:lang w:val="en-GB"/>
              </w:rPr>
            </w:pPr>
            <w:r>
              <w:rPr>
                <w:rFonts w:ascii="Times New Roman" w:hAnsi="Times New Roman"/>
                <w:szCs w:val="24"/>
                <w:lang w:val="en-GB"/>
              </w:rPr>
              <w:t>2020-</w:t>
            </w:r>
          </w:p>
        </w:tc>
        <w:tc>
          <w:tcPr>
            <w:tcW w:w="0" w:type="auto"/>
            <w:tcBorders>
              <w:top w:val="single" w:sz="4" w:space="0" w:color="auto"/>
              <w:bottom w:val="single" w:sz="4" w:space="0" w:color="auto"/>
            </w:tcBorders>
            <w:shd w:val="clear" w:color="auto" w:fill="auto"/>
          </w:tcPr>
          <w:p w14:paraId="6601386D" w14:textId="77777777" w:rsidR="00B0218F" w:rsidRPr="00762EDB" w:rsidRDefault="00B0218F" w:rsidP="00762EDB">
            <w:pPr>
              <w:jc w:val="both"/>
              <w:rPr>
                <w:rFonts w:ascii="Times New Roman" w:hAnsi="Times New Roman"/>
                <w:szCs w:val="24"/>
                <w:lang w:val="en-GB"/>
              </w:rPr>
            </w:pPr>
            <w:r>
              <w:rPr>
                <w:rFonts w:ascii="Times New Roman" w:hAnsi="Times New Roman"/>
                <w:szCs w:val="24"/>
                <w:lang w:val="en-GB"/>
              </w:rPr>
              <w:t>x</w:t>
            </w:r>
          </w:p>
        </w:tc>
        <w:tc>
          <w:tcPr>
            <w:tcW w:w="0" w:type="auto"/>
            <w:tcBorders>
              <w:top w:val="single" w:sz="4" w:space="0" w:color="auto"/>
              <w:bottom w:val="single" w:sz="4" w:space="0" w:color="auto"/>
            </w:tcBorders>
            <w:shd w:val="clear" w:color="auto" w:fill="auto"/>
          </w:tcPr>
          <w:p w14:paraId="57DEA88E" w14:textId="77777777" w:rsidR="00B0218F" w:rsidRPr="00762EDB" w:rsidRDefault="00B0218F" w:rsidP="00762EDB">
            <w:pPr>
              <w:jc w:val="both"/>
              <w:rPr>
                <w:rFonts w:ascii="Times New Roman" w:hAnsi="Times New Roman"/>
                <w:szCs w:val="24"/>
                <w:lang w:val="en-GB"/>
              </w:rPr>
            </w:pPr>
          </w:p>
        </w:tc>
      </w:tr>
      <w:tr w:rsidR="00B0218F" w:rsidRPr="00762EDB" w14:paraId="1B2BEE99" w14:textId="77777777" w:rsidTr="00B0218F">
        <w:trPr>
          <w:jc w:val="center"/>
        </w:trPr>
        <w:tc>
          <w:tcPr>
            <w:tcW w:w="4370" w:type="dxa"/>
            <w:tcBorders>
              <w:top w:val="single" w:sz="4" w:space="0" w:color="auto"/>
              <w:bottom w:val="single" w:sz="4" w:space="0" w:color="7F7F7F"/>
            </w:tcBorders>
            <w:shd w:val="clear" w:color="auto" w:fill="auto"/>
          </w:tcPr>
          <w:p w14:paraId="3FAD677C" w14:textId="77777777" w:rsidR="00B0218F" w:rsidRPr="00B0218F" w:rsidRDefault="00B0218F" w:rsidP="00E86FFC">
            <w:pPr>
              <w:rPr>
                <w:rFonts w:ascii="Times New Roman" w:hAnsi="Times New Roman"/>
                <w:szCs w:val="24"/>
                <w:lang w:val="en-GB"/>
              </w:rPr>
            </w:pPr>
            <w:r w:rsidRPr="00B0218F">
              <w:rPr>
                <w:rFonts w:ascii="Times New Roman" w:hAnsi="Times New Roman"/>
                <w:szCs w:val="24"/>
                <w:lang w:val="en-GB"/>
              </w:rPr>
              <w:t>Environmental elements and its protection I.</w:t>
            </w:r>
            <w:r>
              <w:rPr>
                <w:rFonts w:ascii="Times New Roman" w:hAnsi="Times New Roman"/>
                <w:szCs w:val="24"/>
                <w:lang w:val="en-GB"/>
              </w:rPr>
              <w:t xml:space="preserve"> (water part)</w:t>
            </w:r>
          </w:p>
        </w:tc>
        <w:tc>
          <w:tcPr>
            <w:tcW w:w="0" w:type="auto"/>
            <w:tcBorders>
              <w:top w:val="single" w:sz="4" w:space="0" w:color="auto"/>
              <w:bottom w:val="single" w:sz="4" w:space="0" w:color="7F7F7F"/>
            </w:tcBorders>
            <w:shd w:val="clear" w:color="auto" w:fill="auto"/>
          </w:tcPr>
          <w:p w14:paraId="7A67DA68" w14:textId="77777777" w:rsidR="00B0218F" w:rsidRPr="00762EDB" w:rsidRDefault="00B0218F" w:rsidP="00762EDB">
            <w:pPr>
              <w:jc w:val="both"/>
              <w:rPr>
                <w:rFonts w:ascii="Times New Roman" w:hAnsi="Times New Roman"/>
                <w:szCs w:val="24"/>
                <w:lang w:val="en-GB"/>
              </w:rPr>
            </w:pPr>
            <w:r>
              <w:rPr>
                <w:rFonts w:ascii="Times New Roman" w:hAnsi="Times New Roman"/>
                <w:szCs w:val="24"/>
                <w:lang w:val="en-GB"/>
              </w:rPr>
              <w:t>5</w:t>
            </w:r>
          </w:p>
        </w:tc>
        <w:tc>
          <w:tcPr>
            <w:tcW w:w="0" w:type="auto"/>
            <w:tcBorders>
              <w:top w:val="single" w:sz="4" w:space="0" w:color="auto"/>
              <w:bottom w:val="single" w:sz="4" w:space="0" w:color="7F7F7F"/>
            </w:tcBorders>
            <w:shd w:val="clear" w:color="auto" w:fill="auto"/>
          </w:tcPr>
          <w:p w14:paraId="7D32CA3A" w14:textId="77777777" w:rsidR="00B0218F" w:rsidRPr="00762EDB" w:rsidRDefault="00B0218F" w:rsidP="00762EDB">
            <w:pPr>
              <w:jc w:val="both"/>
              <w:rPr>
                <w:rFonts w:ascii="Times New Roman" w:hAnsi="Times New Roman"/>
                <w:szCs w:val="24"/>
                <w:lang w:val="en-GB"/>
              </w:rPr>
            </w:pPr>
            <w:r w:rsidRPr="00762EDB">
              <w:rPr>
                <w:rFonts w:ascii="Times New Roman" w:hAnsi="Times New Roman"/>
                <w:szCs w:val="24"/>
                <w:lang w:val="en-GB"/>
              </w:rPr>
              <w:t>postgrad</w:t>
            </w:r>
          </w:p>
        </w:tc>
        <w:tc>
          <w:tcPr>
            <w:tcW w:w="0" w:type="auto"/>
            <w:tcBorders>
              <w:top w:val="single" w:sz="4" w:space="0" w:color="auto"/>
              <w:bottom w:val="single" w:sz="4" w:space="0" w:color="7F7F7F"/>
            </w:tcBorders>
            <w:shd w:val="clear" w:color="auto" w:fill="auto"/>
          </w:tcPr>
          <w:p w14:paraId="20851C6B" w14:textId="77777777" w:rsidR="00B0218F" w:rsidRPr="00762EDB" w:rsidRDefault="00B0218F" w:rsidP="00762EDB">
            <w:pPr>
              <w:jc w:val="both"/>
              <w:rPr>
                <w:rFonts w:ascii="Times New Roman" w:hAnsi="Times New Roman"/>
                <w:szCs w:val="24"/>
                <w:lang w:val="en-GB"/>
              </w:rPr>
            </w:pPr>
            <w:r>
              <w:rPr>
                <w:rFonts w:ascii="Times New Roman" w:hAnsi="Times New Roman"/>
                <w:szCs w:val="24"/>
                <w:lang w:val="en-GB"/>
              </w:rPr>
              <w:t>2021-</w:t>
            </w:r>
          </w:p>
        </w:tc>
        <w:tc>
          <w:tcPr>
            <w:tcW w:w="0" w:type="auto"/>
            <w:tcBorders>
              <w:top w:val="single" w:sz="4" w:space="0" w:color="auto"/>
              <w:bottom w:val="single" w:sz="4" w:space="0" w:color="7F7F7F"/>
            </w:tcBorders>
            <w:shd w:val="clear" w:color="auto" w:fill="auto"/>
          </w:tcPr>
          <w:p w14:paraId="2D9FE666" w14:textId="77777777" w:rsidR="00B0218F" w:rsidRPr="00762EDB" w:rsidRDefault="00B0218F" w:rsidP="00762EDB">
            <w:pPr>
              <w:jc w:val="both"/>
              <w:rPr>
                <w:rFonts w:ascii="Times New Roman" w:hAnsi="Times New Roman"/>
                <w:szCs w:val="24"/>
                <w:lang w:val="en-GB"/>
              </w:rPr>
            </w:pPr>
            <w:r>
              <w:rPr>
                <w:rFonts w:ascii="Times New Roman" w:hAnsi="Times New Roman"/>
                <w:szCs w:val="24"/>
                <w:lang w:val="en-GB"/>
              </w:rPr>
              <w:t>x</w:t>
            </w:r>
          </w:p>
        </w:tc>
        <w:tc>
          <w:tcPr>
            <w:tcW w:w="0" w:type="auto"/>
            <w:tcBorders>
              <w:top w:val="single" w:sz="4" w:space="0" w:color="auto"/>
              <w:bottom w:val="single" w:sz="4" w:space="0" w:color="7F7F7F"/>
            </w:tcBorders>
            <w:shd w:val="clear" w:color="auto" w:fill="auto"/>
          </w:tcPr>
          <w:p w14:paraId="6A56B35D" w14:textId="77777777" w:rsidR="00B0218F" w:rsidRPr="00762EDB" w:rsidRDefault="00B0218F" w:rsidP="00762EDB">
            <w:pPr>
              <w:jc w:val="both"/>
              <w:rPr>
                <w:rFonts w:ascii="Times New Roman" w:hAnsi="Times New Roman"/>
                <w:szCs w:val="24"/>
                <w:lang w:val="en-GB"/>
              </w:rPr>
            </w:pPr>
          </w:p>
        </w:tc>
      </w:tr>
    </w:tbl>
    <w:p w14:paraId="7F6D2810" w14:textId="77777777" w:rsidR="00A42D0E" w:rsidRPr="00E20993" w:rsidRDefault="00A42D0E" w:rsidP="00306616">
      <w:pPr>
        <w:spacing w:after="120"/>
        <w:jc w:val="both"/>
        <w:rPr>
          <w:rFonts w:ascii="Times New Roman" w:hAnsi="Times New Roman"/>
          <w:szCs w:val="24"/>
          <w:lang w:val="en-GB"/>
        </w:rPr>
      </w:pPr>
    </w:p>
    <w:p w14:paraId="19A6EEC4" w14:textId="77777777" w:rsidR="00CE4D3B" w:rsidRPr="00E20993" w:rsidRDefault="00CE4D3B" w:rsidP="0046124A">
      <w:pPr>
        <w:jc w:val="both"/>
        <w:rPr>
          <w:rFonts w:ascii="Times New Roman" w:hAnsi="Times New Roman"/>
          <w:b/>
          <w:szCs w:val="24"/>
          <w:lang w:val="en-GB"/>
        </w:rPr>
      </w:pPr>
      <w:r w:rsidRPr="00E20993">
        <w:rPr>
          <w:rFonts w:ascii="Times New Roman" w:hAnsi="Times New Roman"/>
          <w:b/>
          <w:szCs w:val="24"/>
          <w:lang w:val="en-GB"/>
        </w:rPr>
        <w:t>SKILLS</w:t>
      </w:r>
    </w:p>
    <w:p w14:paraId="34229FE8" w14:textId="77777777" w:rsidR="00CE4D3B" w:rsidRPr="00E20993" w:rsidRDefault="00CE4D3B" w:rsidP="0046124A">
      <w:pPr>
        <w:jc w:val="both"/>
        <w:rPr>
          <w:rFonts w:ascii="Times New Roman" w:hAnsi="Times New Roman"/>
          <w:szCs w:val="24"/>
          <w:lang w:val="en-GB"/>
        </w:rPr>
      </w:pPr>
    </w:p>
    <w:p w14:paraId="2F5D64CB" w14:textId="77777777" w:rsidR="00CE4D3B" w:rsidRPr="00E20993" w:rsidRDefault="00CE4D3B" w:rsidP="0046124A">
      <w:pPr>
        <w:jc w:val="both"/>
        <w:rPr>
          <w:rFonts w:ascii="Times New Roman" w:hAnsi="Times New Roman"/>
          <w:szCs w:val="24"/>
          <w:lang w:val="en-GB"/>
        </w:rPr>
      </w:pPr>
      <w:r w:rsidRPr="00E20993">
        <w:rPr>
          <w:rFonts w:ascii="Times New Roman" w:hAnsi="Times New Roman"/>
          <w:b/>
          <w:szCs w:val="24"/>
          <w:lang w:val="en-GB"/>
        </w:rPr>
        <w:t>Languages</w:t>
      </w:r>
      <w:r w:rsidRPr="00E20993">
        <w:rPr>
          <w:rFonts w:ascii="Times New Roman" w:hAnsi="Times New Roman"/>
          <w:szCs w:val="24"/>
          <w:lang w:val="en-GB"/>
        </w:rPr>
        <w:t xml:space="preserve">: </w:t>
      </w:r>
      <w:r w:rsidR="00E20993" w:rsidRPr="00E20993">
        <w:rPr>
          <w:rFonts w:ascii="Times New Roman" w:hAnsi="Times New Roman"/>
          <w:szCs w:val="24"/>
          <w:lang w:val="en-GB"/>
        </w:rPr>
        <w:t>Hungarian (native), English (C2), German (B1/B2)</w:t>
      </w:r>
      <w:r w:rsidR="00040261">
        <w:rPr>
          <w:rFonts w:ascii="Times New Roman" w:hAnsi="Times New Roman"/>
          <w:szCs w:val="24"/>
          <w:lang w:val="en-GB"/>
        </w:rPr>
        <w:t>, interested in learning Chinese</w:t>
      </w:r>
    </w:p>
    <w:p w14:paraId="2CF08D99" w14:textId="77777777" w:rsidR="00CE4D3B" w:rsidRPr="00E20993" w:rsidRDefault="00CE4D3B" w:rsidP="00190F7C">
      <w:pPr>
        <w:spacing w:before="240"/>
        <w:jc w:val="both"/>
        <w:rPr>
          <w:rFonts w:ascii="Times New Roman" w:hAnsi="Times New Roman"/>
          <w:szCs w:val="24"/>
          <w:lang w:val="en-GB"/>
        </w:rPr>
      </w:pPr>
      <w:r w:rsidRPr="00E20993">
        <w:rPr>
          <w:rFonts w:ascii="Times New Roman" w:hAnsi="Times New Roman"/>
          <w:b/>
          <w:szCs w:val="24"/>
          <w:lang w:val="en-GB"/>
        </w:rPr>
        <w:t>Digital skills</w:t>
      </w:r>
      <w:r w:rsidRPr="00E20993">
        <w:rPr>
          <w:rFonts w:ascii="Times New Roman" w:hAnsi="Times New Roman"/>
          <w:szCs w:val="24"/>
          <w:lang w:val="en-GB"/>
        </w:rPr>
        <w:t xml:space="preserve">: </w:t>
      </w:r>
    </w:p>
    <w:p w14:paraId="2374F5DC" w14:textId="77777777" w:rsidR="00CE4D3B" w:rsidRPr="00E20993" w:rsidRDefault="00CE4D3B" w:rsidP="0046124A">
      <w:pPr>
        <w:numPr>
          <w:ilvl w:val="0"/>
          <w:numId w:val="23"/>
        </w:numPr>
        <w:jc w:val="both"/>
        <w:rPr>
          <w:rFonts w:ascii="Times New Roman" w:hAnsi="Times New Roman"/>
          <w:szCs w:val="24"/>
          <w:lang w:val="en-GB"/>
        </w:rPr>
      </w:pPr>
      <w:r w:rsidRPr="00E20993">
        <w:rPr>
          <w:rFonts w:ascii="Times New Roman" w:hAnsi="Times New Roman"/>
          <w:szCs w:val="24"/>
          <w:lang w:val="en-GB"/>
        </w:rPr>
        <w:t xml:space="preserve">Familiar with </w:t>
      </w:r>
      <w:proofErr w:type="spellStart"/>
      <w:r w:rsidRPr="00E20993">
        <w:rPr>
          <w:rFonts w:ascii="Times New Roman" w:hAnsi="Times New Roman"/>
          <w:szCs w:val="24"/>
          <w:lang w:val="en-GB"/>
        </w:rPr>
        <w:t>QuantumGIS</w:t>
      </w:r>
      <w:proofErr w:type="spellEnd"/>
      <w:r w:rsidRPr="00E20993">
        <w:rPr>
          <w:rFonts w:ascii="Times New Roman" w:hAnsi="Times New Roman"/>
          <w:szCs w:val="24"/>
          <w:lang w:val="en-GB"/>
        </w:rPr>
        <w:t xml:space="preserve"> and different modelling software such as GPS-X, </w:t>
      </w:r>
      <w:r w:rsidR="00867449" w:rsidRPr="00E20993">
        <w:rPr>
          <w:rFonts w:ascii="Times New Roman" w:hAnsi="Times New Roman"/>
          <w:szCs w:val="24"/>
          <w:lang w:val="en-GB"/>
        </w:rPr>
        <w:t xml:space="preserve">WEST, MIKE Hydro, </w:t>
      </w:r>
      <w:proofErr w:type="spellStart"/>
      <w:r w:rsidRPr="00E20993">
        <w:rPr>
          <w:rFonts w:ascii="Times New Roman" w:hAnsi="Times New Roman"/>
          <w:szCs w:val="24"/>
          <w:lang w:val="en-GB"/>
        </w:rPr>
        <w:t>Modflow</w:t>
      </w:r>
      <w:proofErr w:type="spellEnd"/>
      <w:r w:rsidRPr="00E20993">
        <w:rPr>
          <w:rFonts w:ascii="Times New Roman" w:hAnsi="Times New Roman"/>
          <w:szCs w:val="24"/>
          <w:lang w:val="en-GB"/>
        </w:rPr>
        <w:t xml:space="preserve"> and able to learn others quickly</w:t>
      </w:r>
      <w:r w:rsidR="00306616">
        <w:rPr>
          <w:rFonts w:ascii="Times New Roman" w:hAnsi="Times New Roman"/>
          <w:szCs w:val="24"/>
          <w:lang w:val="en-GB"/>
        </w:rPr>
        <w:t>.</w:t>
      </w:r>
    </w:p>
    <w:p w14:paraId="5908B324" w14:textId="77777777" w:rsidR="00CE4D3B" w:rsidRPr="00E20993" w:rsidRDefault="00CE4D3B" w:rsidP="0046124A">
      <w:pPr>
        <w:numPr>
          <w:ilvl w:val="0"/>
          <w:numId w:val="23"/>
        </w:numPr>
        <w:jc w:val="both"/>
        <w:rPr>
          <w:rFonts w:ascii="Times New Roman" w:hAnsi="Times New Roman"/>
          <w:szCs w:val="24"/>
          <w:lang w:val="en-GB"/>
        </w:rPr>
      </w:pPr>
      <w:r w:rsidRPr="00E20993">
        <w:rPr>
          <w:rFonts w:ascii="Times New Roman" w:hAnsi="Times New Roman"/>
          <w:szCs w:val="24"/>
          <w:lang w:val="en-GB"/>
        </w:rPr>
        <w:t>Experience with GABI Software</w:t>
      </w:r>
      <w:r w:rsidR="00306616">
        <w:rPr>
          <w:rFonts w:ascii="Times New Roman" w:hAnsi="Times New Roman"/>
          <w:szCs w:val="24"/>
          <w:lang w:val="en-GB"/>
        </w:rPr>
        <w:t>.</w:t>
      </w:r>
    </w:p>
    <w:p w14:paraId="3DCD4B16" w14:textId="77777777" w:rsidR="00CE4D3B" w:rsidRPr="00E20993" w:rsidRDefault="00CE4D3B" w:rsidP="0046124A">
      <w:pPr>
        <w:numPr>
          <w:ilvl w:val="0"/>
          <w:numId w:val="23"/>
        </w:numPr>
        <w:jc w:val="both"/>
        <w:rPr>
          <w:rFonts w:ascii="Times New Roman" w:hAnsi="Times New Roman"/>
          <w:szCs w:val="24"/>
          <w:lang w:val="en-GB"/>
        </w:rPr>
      </w:pPr>
      <w:r w:rsidRPr="00E20993">
        <w:rPr>
          <w:rFonts w:ascii="Times New Roman" w:hAnsi="Times New Roman"/>
          <w:szCs w:val="24"/>
          <w:lang w:val="en-GB"/>
        </w:rPr>
        <w:t>Basic experience with MATLAB/Simulink package</w:t>
      </w:r>
      <w:r w:rsidR="00306616">
        <w:rPr>
          <w:rFonts w:ascii="Times New Roman" w:hAnsi="Times New Roman"/>
          <w:szCs w:val="24"/>
          <w:lang w:val="en-GB"/>
        </w:rPr>
        <w:t>.</w:t>
      </w:r>
    </w:p>
    <w:p w14:paraId="07C67120" w14:textId="77777777" w:rsidR="00597A11" w:rsidRPr="00E20993" w:rsidRDefault="00597A11" w:rsidP="00190F7C">
      <w:pPr>
        <w:keepNext/>
        <w:tabs>
          <w:tab w:val="right" w:pos="9360"/>
        </w:tabs>
        <w:spacing w:before="240"/>
        <w:jc w:val="both"/>
        <w:rPr>
          <w:rFonts w:ascii="Times New Roman" w:hAnsi="Times New Roman"/>
          <w:b/>
          <w:szCs w:val="24"/>
          <w:lang w:val="en-GB"/>
        </w:rPr>
      </w:pPr>
      <w:r w:rsidRPr="00E20993">
        <w:rPr>
          <w:rFonts w:ascii="Times New Roman" w:hAnsi="Times New Roman"/>
          <w:b/>
          <w:szCs w:val="24"/>
          <w:lang w:val="en-GB"/>
        </w:rPr>
        <w:lastRenderedPageBreak/>
        <w:t>Teaching skills:</w:t>
      </w:r>
    </w:p>
    <w:p w14:paraId="62EE7BD7" w14:textId="77777777" w:rsidR="00597A11" w:rsidRPr="00E20993" w:rsidRDefault="00E2796B" w:rsidP="0054351B">
      <w:pPr>
        <w:numPr>
          <w:ilvl w:val="0"/>
          <w:numId w:val="26"/>
        </w:numPr>
        <w:ind w:left="714" w:hanging="357"/>
        <w:jc w:val="both"/>
        <w:rPr>
          <w:rFonts w:ascii="Times New Roman" w:hAnsi="Times New Roman"/>
          <w:szCs w:val="24"/>
          <w:lang w:val="en-GB"/>
        </w:rPr>
      </w:pPr>
      <w:r>
        <w:rPr>
          <w:rFonts w:ascii="Times New Roman" w:hAnsi="Times New Roman"/>
          <w:szCs w:val="24"/>
          <w:lang w:val="en-GB"/>
        </w:rPr>
        <w:t>E</w:t>
      </w:r>
      <w:r w:rsidR="00597A11" w:rsidRPr="00E20993">
        <w:rPr>
          <w:rFonts w:ascii="Times New Roman" w:hAnsi="Times New Roman"/>
          <w:szCs w:val="24"/>
          <w:lang w:val="en-GB"/>
        </w:rPr>
        <w:t xml:space="preserve">mpathetic while maintaining a high standard in </w:t>
      </w:r>
      <w:r>
        <w:rPr>
          <w:rFonts w:ascii="Times New Roman" w:hAnsi="Times New Roman"/>
          <w:szCs w:val="24"/>
          <w:lang w:val="en-GB"/>
        </w:rPr>
        <w:t>the</w:t>
      </w:r>
      <w:r w:rsidR="00597A11" w:rsidRPr="00E20993">
        <w:rPr>
          <w:rFonts w:ascii="Times New Roman" w:hAnsi="Times New Roman"/>
          <w:szCs w:val="24"/>
          <w:lang w:val="en-GB"/>
        </w:rPr>
        <w:t xml:space="preserve"> courses</w:t>
      </w:r>
      <w:r w:rsidR="00306616">
        <w:rPr>
          <w:rFonts w:ascii="Times New Roman" w:hAnsi="Times New Roman"/>
          <w:szCs w:val="24"/>
          <w:lang w:val="en-GB"/>
        </w:rPr>
        <w:t>.</w:t>
      </w:r>
    </w:p>
    <w:p w14:paraId="7211CF2E" w14:textId="77777777" w:rsidR="00597A11" w:rsidRPr="00E20993" w:rsidRDefault="00E2796B" w:rsidP="0054351B">
      <w:pPr>
        <w:numPr>
          <w:ilvl w:val="0"/>
          <w:numId w:val="26"/>
        </w:numPr>
        <w:ind w:left="714" w:hanging="357"/>
        <w:jc w:val="both"/>
        <w:rPr>
          <w:rFonts w:ascii="Times New Roman" w:hAnsi="Times New Roman"/>
          <w:szCs w:val="24"/>
          <w:lang w:val="en-GB"/>
        </w:rPr>
      </w:pPr>
      <w:r>
        <w:rPr>
          <w:rFonts w:ascii="Times New Roman" w:hAnsi="Times New Roman"/>
          <w:szCs w:val="24"/>
          <w:lang w:val="en-GB"/>
        </w:rPr>
        <w:t>G</w:t>
      </w:r>
      <w:r w:rsidR="00F742F2" w:rsidRPr="00E20993">
        <w:rPr>
          <w:rFonts w:ascii="Times New Roman" w:hAnsi="Times New Roman"/>
          <w:szCs w:val="24"/>
          <w:lang w:val="en-GB"/>
        </w:rPr>
        <w:t>am</w:t>
      </w:r>
      <w:r>
        <w:rPr>
          <w:rFonts w:ascii="Times New Roman" w:hAnsi="Times New Roman"/>
          <w:szCs w:val="24"/>
          <w:lang w:val="en-GB"/>
        </w:rPr>
        <w:t>ification</w:t>
      </w:r>
      <w:r w:rsidR="00F742F2" w:rsidRPr="00E20993">
        <w:rPr>
          <w:rFonts w:ascii="Times New Roman" w:hAnsi="Times New Roman"/>
          <w:szCs w:val="24"/>
          <w:lang w:val="en-GB"/>
        </w:rPr>
        <w:t xml:space="preserve"> elements </w:t>
      </w:r>
      <w:r>
        <w:rPr>
          <w:rFonts w:ascii="Times New Roman" w:hAnsi="Times New Roman"/>
          <w:szCs w:val="24"/>
          <w:lang w:val="en-GB"/>
        </w:rPr>
        <w:t>in</w:t>
      </w:r>
      <w:r w:rsidR="00F742F2" w:rsidRPr="00E20993">
        <w:rPr>
          <w:rFonts w:ascii="Times New Roman" w:hAnsi="Times New Roman"/>
          <w:szCs w:val="24"/>
          <w:lang w:val="en-GB"/>
        </w:rPr>
        <w:t xml:space="preserve"> teaching process </w:t>
      </w:r>
      <w:r>
        <w:rPr>
          <w:rFonts w:ascii="Times New Roman" w:hAnsi="Times New Roman"/>
          <w:szCs w:val="24"/>
          <w:lang w:val="en-GB"/>
        </w:rPr>
        <w:t xml:space="preserve">to </w:t>
      </w:r>
      <w:r w:rsidRPr="00E20993">
        <w:rPr>
          <w:rFonts w:ascii="Times New Roman" w:hAnsi="Times New Roman"/>
          <w:szCs w:val="24"/>
          <w:lang w:val="en-GB"/>
        </w:rPr>
        <w:t>encourage creativity</w:t>
      </w:r>
      <w:r w:rsidR="00306616">
        <w:rPr>
          <w:rFonts w:ascii="Times New Roman" w:hAnsi="Times New Roman"/>
          <w:szCs w:val="24"/>
          <w:lang w:val="en-GB"/>
        </w:rPr>
        <w:t>.</w:t>
      </w:r>
    </w:p>
    <w:p w14:paraId="3045FD04" w14:textId="5EDEF791" w:rsidR="00F742F2" w:rsidRPr="00E20993" w:rsidRDefault="00E2796B" w:rsidP="0054351B">
      <w:pPr>
        <w:numPr>
          <w:ilvl w:val="0"/>
          <w:numId w:val="26"/>
        </w:numPr>
        <w:ind w:left="714" w:hanging="357"/>
        <w:jc w:val="both"/>
        <w:rPr>
          <w:rFonts w:ascii="Times New Roman" w:hAnsi="Times New Roman"/>
          <w:szCs w:val="24"/>
          <w:lang w:val="en-GB"/>
        </w:rPr>
      </w:pPr>
      <w:r>
        <w:rPr>
          <w:rFonts w:ascii="Times New Roman" w:hAnsi="Times New Roman"/>
          <w:szCs w:val="24"/>
          <w:lang w:val="en-GB"/>
        </w:rPr>
        <w:t xml:space="preserve">Keen </w:t>
      </w:r>
      <w:r w:rsidR="00F742F2" w:rsidRPr="00E20993">
        <w:rPr>
          <w:rFonts w:ascii="Times New Roman" w:hAnsi="Times New Roman"/>
          <w:szCs w:val="24"/>
          <w:lang w:val="en-GB"/>
        </w:rPr>
        <w:t>to incorporate new solutions</w:t>
      </w:r>
      <w:r>
        <w:rPr>
          <w:rFonts w:ascii="Times New Roman" w:hAnsi="Times New Roman"/>
          <w:szCs w:val="24"/>
          <w:lang w:val="en-GB"/>
        </w:rPr>
        <w:t xml:space="preserve">, </w:t>
      </w:r>
      <w:r w:rsidR="00C51792">
        <w:rPr>
          <w:rFonts w:ascii="Times New Roman" w:hAnsi="Times New Roman"/>
          <w:szCs w:val="24"/>
          <w:lang w:val="en-GB"/>
        </w:rPr>
        <w:t>e.g.,</w:t>
      </w:r>
      <w:r w:rsidR="00F742F2" w:rsidRPr="00E20993">
        <w:rPr>
          <w:rFonts w:ascii="Times New Roman" w:hAnsi="Times New Roman"/>
          <w:szCs w:val="24"/>
          <w:lang w:val="en-GB"/>
        </w:rPr>
        <w:t xml:space="preserve"> short </w:t>
      </w:r>
      <w:r>
        <w:rPr>
          <w:rFonts w:ascii="Times New Roman" w:hAnsi="Times New Roman"/>
          <w:szCs w:val="24"/>
          <w:lang w:val="en-GB"/>
        </w:rPr>
        <w:t>online</w:t>
      </w:r>
      <w:r w:rsidR="00ED5818" w:rsidRPr="00E20993">
        <w:rPr>
          <w:rFonts w:ascii="Times New Roman" w:hAnsi="Times New Roman"/>
          <w:szCs w:val="24"/>
          <w:lang w:val="en-GB"/>
        </w:rPr>
        <w:t xml:space="preserve"> </w:t>
      </w:r>
      <w:r w:rsidR="00F742F2" w:rsidRPr="00E20993">
        <w:rPr>
          <w:rFonts w:ascii="Times New Roman" w:hAnsi="Times New Roman"/>
          <w:szCs w:val="24"/>
          <w:lang w:val="en-GB"/>
        </w:rPr>
        <w:t xml:space="preserve">quizzes in class instead of roll calls </w:t>
      </w:r>
      <w:r>
        <w:rPr>
          <w:rFonts w:ascii="Times New Roman" w:hAnsi="Times New Roman"/>
          <w:szCs w:val="24"/>
          <w:lang w:val="en-GB"/>
        </w:rPr>
        <w:t xml:space="preserve">or allow smartphone usage for research </w:t>
      </w:r>
      <w:r w:rsidR="00ED5818" w:rsidRPr="00E20993">
        <w:rPr>
          <w:rFonts w:ascii="Times New Roman" w:hAnsi="Times New Roman"/>
          <w:szCs w:val="24"/>
          <w:lang w:val="en-GB"/>
        </w:rPr>
        <w:t>to create a more interactive atmosphere</w:t>
      </w:r>
      <w:r w:rsidR="00306616">
        <w:rPr>
          <w:rFonts w:ascii="Times New Roman" w:hAnsi="Times New Roman"/>
          <w:szCs w:val="24"/>
          <w:lang w:val="en-GB"/>
        </w:rPr>
        <w:t>.</w:t>
      </w:r>
    </w:p>
    <w:p w14:paraId="08084C1D" w14:textId="77777777" w:rsidR="006A4A86" w:rsidRPr="00E20993" w:rsidRDefault="0046124A" w:rsidP="00190F7C">
      <w:pPr>
        <w:keepNext/>
        <w:tabs>
          <w:tab w:val="right" w:pos="9360"/>
        </w:tabs>
        <w:spacing w:before="240"/>
        <w:jc w:val="both"/>
        <w:rPr>
          <w:rFonts w:ascii="Times New Roman" w:hAnsi="Times New Roman"/>
          <w:szCs w:val="24"/>
          <w:lang w:val="en-GB"/>
        </w:rPr>
      </w:pPr>
      <w:r w:rsidRPr="00E20993">
        <w:rPr>
          <w:rFonts w:ascii="Times New Roman" w:hAnsi="Times New Roman"/>
          <w:b/>
          <w:szCs w:val="24"/>
          <w:lang w:val="en-GB"/>
        </w:rPr>
        <w:t>Communication skills</w:t>
      </w:r>
      <w:r w:rsidRPr="00E20993">
        <w:rPr>
          <w:rFonts w:ascii="Times New Roman" w:hAnsi="Times New Roman"/>
          <w:szCs w:val="24"/>
          <w:lang w:val="en-GB"/>
        </w:rPr>
        <w:t xml:space="preserve">: </w:t>
      </w:r>
    </w:p>
    <w:p w14:paraId="415C96DA" w14:textId="51948D8D" w:rsidR="0046124A" w:rsidRPr="00E20993" w:rsidRDefault="00E2796B" w:rsidP="006A4A86">
      <w:pPr>
        <w:numPr>
          <w:ilvl w:val="0"/>
          <w:numId w:val="24"/>
        </w:numPr>
        <w:tabs>
          <w:tab w:val="left" w:pos="709"/>
          <w:tab w:val="right" w:pos="9360"/>
        </w:tabs>
        <w:jc w:val="both"/>
        <w:rPr>
          <w:rFonts w:ascii="Times New Roman" w:hAnsi="Times New Roman"/>
          <w:szCs w:val="24"/>
          <w:lang w:val="en-GB"/>
        </w:rPr>
      </w:pPr>
      <w:r>
        <w:rPr>
          <w:rFonts w:ascii="Times New Roman" w:hAnsi="Times New Roman"/>
          <w:szCs w:val="24"/>
          <w:lang w:val="en-GB"/>
        </w:rPr>
        <w:t>Ability</w:t>
      </w:r>
      <w:r w:rsidR="0046124A" w:rsidRPr="00E20993">
        <w:rPr>
          <w:rFonts w:ascii="Times New Roman" w:hAnsi="Times New Roman"/>
          <w:szCs w:val="24"/>
          <w:lang w:val="en-GB"/>
        </w:rPr>
        <w:t xml:space="preserve"> to hold lectures and presentations about environment related topics for</w:t>
      </w:r>
      <w:r w:rsidR="00A50D4C" w:rsidRPr="00E20993">
        <w:rPr>
          <w:rFonts w:ascii="Times New Roman" w:hAnsi="Times New Roman"/>
          <w:szCs w:val="24"/>
          <w:lang w:val="en-GB"/>
        </w:rPr>
        <w:t xml:space="preserve"> different audiences, </w:t>
      </w:r>
      <w:r w:rsidR="00C51792" w:rsidRPr="00E20993">
        <w:rPr>
          <w:rFonts w:ascii="Times New Roman" w:hAnsi="Times New Roman"/>
          <w:szCs w:val="24"/>
          <w:lang w:val="en-GB"/>
        </w:rPr>
        <w:t>i.e.,</w:t>
      </w:r>
      <w:r w:rsidR="0046124A" w:rsidRPr="00E20993">
        <w:rPr>
          <w:rFonts w:ascii="Times New Roman" w:hAnsi="Times New Roman"/>
          <w:szCs w:val="24"/>
          <w:lang w:val="en-GB"/>
        </w:rPr>
        <w:t xml:space="preserve"> laymen</w:t>
      </w:r>
      <w:r w:rsidR="00A50D4C" w:rsidRPr="00E20993">
        <w:rPr>
          <w:rFonts w:ascii="Times New Roman" w:hAnsi="Times New Roman"/>
          <w:szCs w:val="24"/>
          <w:lang w:val="en-GB"/>
        </w:rPr>
        <w:t>,</w:t>
      </w:r>
      <w:r w:rsidR="0046124A" w:rsidRPr="00E20993">
        <w:rPr>
          <w:rFonts w:ascii="Times New Roman" w:hAnsi="Times New Roman"/>
          <w:szCs w:val="24"/>
          <w:lang w:val="en-GB"/>
        </w:rPr>
        <w:t xml:space="preserve"> professionals and students</w:t>
      </w:r>
      <w:r w:rsidR="00306616">
        <w:rPr>
          <w:rFonts w:ascii="Times New Roman" w:hAnsi="Times New Roman"/>
          <w:szCs w:val="24"/>
          <w:lang w:val="en-GB"/>
        </w:rPr>
        <w:t>.</w:t>
      </w:r>
    </w:p>
    <w:p w14:paraId="18140A61" w14:textId="77777777" w:rsidR="00F26427" w:rsidRPr="00E20993" w:rsidRDefault="00E2796B" w:rsidP="006A4A86">
      <w:pPr>
        <w:numPr>
          <w:ilvl w:val="0"/>
          <w:numId w:val="24"/>
        </w:numPr>
        <w:tabs>
          <w:tab w:val="left" w:pos="709"/>
          <w:tab w:val="right" w:pos="9360"/>
        </w:tabs>
        <w:jc w:val="both"/>
        <w:rPr>
          <w:rFonts w:ascii="Times New Roman" w:hAnsi="Times New Roman"/>
          <w:sz w:val="28"/>
          <w:szCs w:val="28"/>
          <w:lang w:val="en-GB"/>
        </w:rPr>
      </w:pPr>
      <w:r>
        <w:rPr>
          <w:rFonts w:ascii="Times New Roman" w:hAnsi="Times New Roman"/>
          <w:szCs w:val="24"/>
          <w:lang w:val="en-GB"/>
        </w:rPr>
        <w:t>W</w:t>
      </w:r>
      <w:r w:rsidR="00F26427" w:rsidRPr="00E20993">
        <w:rPr>
          <w:rFonts w:ascii="Times New Roman" w:hAnsi="Times New Roman"/>
          <w:szCs w:val="24"/>
          <w:lang w:val="en-GB"/>
        </w:rPr>
        <w:t>riting project proposals</w:t>
      </w:r>
      <w:r w:rsidR="00A50D4C" w:rsidRPr="00E20993">
        <w:rPr>
          <w:rFonts w:ascii="Times New Roman" w:hAnsi="Times New Roman"/>
          <w:szCs w:val="24"/>
          <w:lang w:val="en-GB"/>
        </w:rPr>
        <w:t xml:space="preserve"> in a team and </w:t>
      </w:r>
      <w:r w:rsidR="00EC1F8E">
        <w:rPr>
          <w:rFonts w:ascii="Times New Roman" w:hAnsi="Times New Roman"/>
          <w:szCs w:val="24"/>
          <w:lang w:val="en-GB"/>
        </w:rPr>
        <w:t xml:space="preserve">individually </w:t>
      </w:r>
      <w:r w:rsidR="00040E9E" w:rsidRPr="00E20993">
        <w:rPr>
          <w:rFonts w:ascii="Times New Roman" w:hAnsi="Times New Roman"/>
          <w:szCs w:val="24"/>
          <w:lang w:val="en-GB"/>
        </w:rPr>
        <w:t xml:space="preserve">in English and in Hungarian since </w:t>
      </w:r>
      <w:r w:rsidR="00F26427" w:rsidRPr="00E20993">
        <w:rPr>
          <w:rFonts w:ascii="Times New Roman" w:hAnsi="Times New Roman"/>
          <w:szCs w:val="24"/>
          <w:lang w:val="en-GB"/>
        </w:rPr>
        <w:t>2008</w:t>
      </w:r>
      <w:r w:rsidR="00306616">
        <w:rPr>
          <w:rFonts w:ascii="Times New Roman" w:hAnsi="Times New Roman"/>
          <w:szCs w:val="24"/>
          <w:lang w:val="en-GB"/>
        </w:rPr>
        <w:t>.</w:t>
      </w:r>
    </w:p>
    <w:p w14:paraId="53DEF544" w14:textId="77777777" w:rsidR="006A4A86" w:rsidRPr="00E20993" w:rsidRDefault="0046124A" w:rsidP="00190F7C">
      <w:pPr>
        <w:tabs>
          <w:tab w:val="right" w:pos="9360"/>
        </w:tabs>
        <w:spacing w:before="240"/>
        <w:jc w:val="both"/>
        <w:rPr>
          <w:rFonts w:ascii="Times New Roman" w:hAnsi="Times New Roman"/>
          <w:szCs w:val="24"/>
          <w:lang w:val="en-GB"/>
        </w:rPr>
      </w:pPr>
      <w:r w:rsidRPr="00E20993">
        <w:rPr>
          <w:rFonts w:ascii="Times New Roman" w:hAnsi="Times New Roman"/>
          <w:b/>
          <w:szCs w:val="24"/>
          <w:lang w:val="en-GB"/>
        </w:rPr>
        <w:t>Organisational / managerial skills</w:t>
      </w:r>
      <w:r w:rsidR="006A4A86" w:rsidRPr="00E20993">
        <w:rPr>
          <w:rFonts w:ascii="Times New Roman" w:hAnsi="Times New Roman"/>
          <w:szCs w:val="24"/>
          <w:lang w:val="en-GB"/>
        </w:rPr>
        <w:t>:</w:t>
      </w:r>
      <w:r w:rsidRPr="00E20993">
        <w:rPr>
          <w:rFonts w:ascii="Times New Roman" w:hAnsi="Times New Roman"/>
          <w:szCs w:val="24"/>
          <w:lang w:val="en-GB"/>
        </w:rPr>
        <w:t xml:space="preserve"> </w:t>
      </w:r>
    </w:p>
    <w:p w14:paraId="2B741D3A" w14:textId="433431AD" w:rsidR="00A35571" w:rsidRPr="00FF759D" w:rsidRDefault="00EC1F8E" w:rsidP="00FF759D">
      <w:pPr>
        <w:numPr>
          <w:ilvl w:val="0"/>
          <w:numId w:val="25"/>
        </w:numPr>
        <w:tabs>
          <w:tab w:val="left" w:pos="709"/>
          <w:tab w:val="right" w:pos="9360"/>
        </w:tabs>
        <w:jc w:val="both"/>
        <w:rPr>
          <w:rFonts w:ascii="Times New Roman" w:hAnsi="Times New Roman"/>
          <w:szCs w:val="24"/>
          <w:lang w:val="en-GB"/>
        </w:rPr>
      </w:pPr>
      <w:r>
        <w:rPr>
          <w:rFonts w:ascii="Times New Roman" w:hAnsi="Times New Roman"/>
          <w:szCs w:val="24"/>
          <w:lang w:val="en-GB"/>
        </w:rPr>
        <w:t>Organiser of two international and one national conferences</w:t>
      </w:r>
      <w:r w:rsidR="00C51792">
        <w:rPr>
          <w:rFonts w:ascii="Times New Roman" w:hAnsi="Times New Roman"/>
          <w:szCs w:val="24"/>
          <w:lang w:val="en-GB"/>
        </w:rPr>
        <w:t xml:space="preserve"> (8</w:t>
      </w:r>
      <w:r w:rsidR="00C51792" w:rsidRPr="00C51792">
        <w:rPr>
          <w:rFonts w:ascii="Times New Roman" w:hAnsi="Times New Roman"/>
          <w:szCs w:val="24"/>
          <w:vertAlign w:val="superscript"/>
          <w:lang w:val="en-GB"/>
        </w:rPr>
        <w:t>th</w:t>
      </w:r>
      <w:r w:rsidR="00C51792">
        <w:rPr>
          <w:rFonts w:ascii="Times New Roman" w:hAnsi="Times New Roman"/>
          <w:szCs w:val="24"/>
          <w:lang w:val="en-GB"/>
        </w:rPr>
        <w:t xml:space="preserve"> </w:t>
      </w:r>
      <w:r w:rsidR="00C51792" w:rsidRPr="00C51792">
        <w:rPr>
          <w:rFonts w:ascii="Times New Roman" w:hAnsi="Times New Roman" w:cs="Times New Roman"/>
          <w:sz w:val="24"/>
          <w:szCs w:val="24"/>
          <w:lang w:val="en-GB"/>
        </w:rPr>
        <w:t>Carpathian Basin Conference for Environmental Sciences</w:t>
      </w:r>
      <w:r w:rsidR="00C51792">
        <w:rPr>
          <w:rFonts w:ascii="Times New Roman" w:hAnsi="Times New Roman"/>
          <w:szCs w:val="24"/>
          <w:lang w:val="en-GB"/>
        </w:rPr>
        <w:t xml:space="preserve">, </w:t>
      </w:r>
      <w:r w:rsidR="00C51792" w:rsidRPr="00C51792">
        <w:rPr>
          <w:rFonts w:ascii="Times New Roman" w:hAnsi="Times New Roman"/>
          <w:szCs w:val="24"/>
          <w:lang w:val="en-GB"/>
        </w:rPr>
        <w:t>6</w:t>
      </w:r>
      <w:r w:rsidR="00C51792" w:rsidRPr="00C51792">
        <w:rPr>
          <w:rFonts w:ascii="Times New Roman" w:hAnsi="Times New Roman"/>
          <w:szCs w:val="24"/>
          <w:vertAlign w:val="superscript"/>
          <w:lang w:val="en-GB"/>
        </w:rPr>
        <w:t>th</w:t>
      </w:r>
      <w:r w:rsidR="00C51792" w:rsidRPr="00C51792">
        <w:rPr>
          <w:rFonts w:ascii="Times New Roman" w:hAnsi="Times New Roman"/>
          <w:szCs w:val="24"/>
          <w:lang w:val="en-GB"/>
        </w:rPr>
        <w:t xml:space="preserve"> International Conference Environmental Engineering and Management - Green Future</w:t>
      </w:r>
      <w:r w:rsidR="00C51792">
        <w:rPr>
          <w:rFonts w:ascii="Times New Roman" w:hAnsi="Times New Roman"/>
          <w:szCs w:val="24"/>
          <w:lang w:val="en-GB"/>
        </w:rPr>
        <w:t xml:space="preserve"> and</w:t>
      </w:r>
      <w:r w:rsidR="00FF759D">
        <w:rPr>
          <w:rFonts w:ascii="Times New Roman" w:hAnsi="Times New Roman"/>
          <w:szCs w:val="24"/>
          <w:lang w:val="en-GB"/>
        </w:rPr>
        <w:t xml:space="preserve"> the joint event of 1</w:t>
      </w:r>
      <w:r w:rsidR="00FF759D" w:rsidRPr="00FF759D">
        <w:rPr>
          <w:rFonts w:ascii="Times New Roman" w:hAnsi="Times New Roman"/>
          <w:szCs w:val="24"/>
          <w:vertAlign w:val="superscript"/>
          <w:lang w:val="en-GB"/>
        </w:rPr>
        <w:t>st</w:t>
      </w:r>
      <w:r w:rsidR="00FF759D" w:rsidRPr="00FF759D">
        <w:rPr>
          <w:rFonts w:ascii="Times New Roman" w:hAnsi="Times New Roman"/>
          <w:szCs w:val="24"/>
          <w:lang w:val="en-GB"/>
        </w:rPr>
        <w:t xml:space="preserve"> Hydrochemistry and Technology Conference </w:t>
      </w:r>
      <w:r w:rsidR="00FF759D">
        <w:rPr>
          <w:rFonts w:ascii="Times New Roman" w:hAnsi="Times New Roman"/>
          <w:szCs w:val="24"/>
          <w:lang w:val="en-GB"/>
        </w:rPr>
        <w:t>and</w:t>
      </w:r>
      <w:r w:rsidR="00FF759D" w:rsidRPr="00FF759D">
        <w:rPr>
          <w:rFonts w:ascii="Times New Roman" w:hAnsi="Times New Roman"/>
          <w:szCs w:val="24"/>
          <w:lang w:val="en-GB"/>
        </w:rPr>
        <w:t xml:space="preserve"> 57</w:t>
      </w:r>
      <w:r w:rsidR="00FF759D" w:rsidRPr="00FF759D">
        <w:rPr>
          <w:rFonts w:ascii="Times New Roman" w:hAnsi="Times New Roman"/>
          <w:szCs w:val="24"/>
          <w:vertAlign w:val="superscript"/>
          <w:lang w:val="en-GB"/>
        </w:rPr>
        <w:t>th</w:t>
      </w:r>
      <w:r w:rsidR="00FF759D" w:rsidRPr="00FF759D">
        <w:rPr>
          <w:rFonts w:ascii="Times New Roman" w:hAnsi="Times New Roman"/>
          <w:szCs w:val="24"/>
          <w:lang w:val="en-GB"/>
        </w:rPr>
        <w:t xml:space="preserve"> Hungarian Spectrochemistry Assembly</w:t>
      </w:r>
      <w:r w:rsidR="00FF759D">
        <w:rPr>
          <w:rFonts w:ascii="Times New Roman" w:hAnsi="Times New Roman"/>
          <w:szCs w:val="24"/>
          <w:lang w:val="en-GB"/>
        </w:rPr>
        <w:t>)</w:t>
      </w:r>
      <w:r w:rsidRPr="00FF759D">
        <w:rPr>
          <w:rFonts w:ascii="Times New Roman" w:hAnsi="Times New Roman"/>
          <w:szCs w:val="24"/>
          <w:lang w:val="en-GB"/>
        </w:rPr>
        <w:t xml:space="preserve"> with hundred participants</w:t>
      </w:r>
      <w:r w:rsidR="00306616" w:rsidRPr="00FF759D">
        <w:rPr>
          <w:rFonts w:ascii="Times New Roman" w:hAnsi="Times New Roman"/>
          <w:szCs w:val="24"/>
          <w:lang w:val="en-GB"/>
        </w:rPr>
        <w:t>.</w:t>
      </w:r>
      <w:r w:rsidRPr="00FF759D">
        <w:rPr>
          <w:rFonts w:ascii="Times New Roman" w:hAnsi="Times New Roman"/>
          <w:szCs w:val="24"/>
          <w:lang w:val="en-GB"/>
        </w:rPr>
        <w:t xml:space="preserve"> </w:t>
      </w:r>
      <w:r w:rsidR="00A35571" w:rsidRPr="00FF759D">
        <w:rPr>
          <w:rFonts w:ascii="Times New Roman" w:hAnsi="Times New Roman"/>
          <w:szCs w:val="24"/>
          <w:lang w:val="en-GB"/>
        </w:rPr>
        <w:t xml:space="preserve">Tasks: </w:t>
      </w:r>
    </w:p>
    <w:p w14:paraId="209206A6" w14:textId="77777777" w:rsidR="00A35571" w:rsidRDefault="00A35571" w:rsidP="00A35571">
      <w:pPr>
        <w:numPr>
          <w:ilvl w:val="1"/>
          <w:numId w:val="25"/>
        </w:numPr>
        <w:tabs>
          <w:tab w:val="left" w:pos="709"/>
        </w:tabs>
        <w:jc w:val="both"/>
        <w:rPr>
          <w:rFonts w:ascii="Times New Roman" w:hAnsi="Times New Roman"/>
          <w:szCs w:val="24"/>
          <w:lang w:val="en-GB"/>
        </w:rPr>
      </w:pPr>
      <w:r>
        <w:rPr>
          <w:rFonts w:ascii="Times New Roman" w:hAnsi="Times New Roman"/>
          <w:szCs w:val="24"/>
          <w:lang w:val="en-GB"/>
        </w:rPr>
        <w:t>Venue booking, arranging catering</w:t>
      </w:r>
      <w:r w:rsidR="00CA00D0">
        <w:rPr>
          <w:rFonts w:ascii="Times New Roman" w:hAnsi="Times New Roman"/>
          <w:szCs w:val="24"/>
          <w:lang w:val="en-GB"/>
        </w:rPr>
        <w:t>,</w:t>
      </w:r>
    </w:p>
    <w:p w14:paraId="1D15DA36" w14:textId="77777777" w:rsidR="0046124A" w:rsidRDefault="00A35571" w:rsidP="00A35571">
      <w:pPr>
        <w:numPr>
          <w:ilvl w:val="1"/>
          <w:numId w:val="25"/>
        </w:numPr>
        <w:tabs>
          <w:tab w:val="left" w:pos="709"/>
        </w:tabs>
        <w:jc w:val="both"/>
        <w:rPr>
          <w:rFonts w:ascii="Times New Roman" w:hAnsi="Times New Roman"/>
          <w:szCs w:val="24"/>
          <w:lang w:val="en-GB"/>
        </w:rPr>
      </w:pPr>
      <w:r>
        <w:rPr>
          <w:rFonts w:ascii="Times New Roman" w:hAnsi="Times New Roman"/>
          <w:szCs w:val="24"/>
          <w:lang w:val="en-GB"/>
        </w:rPr>
        <w:t xml:space="preserve">Communication with </w:t>
      </w:r>
      <w:r w:rsidR="0046124A" w:rsidRPr="00E20993">
        <w:rPr>
          <w:rFonts w:ascii="Times New Roman" w:hAnsi="Times New Roman"/>
          <w:szCs w:val="24"/>
          <w:lang w:val="en-GB"/>
        </w:rPr>
        <w:t>the participants, the members of the scientific committee and other organizing colleagues</w:t>
      </w:r>
      <w:r w:rsidR="00CA00D0">
        <w:rPr>
          <w:rFonts w:ascii="Times New Roman" w:hAnsi="Times New Roman"/>
          <w:szCs w:val="24"/>
          <w:lang w:val="en-GB"/>
        </w:rPr>
        <w:t>,</w:t>
      </w:r>
    </w:p>
    <w:p w14:paraId="6A60FD2A" w14:textId="77777777" w:rsidR="00A35571" w:rsidRPr="00E20993" w:rsidRDefault="00A35571" w:rsidP="00A35571">
      <w:pPr>
        <w:numPr>
          <w:ilvl w:val="1"/>
          <w:numId w:val="25"/>
        </w:numPr>
        <w:tabs>
          <w:tab w:val="left" w:pos="709"/>
        </w:tabs>
        <w:jc w:val="both"/>
        <w:rPr>
          <w:rFonts w:ascii="Times New Roman" w:hAnsi="Times New Roman"/>
          <w:szCs w:val="24"/>
          <w:lang w:val="en-GB"/>
        </w:rPr>
      </w:pPr>
      <w:r>
        <w:rPr>
          <w:rFonts w:ascii="Times New Roman" w:hAnsi="Times New Roman"/>
          <w:szCs w:val="24"/>
          <w:lang w:val="en-GB"/>
        </w:rPr>
        <w:t>Assemb</w:t>
      </w:r>
      <w:r w:rsidR="00E262D8">
        <w:rPr>
          <w:rFonts w:ascii="Times New Roman" w:hAnsi="Times New Roman"/>
          <w:szCs w:val="24"/>
          <w:lang w:val="en-GB"/>
        </w:rPr>
        <w:t>l</w:t>
      </w:r>
      <w:r>
        <w:rPr>
          <w:rFonts w:ascii="Times New Roman" w:hAnsi="Times New Roman"/>
          <w:szCs w:val="24"/>
          <w:lang w:val="en-GB"/>
        </w:rPr>
        <w:t>ing the scientific program</w:t>
      </w:r>
      <w:r w:rsidR="00CA00D0">
        <w:rPr>
          <w:rFonts w:ascii="Times New Roman" w:hAnsi="Times New Roman"/>
          <w:szCs w:val="24"/>
          <w:lang w:val="en-GB"/>
        </w:rPr>
        <w:t>.</w:t>
      </w:r>
    </w:p>
    <w:p w14:paraId="25DD3343" w14:textId="77777777" w:rsidR="00040E9E" w:rsidRPr="00E20993" w:rsidRDefault="00E262D8" w:rsidP="006A4A86">
      <w:pPr>
        <w:numPr>
          <w:ilvl w:val="0"/>
          <w:numId w:val="25"/>
        </w:numPr>
        <w:tabs>
          <w:tab w:val="left" w:pos="709"/>
          <w:tab w:val="right" w:pos="9360"/>
        </w:tabs>
        <w:jc w:val="both"/>
        <w:rPr>
          <w:rFonts w:ascii="Times New Roman" w:hAnsi="Times New Roman"/>
          <w:szCs w:val="24"/>
          <w:lang w:val="en-GB"/>
        </w:rPr>
      </w:pPr>
      <w:r>
        <w:rPr>
          <w:rFonts w:ascii="Times New Roman" w:hAnsi="Times New Roman"/>
          <w:szCs w:val="24"/>
          <w:lang w:val="en-GB"/>
        </w:rPr>
        <w:t xml:space="preserve">Project coordination: </w:t>
      </w:r>
      <w:r w:rsidR="006A4A86" w:rsidRPr="00E20993">
        <w:rPr>
          <w:rFonts w:ascii="Times New Roman" w:hAnsi="Times New Roman"/>
          <w:szCs w:val="24"/>
          <w:lang w:val="en-GB"/>
        </w:rPr>
        <w:t>solving problems under stress and strict deadlines</w:t>
      </w:r>
      <w:r>
        <w:rPr>
          <w:rFonts w:ascii="Times New Roman" w:hAnsi="Times New Roman"/>
          <w:szCs w:val="24"/>
          <w:lang w:val="en-GB"/>
        </w:rPr>
        <w:t>;</w:t>
      </w:r>
      <w:r w:rsidR="006A4A86" w:rsidRPr="00E20993">
        <w:rPr>
          <w:rFonts w:ascii="Times New Roman" w:hAnsi="Times New Roman"/>
          <w:szCs w:val="24"/>
          <w:lang w:val="en-GB"/>
        </w:rPr>
        <w:t xml:space="preserve"> </w:t>
      </w:r>
      <w:r w:rsidR="00040E9E" w:rsidRPr="00E20993">
        <w:rPr>
          <w:rFonts w:ascii="Times New Roman" w:hAnsi="Times New Roman"/>
          <w:szCs w:val="24"/>
          <w:lang w:val="en-GB"/>
        </w:rPr>
        <w:t>managing conflicting goals</w:t>
      </w:r>
      <w:r w:rsidR="00306616">
        <w:rPr>
          <w:rFonts w:ascii="Times New Roman" w:hAnsi="Times New Roman"/>
          <w:szCs w:val="24"/>
          <w:lang w:val="en-GB"/>
        </w:rPr>
        <w:t>.</w:t>
      </w:r>
    </w:p>
    <w:p w14:paraId="3204669C" w14:textId="77777777" w:rsidR="00E262D8" w:rsidRDefault="00E262D8" w:rsidP="006A4A86">
      <w:pPr>
        <w:numPr>
          <w:ilvl w:val="0"/>
          <w:numId w:val="25"/>
        </w:numPr>
        <w:tabs>
          <w:tab w:val="left" w:pos="709"/>
          <w:tab w:val="right" w:pos="9360"/>
        </w:tabs>
        <w:jc w:val="both"/>
        <w:rPr>
          <w:rFonts w:ascii="Times New Roman" w:hAnsi="Times New Roman"/>
          <w:szCs w:val="24"/>
          <w:lang w:val="en-GB"/>
        </w:rPr>
      </w:pPr>
      <w:r>
        <w:rPr>
          <w:rFonts w:ascii="Times New Roman" w:hAnsi="Times New Roman"/>
          <w:szCs w:val="24"/>
          <w:lang w:val="en-GB"/>
        </w:rPr>
        <w:t xml:space="preserve">Leadership skills: </w:t>
      </w:r>
      <w:r w:rsidR="00040E9E" w:rsidRPr="00E20993">
        <w:rPr>
          <w:rFonts w:ascii="Times New Roman" w:hAnsi="Times New Roman"/>
          <w:szCs w:val="24"/>
          <w:lang w:val="en-GB"/>
        </w:rPr>
        <w:t>coordinat</w:t>
      </w:r>
      <w:r>
        <w:rPr>
          <w:rFonts w:ascii="Times New Roman" w:hAnsi="Times New Roman"/>
          <w:szCs w:val="24"/>
          <w:lang w:val="en-GB"/>
        </w:rPr>
        <w:t>ion of</w:t>
      </w:r>
      <w:r w:rsidR="00040E9E" w:rsidRPr="00E20993">
        <w:rPr>
          <w:rFonts w:ascii="Times New Roman" w:hAnsi="Times New Roman"/>
          <w:szCs w:val="24"/>
          <w:lang w:val="en-GB"/>
        </w:rPr>
        <w:t xml:space="preserve"> several parallel </w:t>
      </w:r>
      <w:r w:rsidR="006953EB" w:rsidRPr="00E20993">
        <w:rPr>
          <w:rFonts w:ascii="Times New Roman" w:hAnsi="Times New Roman"/>
          <w:szCs w:val="24"/>
          <w:lang w:val="en-GB"/>
        </w:rPr>
        <w:t>research topics by delegating tasks and supervising the processes</w:t>
      </w:r>
      <w:r w:rsidR="000B46D3" w:rsidRPr="00E20993">
        <w:rPr>
          <w:rFonts w:ascii="Times New Roman" w:hAnsi="Times New Roman"/>
          <w:szCs w:val="24"/>
          <w:lang w:val="en-GB"/>
        </w:rPr>
        <w:t>.</w:t>
      </w:r>
      <w:r w:rsidR="006953EB" w:rsidRPr="00E20993">
        <w:rPr>
          <w:rFonts w:ascii="Times New Roman" w:hAnsi="Times New Roman"/>
          <w:szCs w:val="24"/>
          <w:lang w:val="en-GB"/>
        </w:rPr>
        <w:t xml:space="preserve"> Tasks include experiment</w:t>
      </w:r>
      <w:r>
        <w:rPr>
          <w:rFonts w:ascii="Times New Roman" w:hAnsi="Times New Roman"/>
          <w:szCs w:val="24"/>
          <w:lang w:val="en-GB"/>
        </w:rPr>
        <w:t xml:space="preserve"> design</w:t>
      </w:r>
      <w:r w:rsidR="006953EB" w:rsidRPr="00E20993">
        <w:rPr>
          <w:rFonts w:ascii="Times New Roman" w:hAnsi="Times New Roman"/>
          <w:szCs w:val="24"/>
          <w:lang w:val="en-GB"/>
        </w:rPr>
        <w:t>, budget planning, procurement and fund raising.</w:t>
      </w:r>
    </w:p>
    <w:p w14:paraId="6DE13D45" w14:textId="77777777" w:rsidR="006A4A86" w:rsidRPr="00E20993" w:rsidRDefault="00E262D8" w:rsidP="006A4A86">
      <w:pPr>
        <w:numPr>
          <w:ilvl w:val="0"/>
          <w:numId w:val="25"/>
        </w:numPr>
        <w:tabs>
          <w:tab w:val="left" w:pos="709"/>
          <w:tab w:val="right" w:pos="9360"/>
        </w:tabs>
        <w:jc w:val="both"/>
        <w:rPr>
          <w:rFonts w:ascii="Times New Roman" w:hAnsi="Times New Roman"/>
          <w:szCs w:val="24"/>
          <w:lang w:val="en-GB"/>
        </w:rPr>
      </w:pPr>
      <w:r>
        <w:rPr>
          <w:rFonts w:ascii="Times New Roman" w:hAnsi="Times New Roman"/>
          <w:szCs w:val="24"/>
          <w:lang w:val="en-GB"/>
        </w:rPr>
        <w:t>High priority of c</w:t>
      </w:r>
      <w:r w:rsidR="006953EB" w:rsidRPr="00E20993">
        <w:rPr>
          <w:rFonts w:ascii="Times New Roman" w:hAnsi="Times New Roman"/>
          <w:szCs w:val="24"/>
          <w:lang w:val="en-GB"/>
        </w:rPr>
        <w:t xml:space="preserve">ollaboration with other groups </w:t>
      </w:r>
      <w:r>
        <w:rPr>
          <w:rFonts w:ascii="Times New Roman" w:hAnsi="Times New Roman"/>
          <w:szCs w:val="24"/>
          <w:lang w:val="en-GB"/>
        </w:rPr>
        <w:t>to achieve</w:t>
      </w:r>
      <w:r w:rsidR="006953EB" w:rsidRPr="00E20993">
        <w:rPr>
          <w:rFonts w:ascii="Times New Roman" w:hAnsi="Times New Roman"/>
          <w:szCs w:val="24"/>
          <w:lang w:val="en-GB"/>
        </w:rPr>
        <w:t xml:space="preserve"> higher impact</w:t>
      </w:r>
      <w:r w:rsidR="00E47B45" w:rsidRPr="00E20993">
        <w:rPr>
          <w:rFonts w:ascii="Times New Roman" w:hAnsi="Times New Roman"/>
          <w:szCs w:val="24"/>
          <w:lang w:val="en-GB"/>
        </w:rPr>
        <w:t xml:space="preserve"> research</w:t>
      </w:r>
      <w:r w:rsidR="00306616">
        <w:rPr>
          <w:rFonts w:ascii="Times New Roman" w:hAnsi="Times New Roman"/>
          <w:szCs w:val="24"/>
          <w:lang w:val="en-GB"/>
        </w:rPr>
        <w:t>.</w:t>
      </w:r>
    </w:p>
    <w:p w14:paraId="74F86EA8" w14:textId="77777777" w:rsidR="00ED5818" w:rsidRPr="00E20993" w:rsidRDefault="00E262D8" w:rsidP="006A4A86">
      <w:pPr>
        <w:numPr>
          <w:ilvl w:val="0"/>
          <w:numId w:val="25"/>
        </w:numPr>
        <w:tabs>
          <w:tab w:val="left" w:pos="709"/>
          <w:tab w:val="right" w:pos="9360"/>
        </w:tabs>
        <w:jc w:val="both"/>
        <w:rPr>
          <w:rFonts w:ascii="Times New Roman" w:hAnsi="Times New Roman"/>
          <w:szCs w:val="24"/>
          <w:lang w:val="en-GB"/>
        </w:rPr>
      </w:pPr>
      <w:r>
        <w:rPr>
          <w:rFonts w:ascii="Times New Roman" w:hAnsi="Times New Roman"/>
          <w:szCs w:val="24"/>
          <w:lang w:val="en-GB"/>
        </w:rPr>
        <w:t>Creating</w:t>
      </w:r>
      <w:r w:rsidR="00ED5818" w:rsidRPr="00E20993">
        <w:rPr>
          <w:rFonts w:ascii="Times New Roman" w:hAnsi="Times New Roman"/>
          <w:szCs w:val="24"/>
          <w:lang w:val="en-GB"/>
        </w:rPr>
        <w:t xml:space="preserve"> a</w:t>
      </w:r>
      <w:r w:rsidR="0054351B" w:rsidRPr="00E20993">
        <w:rPr>
          <w:rFonts w:ascii="Times New Roman" w:hAnsi="Times New Roman"/>
          <w:szCs w:val="24"/>
          <w:lang w:val="en-GB"/>
        </w:rPr>
        <w:t xml:space="preserve"> constructive, respectful </w:t>
      </w:r>
      <w:r w:rsidR="00ED5818" w:rsidRPr="00E20993">
        <w:rPr>
          <w:rFonts w:ascii="Times New Roman" w:hAnsi="Times New Roman"/>
          <w:szCs w:val="24"/>
          <w:lang w:val="en-GB"/>
        </w:rPr>
        <w:t xml:space="preserve">environment where </w:t>
      </w:r>
      <w:r w:rsidR="0054351B" w:rsidRPr="00E20993">
        <w:rPr>
          <w:rFonts w:ascii="Times New Roman" w:hAnsi="Times New Roman"/>
          <w:szCs w:val="24"/>
          <w:lang w:val="en-GB"/>
        </w:rPr>
        <w:t>decision-making is made by taking into account t</w:t>
      </w:r>
      <w:r w:rsidR="00ED5818" w:rsidRPr="00E20993">
        <w:rPr>
          <w:rFonts w:ascii="Times New Roman" w:hAnsi="Times New Roman"/>
          <w:szCs w:val="24"/>
          <w:lang w:val="en-GB"/>
        </w:rPr>
        <w:t xml:space="preserve">he suggestions </w:t>
      </w:r>
      <w:r w:rsidR="0054351B" w:rsidRPr="00E20993">
        <w:rPr>
          <w:rFonts w:ascii="Times New Roman" w:hAnsi="Times New Roman"/>
          <w:szCs w:val="24"/>
          <w:lang w:val="en-GB"/>
        </w:rPr>
        <w:t xml:space="preserve">of </w:t>
      </w:r>
      <w:r>
        <w:rPr>
          <w:rFonts w:ascii="Times New Roman" w:hAnsi="Times New Roman"/>
          <w:szCs w:val="24"/>
          <w:lang w:val="en-GB"/>
        </w:rPr>
        <w:t>the</w:t>
      </w:r>
      <w:r w:rsidR="0054351B" w:rsidRPr="00E20993">
        <w:rPr>
          <w:rFonts w:ascii="Times New Roman" w:hAnsi="Times New Roman"/>
          <w:szCs w:val="24"/>
          <w:lang w:val="en-GB"/>
        </w:rPr>
        <w:t xml:space="preserve"> colleagues.</w:t>
      </w:r>
    </w:p>
    <w:p w14:paraId="79BA2720" w14:textId="77777777" w:rsidR="009E1623" w:rsidRPr="00E20993" w:rsidRDefault="009E1623" w:rsidP="009E1623">
      <w:pPr>
        <w:tabs>
          <w:tab w:val="left" w:pos="709"/>
          <w:tab w:val="right" w:pos="9360"/>
        </w:tabs>
        <w:jc w:val="both"/>
        <w:rPr>
          <w:rFonts w:ascii="Times New Roman" w:hAnsi="Times New Roman"/>
          <w:szCs w:val="24"/>
          <w:lang w:val="en-GB"/>
        </w:rPr>
      </w:pPr>
    </w:p>
    <w:p w14:paraId="757BFFD1" w14:textId="77777777" w:rsidR="009E1623" w:rsidRPr="00E20993" w:rsidRDefault="009E1623" w:rsidP="009E1623">
      <w:pPr>
        <w:jc w:val="both"/>
        <w:rPr>
          <w:rFonts w:ascii="Times New Roman" w:hAnsi="Times New Roman"/>
          <w:b/>
          <w:szCs w:val="24"/>
          <w:lang w:val="en-GB"/>
        </w:rPr>
      </w:pPr>
      <w:r w:rsidRPr="00E20993">
        <w:rPr>
          <w:rFonts w:ascii="Times New Roman" w:hAnsi="Times New Roman"/>
          <w:b/>
          <w:szCs w:val="24"/>
          <w:lang w:val="en-GB"/>
        </w:rPr>
        <w:t>MEMBERSHIPS</w:t>
      </w:r>
    </w:p>
    <w:p w14:paraId="3111E53F" w14:textId="77777777" w:rsidR="009E1623" w:rsidRPr="00E20993" w:rsidRDefault="009E1623" w:rsidP="009E1623">
      <w:pPr>
        <w:tabs>
          <w:tab w:val="left" w:pos="709"/>
          <w:tab w:val="right" w:pos="9360"/>
        </w:tabs>
        <w:jc w:val="both"/>
        <w:rPr>
          <w:rFonts w:ascii="Times New Roman" w:hAnsi="Times New Roman"/>
          <w:szCs w:val="24"/>
          <w:lang w:val="en-GB"/>
        </w:rPr>
      </w:pPr>
    </w:p>
    <w:p w14:paraId="16946028" w14:textId="77777777" w:rsidR="00E262D8" w:rsidRDefault="00E262D8" w:rsidP="009E1623">
      <w:pPr>
        <w:jc w:val="both"/>
        <w:rPr>
          <w:rFonts w:ascii="Times New Roman" w:hAnsi="Times New Roman"/>
          <w:szCs w:val="24"/>
          <w:lang w:val="en-GB"/>
        </w:rPr>
      </w:pPr>
      <w:r w:rsidRPr="00E262D8">
        <w:rPr>
          <w:rFonts w:ascii="Times New Roman" w:hAnsi="Times New Roman"/>
          <w:szCs w:val="24"/>
          <w:lang w:val="en-GB"/>
        </w:rPr>
        <w:t>Hungarian Water Association (HWA)</w:t>
      </w:r>
    </w:p>
    <w:p w14:paraId="55398FD5" w14:textId="77777777" w:rsidR="006D4AF9" w:rsidRDefault="006D4AF9" w:rsidP="009E1623">
      <w:pPr>
        <w:jc w:val="both"/>
        <w:rPr>
          <w:rFonts w:ascii="Times New Roman" w:hAnsi="Times New Roman"/>
          <w:szCs w:val="24"/>
          <w:lang w:val="en-GB"/>
        </w:rPr>
      </w:pPr>
      <w:r>
        <w:rPr>
          <w:rFonts w:ascii="Times New Roman" w:hAnsi="Times New Roman"/>
          <w:szCs w:val="24"/>
          <w:lang w:val="en-GB"/>
        </w:rPr>
        <w:t>National Environmental Association of Engineers</w:t>
      </w:r>
      <w:r w:rsidR="00040261">
        <w:rPr>
          <w:rFonts w:ascii="Times New Roman" w:hAnsi="Times New Roman"/>
          <w:szCs w:val="24"/>
          <w:lang w:val="en-GB"/>
        </w:rPr>
        <w:t xml:space="preserve"> (Hungary)</w:t>
      </w:r>
    </w:p>
    <w:p w14:paraId="1C4FCC27" w14:textId="77777777" w:rsidR="009E1623" w:rsidRPr="00E20993" w:rsidRDefault="009E1623" w:rsidP="009E1623">
      <w:pPr>
        <w:jc w:val="both"/>
        <w:rPr>
          <w:rFonts w:ascii="Times New Roman" w:hAnsi="Times New Roman"/>
          <w:szCs w:val="24"/>
          <w:lang w:val="en-GB"/>
        </w:rPr>
      </w:pPr>
      <w:r w:rsidRPr="00E20993">
        <w:rPr>
          <w:rFonts w:ascii="Times New Roman" w:hAnsi="Times New Roman"/>
          <w:szCs w:val="24"/>
          <w:lang w:val="en-GB"/>
        </w:rPr>
        <w:t xml:space="preserve">Occupational </w:t>
      </w:r>
      <w:r w:rsidR="00A35571" w:rsidRPr="00E20993">
        <w:rPr>
          <w:rFonts w:ascii="Times New Roman" w:hAnsi="Times New Roman"/>
          <w:szCs w:val="24"/>
          <w:lang w:val="en-GB"/>
        </w:rPr>
        <w:t xml:space="preserve">Health Technical Committee </w:t>
      </w:r>
      <w:r w:rsidRPr="00E20993">
        <w:rPr>
          <w:rFonts w:ascii="Times New Roman" w:hAnsi="Times New Roman"/>
          <w:szCs w:val="24"/>
          <w:lang w:val="en-GB"/>
        </w:rPr>
        <w:t xml:space="preserve">of the Hungarian Standards Institution </w:t>
      </w:r>
    </w:p>
    <w:p w14:paraId="3C57AB9E" w14:textId="77777777" w:rsidR="009E1623" w:rsidRDefault="00F2261C" w:rsidP="009E1623">
      <w:pPr>
        <w:tabs>
          <w:tab w:val="left" w:pos="709"/>
          <w:tab w:val="right" w:pos="9360"/>
        </w:tabs>
        <w:jc w:val="both"/>
        <w:rPr>
          <w:rFonts w:ascii="Times New Roman" w:hAnsi="Times New Roman"/>
          <w:szCs w:val="24"/>
          <w:lang w:val="en-GB"/>
        </w:rPr>
      </w:pPr>
      <w:r w:rsidRPr="00E20993">
        <w:rPr>
          <w:rFonts w:ascii="Times New Roman" w:hAnsi="Times New Roman"/>
          <w:szCs w:val="24"/>
          <w:lang w:val="en-GB"/>
        </w:rPr>
        <w:t>The International Centre for Sustainable Development of Energy, Water and Environment Systems</w:t>
      </w:r>
      <w:r w:rsidR="004522D4" w:rsidRPr="00E20993">
        <w:rPr>
          <w:rFonts w:ascii="Times New Roman" w:hAnsi="Times New Roman"/>
          <w:szCs w:val="24"/>
          <w:lang w:val="en-GB"/>
        </w:rPr>
        <w:t xml:space="preserve"> (SDEWES)</w:t>
      </w:r>
    </w:p>
    <w:p w14:paraId="0A5F8FC3" w14:textId="77777777" w:rsidR="006D4AF9" w:rsidRDefault="006D4AF9" w:rsidP="009E1623">
      <w:pPr>
        <w:tabs>
          <w:tab w:val="left" w:pos="709"/>
          <w:tab w:val="right" w:pos="9360"/>
        </w:tabs>
        <w:jc w:val="both"/>
        <w:rPr>
          <w:rFonts w:ascii="Times New Roman" w:hAnsi="Times New Roman"/>
          <w:szCs w:val="24"/>
          <w:lang w:val="en-GB"/>
        </w:rPr>
      </w:pPr>
      <w:r>
        <w:rPr>
          <w:rFonts w:ascii="Times New Roman" w:hAnsi="Times New Roman"/>
          <w:szCs w:val="24"/>
          <w:lang w:val="en-GB"/>
        </w:rPr>
        <w:t xml:space="preserve">Scientific Advisory </w:t>
      </w:r>
      <w:r w:rsidR="00F522F5">
        <w:rPr>
          <w:rFonts w:ascii="Times New Roman" w:hAnsi="Times New Roman"/>
          <w:szCs w:val="24"/>
          <w:lang w:val="en-GB"/>
        </w:rPr>
        <w:t>B</w:t>
      </w:r>
      <w:r>
        <w:rPr>
          <w:rFonts w:ascii="Times New Roman" w:hAnsi="Times New Roman"/>
          <w:szCs w:val="24"/>
          <w:lang w:val="en-GB"/>
        </w:rPr>
        <w:t>oard of SDEWES conferences since 2018</w:t>
      </w:r>
    </w:p>
    <w:p w14:paraId="0F1AEAA2" w14:textId="77777777" w:rsidR="005D7971" w:rsidRDefault="005D7971" w:rsidP="009E1623">
      <w:pPr>
        <w:tabs>
          <w:tab w:val="left" w:pos="709"/>
          <w:tab w:val="right" w:pos="9360"/>
        </w:tabs>
        <w:jc w:val="both"/>
        <w:rPr>
          <w:rFonts w:ascii="Times New Roman" w:hAnsi="Times New Roman"/>
          <w:szCs w:val="24"/>
          <w:lang w:val="en-GB"/>
        </w:rPr>
      </w:pPr>
    </w:p>
    <w:p w14:paraId="16A80492" w14:textId="77777777" w:rsidR="005D7971" w:rsidRPr="00040261" w:rsidRDefault="005D7971" w:rsidP="00040261">
      <w:pPr>
        <w:jc w:val="both"/>
        <w:rPr>
          <w:rFonts w:ascii="Times New Roman" w:hAnsi="Times New Roman"/>
          <w:b/>
          <w:szCs w:val="24"/>
          <w:lang w:val="en-GB"/>
        </w:rPr>
      </w:pPr>
      <w:r w:rsidRPr="00040261">
        <w:rPr>
          <w:rFonts w:ascii="Times New Roman" w:hAnsi="Times New Roman"/>
          <w:b/>
          <w:szCs w:val="24"/>
          <w:lang w:val="en-GB"/>
        </w:rPr>
        <w:t>AWARDS</w:t>
      </w:r>
    </w:p>
    <w:p w14:paraId="46C425F6" w14:textId="77777777" w:rsidR="00040261" w:rsidRDefault="00040261" w:rsidP="00153CD1">
      <w:pPr>
        <w:tabs>
          <w:tab w:val="left" w:pos="709"/>
          <w:tab w:val="right" w:pos="9360"/>
        </w:tabs>
        <w:jc w:val="both"/>
        <w:rPr>
          <w:rFonts w:ascii="Times New Roman" w:hAnsi="Times New Roman"/>
          <w:szCs w:val="24"/>
          <w:lang w:val="en-GB"/>
        </w:rPr>
      </w:pPr>
    </w:p>
    <w:p w14:paraId="6DF12ECC" w14:textId="77777777" w:rsidR="005D7971" w:rsidRPr="00E20993" w:rsidRDefault="00153CD1" w:rsidP="00153CD1">
      <w:pPr>
        <w:tabs>
          <w:tab w:val="left" w:pos="709"/>
          <w:tab w:val="right" w:pos="9360"/>
        </w:tabs>
        <w:jc w:val="both"/>
        <w:rPr>
          <w:rFonts w:ascii="Times New Roman" w:hAnsi="Times New Roman"/>
          <w:szCs w:val="24"/>
          <w:lang w:val="en-GB"/>
        </w:rPr>
      </w:pPr>
      <w:r w:rsidRPr="00153CD1">
        <w:rPr>
          <w:rFonts w:ascii="Times New Roman" w:hAnsi="Times New Roman"/>
          <w:szCs w:val="24"/>
          <w:lang w:val="en-GB"/>
        </w:rPr>
        <w:t>Commemorative Plaque „For the</w:t>
      </w:r>
      <w:r w:rsidR="00040261">
        <w:rPr>
          <w:rFonts w:ascii="Times New Roman" w:hAnsi="Times New Roman"/>
          <w:szCs w:val="24"/>
          <w:lang w:val="en-GB"/>
        </w:rPr>
        <w:t xml:space="preserve"> </w:t>
      </w:r>
      <w:r w:rsidRPr="00153CD1">
        <w:rPr>
          <w:rFonts w:ascii="Times New Roman" w:hAnsi="Times New Roman"/>
          <w:szCs w:val="24"/>
          <w:lang w:val="en-GB"/>
        </w:rPr>
        <w:t>Environment”</w:t>
      </w:r>
      <w:r w:rsidR="00040261">
        <w:rPr>
          <w:rFonts w:ascii="Times New Roman" w:hAnsi="Times New Roman"/>
          <w:szCs w:val="24"/>
          <w:lang w:val="en-GB"/>
        </w:rPr>
        <w:t xml:space="preserve"> by the Ministry of Agriculture, 2021</w:t>
      </w:r>
    </w:p>
    <w:p w14:paraId="589D3F8B" w14:textId="77777777" w:rsidR="00470D9B" w:rsidRPr="00E20993" w:rsidRDefault="00470D9B" w:rsidP="0046124A">
      <w:pPr>
        <w:tabs>
          <w:tab w:val="right" w:pos="9360"/>
        </w:tabs>
        <w:jc w:val="both"/>
        <w:rPr>
          <w:rFonts w:ascii="Times New Roman" w:hAnsi="Times New Roman"/>
          <w:b/>
          <w:szCs w:val="24"/>
          <w:lang w:val="en-GB"/>
        </w:rPr>
      </w:pPr>
    </w:p>
    <w:p w14:paraId="239BA604" w14:textId="44629230" w:rsidR="009F7505" w:rsidRDefault="00FF759D" w:rsidP="00154EF1">
      <w:pPr>
        <w:jc w:val="both"/>
        <w:rPr>
          <w:rFonts w:ascii="Times New Roman" w:hAnsi="Times New Roman"/>
          <w:b/>
          <w:szCs w:val="24"/>
          <w:lang w:val="en-GB"/>
        </w:rPr>
      </w:pPr>
      <w:r>
        <w:rPr>
          <w:rFonts w:ascii="Times New Roman" w:hAnsi="Times New Roman"/>
          <w:b/>
          <w:szCs w:val="24"/>
          <w:lang w:val="en-GB"/>
        </w:rPr>
        <w:br w:type="page"/>
      </w:r>
      <w:r w:rsidR="00D74AE4">
        <w:rPr>
          <w:rFonts w:ascii="Times New Roman" w:hAnsi="Times New Roman"/>
          <w:b/>
          <w:szCs w:val="24"/>
          <w:lang w:val="en-GB"/>
        </w:rPr>
        <w:lastRenderedPageBreak/>
        <w:t>SCIENTIFIC ACTIVITY</w:t>
      </w:r>
    </w:p>
    <w:p w14:paraId="253CBE39" w14:textId="77777777" w:rsidR="00154EF1" w:rsidRPr="00E20993" w:rsidRDefault="00154EF1" w:rsidP="00154EF1">
      <w:pPr>
        <w:jc w:val="both"/>
        <w:rPr>
          <w:rFonts w:ascii="Times New Roman" w:hAnsi="Times New Roman"/>
          <w:b/>
          <w:szCs w:val="24"/>
          <w:lang w:val="en-GB"/>
        </w:rPr>
      </w:pPr>
    </w:p>
    <w:p w14:paraId="265A5139" w14:textId="77777777" w:rsidR="00D20A0D" w:rsidRPr="00E20993" w:rsidRDefault="00D20A0D" w:rsidP="00154EF1">
      <w:pPr>
        <w:jc w:val="both"/>
        <w:rPr>
          <w:rFonts w:ascii="Times New Roman" w:hAnsi="Times New Roman"/>
          <w:szCs w:val="24"/>
          <w:lang w:val="en-GB"/>
        </w:rPr>
      </w:pPr>
      <w:r w:rsidRPr="00E20993">
        <w:rPr>
          <w:rFonts w:ascii="Times New Roman" w:hAnsi="Times New Roman"/>
          <w:szCs w:val="24"/>
          <w:lang w:val="en-GB"/>
        </w:rPr>
        <w:t xml:space="preserve">Peer-reviewed publication in international journals: </w:t>
      </w:r>
      <w:r w:rsidR="00B0218F">
        <w:rPr>
          <w:rFonts w:ascii="Times New Roman" w:hAnsi="Times New Roman"/>
          <w:szCs w:val="24"/>
          <w:lang w:val="en-GB"/>
        </w:rPr>
        <w:t>22</w:t>
      </w:r>
    </w:p>
    <w:p w14:paraId="71EABA3E" w14:textId="77777777" w:rsidR="00D20A0D" w:rsidRPr="00E20993" w:rsidRDefault="00D20A0D" w:rsidP="00D20A0D">
      <w:pPr>
        <w:jc w:val="both"/>
        <w:rPr>
          <w:rFonts w:ascii="Times New Roman" w:hAnsi="Times New Roman"/>
          <w:szCs w:val="24"/>
          <w:lang w:val="en-GB"/>
        </w:rPr>
      </w:pPr>
      <w:r w:rsidRPr="00E20993">
        <w:rPr>
          <w:rFonts w:ascii="Times New Roman" w:hAnsi="Times New Roman"/>
          <w:szCs w:val="24"/>
          <w:lang w:val="en-GB"/>
        </w:rPr>
        <w:t xml:space="preserve">Cumulated impact factor: </w:t>
      </w:r>
      <w:r w:rsidR="00B0218F" w:rsidRPr="00B0218F">
        <w:rPr>
          <w:rFonts w:ascii="Times New Roman" w:hAnsi="Times New Roman"/>
          <w:szCs w:val="24"/>
          <w:lang w:val="en-GB"/>
        </w:rPr>
        <w:t>52</w:t>
      </w:r>
      <w:r w:rsidR="00B0218F">
        <w:rPr>
          <w:rFonts w:ascii="Times New Roman" w:hAnsi="Times New Roman"/>
          <w:szCs w:val="24"/>
          <w:lang w:val="en-GB"/>
        </w:rPr>
        <w:t>.</w:t>
      </w:r>
      <w:r w:rsidR="00B0218F" w:rsidRPr="00B0218F">
        <w:rPr>
          <w:rFonts w:ascii="Times New Roman" w:hAnsi="Times New Roman"/>
          <w:szCs w:val="24"/>
          <w:lang w:val="en-GB"/>
        </w:rPr>
        <w:t>131</w:t>
      </w:r>
    </w:p>
    <w:p w14:paraId="54F7C1C0" w14:textId="77777777" w:rsidR="00D20A0D" w:rsidRPr="00E20993" w:rsidRDefault="00D20A0D" w:rsidP="00D20A0D">
      <w:pPr>
        <w:jc w:val="both"/>
        <w:rPr>
          <w:rFonts w:ascii="Times New Roman" w:hAnsi="Times New Roman"/>
          <w:szCs w:val="24"/>
          <w:lang w:val="en-GB"/>
        </w:rPr>
      </w:pPr>
      <w:r w:rsidRPr="00E20993">
        <w:rPr>
          <w:rFonts w:ascii="Times New Roman" w:hAnsi="Times New Roman"/>
          <w:szCs w:val="24"/>
          <w:lang w:val="en-GB"/>
        </w:rPr>
        <w:t xml:space="preserve">SCI citation number: </w:t>
      </w:r>
      <w:r w:rsidR="00B0218F">
        <w:rPr>
          <w:rFonts w:ascii="Times New Roman" w:hAnsi="Times New Roman"/>
          <w:szCs w:val="24"/>
          <w:lang w:val="en-GB"/>
        </w:rPr>
        <w:t>102</w:t>
      </w:r>
    </w:p>
    <w:p w14:paraId="3FD0CBE0" w14:textId="77777777" w:rsidR="00D20A0D" w:rsidRPr="00E20993" w:rsidRDefault="00D20A0D" w:rsidP="00D20A0D">
      <w:pPr>
        <w:jc w:val="both"/>
        <w:rPr>
          <w:rFonts w:ascii="Times New Roman" w:hAnsi="Times New Roman"/>
          <w:szCs w:val="24"/>
          <w:lang w:val="en-GB"/>
        </w:rPr>
      </w:pPr>
      <w:r w:rsidRPr="00E20993">
        <w:rPr>
          <w:rFonts w:ascii="Times New Roman" w:hAnsi="Times New Roman"/>
          <w:szCs w:val="24"/>
          <w:lang w:val="en-GB"/>
        </w:rPr>
        <w:t xml:space="preserve">Google scholar citation number: </w:t>
      </w:r>
      <w:r w:rsidR="00B0218F">
        <w:rPr>
          <w:rFonts w:ascii="Times New Roman" w:hAnsi="Times New Roman"/>
          <w:szCs w:val="24"/>
          <w:lang w:val="en-GB"/>
        </w:rPr>
        <w:t>1</w:t>
      </w:r>
      <w:r w:rsidR="008666D5">
        <w:rPr>
          <w:rFonts w:ascii="Times New Roman" w:hAnsi="Times New Roman"/>
          <w:szCs w:val="24"/>
          <w:lang w:val="en-GB"/>
        </w:rPr>
        <w:t>70</w:t>
      </w:r>
    </w:p>
    <w:p w14:paraId="482A2425" w14:textId="77777777" w:rsidR="00D20A0D" w:rsidRDefault="00D20A0D" w:rsidP="00D20A0D">
      <w:pPr>
        <w:jc w:val="both"/>
        <w:rPr>
          <w:rFonts w:ascii="Times New Roman" w:hAnsi="Times New Roman"/>
          <w:szCs w:val="24"/>
          <w:lang w:val="en-GB"/>
        </w:rPr>
      </w:pPr>
      <w:r w:rsidRPr="00E20993">
        <w:rPr>
          <w:rFonts w:ascii="Times New Roman" w:hAnsi="Times New Roman"/>
          <w:szCs w:val="24"/>
          <w:lang w:val="en-GB"/>
        </w:rPr>
        <w:t>H-index: 5</w:t>
      </w:r>
    </w:p>
    <w:p w14:paraId="13B97C21" w14:textId="77777777" w:rsidR="006D4AF9" w:rsidRPr="00E20993" w:rsidRDefault="006D4AF9" w:rsidP="00D20A0D">
      <w:pPr>
        <w:jc w:val="both"/>
        <w:rPr>
          <w:rFonts w:ascii="Times New Roman" w:hAnsi="Times New Roman"/>
          <w:szCs w:val="24"/>
          <w:lang w:val="en-GB"/>
        </w:rPr>
      </w:pPr>
      <w:r>
        <w:rPr>
          <w:rFonts w:ascii="Times New Roman" w:hAnsi="Times New Roman"/>
          <w:szCs w:val="24"/>
          <w:lang w:val="en-GB"/>
        </w:rPr>
        <w:t>Reviewer</w:t>
      </w:r>
      <w:r w:rsidR="00AE4C13">
        <w:rPr>
          <w:rFonts w:ascii="Times New Roman" w:hAnsi="Times New Roman"/>
          <w:szCs w:val="24"/>
          <w:lang w:val="en-GB"/>
        </w:rPr>
        <w:t>:</w:t>
      </w:r>
      <w:r>
        <w:rPr>
          <w:rFonts w:ascii="Times New Roman" w:hAnsi="Times New Roman"/>
          <w:szCs w:val="24"/>
          <w:lang w:val="en-GB"/>
        </w:rPr>
        <w:t xml:space="preserve"> Journal of Cleaner Production, Journal of Environmental Management, Environment and Pollution Research,</w:t>
      </w:r>
      <w:r w:rsidR="00CD6156">
        <w:rPr>
          <w:rFonts w:ascii="Times New Roman" w:hAnsi="Times New Roman"/>
          <w:szCs w:val="24"/>
          <w:lang w:val="en-GB"/>
        </w:rPr>
        <w:t xml:space="preserve"> </w:t>
      </w:r>
      <w:r w:rsidR="00CD6156" w:rsidRPr="00CD6156">
        <w:rPr>
          <w:rFonts w:ascii="Times New Roman" w:hAnsi="Times New Roman"/>
          <w:szCs w:val="24"/>
          <w:lang w:val="en-GB"/>
        </w:rPr>
        <w:t>Journal of Sustainable Development of Energy, Water and Environment Systems</w:t>
      </w:r>
      <w:r w:rsidR="00CD6156">
        <w:rPr>
          <w:rFonts w:ascii="Times New Roman" w:hAnsi="Times New Roman"/>
          <w:szCs w:val="24"/>
          <w:lang w:val="en-GB"/>
        </w:rPr>
        <w:t xml:space="preserve">, </w:t>
      </w:r>
      <w:r w:rsidR="00CD6156" w:rsidRPr="00CD6156">
        <w:rPr>
          <w:rFonts w:ascii="Times New Roman" w:hAnsi="Times New Roman"/>
          <w:szCs w:val="24"/>
          <w:lang w:val="en-GB"/>
        </w:rPr>
        <w:t>Energy Conversion and Management</w:t>
      </w:r>
    </w:p>
    <w:p w14:paraId="4DDBCBEA" w14:textId="77777777" w:rsidR="009C7A9D" w:rsidRPr="00E20993" w:rsidRDefault="009C7A9D" w:rsidP="0046124A">
      <w:pPr>
        <w:tabs>
          <w:tab w:val="right" w:pos="9360"/>
        </w:tabs>
        <w:jc w:val="both"/>
        <w:rPr>
          <w:rFonts w:ascii="Times New Roman" w:hAnsi="Times New Roman"/>
          <w:szCs w:val="24"/>
          <w:lang w:val="en-GB"/>
        </w:rPr>
      </w:pPr>
    </w:p>
    <w:p w14:paraId="042AA641" w14:textId="77777777" w:rsidR="00E152CC" w:rsidRDefault="00AE4C13" w:rsidP="0046124A">
      <w:pPr>
        <w:jc w:val="both"/>
        <w:rPr>
          <w:rFonts w:ascii="Times New Roman" w:hAnsi="Times New Roman"/>
          <w:szCs w:val="24"/>
          <w:u w:val="single"/>
          <w:lang w:val="en-GB"/>
        </w:rPr>
      </w:pPr>
      <w:r>
        <w:rPr>
          <w:rFonts w:ascii="Times New Roman" w:hAnsi="Times New Roman"/>
          <w:szCs w:val="24"/>
          <w:u w:val="single"/>
          <w:lang w:val="en-GB"/>
        </w:rPr>
        <w:t>P</w:t>
      </w:r>
      <w:r w:rsidR="000F55AB" w:rsidRPr="00AE4C13">
        <w:rPr>
          <w:rFonts w:ascii="Times New Roman" w:hAnsi="Times New Roman"/>
          <w:szCs w:val="24"/>
          <w:u w:val="single"/>
          <w:lang w:val="en-GB"/>
        </w:rPr>
        <w:t xml:space="preserve">ublications </w:t>
      </w:r>
    </w:p>
    <w:p w14:paraId="7338C1B5" w14:textId="77777777" w:rsidR="009C7A9D" w:rsidRPr="00E20993" w:rsidRDefault="000F55AB" w:rsidP="0046124A">
      <w:pPr>
        <w:jc w:val="both"/>
        <w:rPr>
          <w:rFonts w:ascii="Times New Roman" w:hAnsi="Times New Roman"/>
          <w:szCs w:val="24"/>
          <w:lang w:val="en-GB"/>
        </w:rPr>
      </w:pPr>
      <w:r>
        <w:rPr>
          <w:rFonts w:ascii="Times New Roman" w:hAnsi="Times New Roman"/>
          <w:szCs w:val="24"/>
          <w:lang w:val="en-GB"/>
        </w:rPr>
        <w:t>(</w:t>
      </w:r>
      <w:proofErr w:type="gramStart"/>
      <w:r>
        <w:rPr>
          <w:rFonts w:ascii="Times New Roman" w:hAnsi="Times New Roman"/>
          <w:szCs w:val="24"/>
          <w:lang w:val="en-GB"/>
        </w:rPr>
        <w:t>c</w:t>
      </w:r>
      <w:r w:rsidR="009C7A9D" w:rsidRPr="00E20993">
        <w:rPr>
          <w:rFonts w:ascii="Times New Roman" w:hAnsi="Times New Roman"/>
          <w:szCs w:val="24"/>
          <w:lang w:val="en-GB"/>
        </w:rPr>
        <w:t>itation</w:t>
      </w:r>
      <w:proofErr w:type="gramEnd"/>
      <w:r w:rsidR="009C7A9D" w:rsidRPr="00E20993">
        <w:rPr>
          <w:rFonts w:ascii="Times New Roman" w:hAnsi="Times New Roman"/>
          <w:szCs w:val="24"/>
          <w:lang w:val="en-GB"/>
        </w:rPr>
        <w:t xml:space="preserve"> numbers are based on Google Scholar</w:t>
      </w:r>
      <w:r w:rsidR="00872B59">
        <w:rPr>
          <w:rFonts w:ascii="Times New Roman" w:hAnsi="Times New Roman"/>
          <w:szCs w:val="24"/>
          <w:lang w:val="en-GB"/>
        </w:rPr>
        <w:t xml:space="preserve"> without self-citation</w:t>
      </w:r>
      <w:r>
        <w:rPr>
          <w:rFonts w:ascii="Times New Roman" w:hAnsi="Times New Roman"/>
          <w:szCs w:val="24"/>
          <w:lang w:val="en-GB"/>
        </w:rPr>
        <w:t>):</w:t>
      </w:r>
    </w:p>
    <w:p w14:paraId="636C4280" w14:textId="77777777" w:rsidR="00040261" w:rsidRPr="00040261" w:rsidRDefault="00040261" w:rsidP="008652BE">
      <w:pPr>
        <w:numPr>
          <w:ilvl w:val="0"/>
          <w:numId w:val="22"/>
        </w:numPr>
        <w:ind w:left="426" w:hanging="426"/>
        <w:jc w:val="both"/>
        <w:rPr>
          <w:rFonts w:ascii="Times New Roman" w:hAnsi="Times New Roman"/>
          <w:szCs w:val="24"/>
          <w:lang w:val="en-GB"/>
        </w:rPr>
      </w:pPr>
      <w:r w:rsidRPr="00FD5CBB">
        <w:rPr>
          <w:rFonts w:ascii="Times New Roman" w:hAnsi="Times New Roman"/>
        </w:rPr>
        <w:t>Berta, K. M.</w:t>
      </w:r>
      <w:r>
        <w:rPr>
          <w:rFonts w:ascii="Times New Roman" w:hAnsi="Times New Roman"/>
        </w:rPr>
        <w:t>,</w:t>
      </w:r>
      <w:r w:rsidRPr="00FD5CBB">
        <w:rPr>
          <w:rFonts w:ascii="Times New Roman" w:hAnsi="Times New Roman"/>
        </w:rPr>
        <w:t xml:space="preserve"> Kurdi, R.</w:t>
      </w:r>
      <w:r>
        <w:rPr>
          <w:rFonts w:ascii="Times New Roman" w:hAnsi="Times New Roman"/>
        </w:rPr>
        <w:t>,</w:t>
      </w:r>
      <w:r w:rsidRPr="00FD5CBB">
        <w:rPr>
          <w:rFonts w:ascii="Times New Roman" w:hAnsi="Times New Roman"/>
        </w:rPr>
        <w:t xml:space="preserve"> </w:t>
      </w:r>
      <w:proofErr w:type="spellStart"/>
      <w:r w:rsidRPr="00FD5CBB">
        <w:rPr>
          <w:rFonts w:ascii="Times New Roman" w:hAnsi="Times New Roman"/>
        </w:rPr>
        <w:t>Lukács</w:t>
      </w:r>
      <w:proofErr w:type="spellEnd"/>
      <w:r w:rsidRPr="00FD5CBB">
        <w:rPr>
          <w:rFonts w:ascii="Times New Roman" w:hAnsi="Times New Roman"/>
        </w:rPr>
        <w:t>, P.</w:t>
      </w:r>
      <w:r>
        <w:rPr>
          <w:rFonts w:ascii="Times New Roman" w:hAnsi="Times New Roman"/>
        </w:rPr>
        <w:t>,</w:t>
      </w:r>
      <w:r w:rsidRPr="00FD5CBB">
        <w:rPr>
          <w:rFonts w:ascii="Times New Roman" w:hAnsi="Times New Roman"/>
        </w:rPr>
        <w:t xml:space="preserve"> </w:t>
      </w:r>
      <w:proofErr w:type="spellStart"/>
      <w:r w:rsidRPr="00FD5CBB">
        <w:rPr>
          <w:rFonts w:ascii="Times New Roman" w:hAnsi="Times New Roman"/>
        </w:rPr>
        <w:t>Penk</w:t>
      </w:r>
      <w:proofErr w:type="spellEnd"/>
      <w:r w:rsidRPr="00FD5CBB">
        <w:rPr>
          <w:rFonts w:ascii="Times New Roman" w:hAnsi="Times New Roman"/>
        </w:rPr>
        <w:t>, M.</w:t>
      </w:r>
      <w:r>
        <w:rPr>
          <w:rFonts w:ascii="Times New Roman" w:hAnsi="Times New Roman"/>
        </w:rPr>
        <w:t>,</w:t>
      </w:r>
      <w:r w:rsidRPr="00FD5CBB">
        <w:rPr>
          <w:rFonts w:ascii="Times New Roman" w:hAnsi="Times New Roman"/>
        </w:rPr>
        <w:t xml:space="preserve"> </w:t>
      </w:r>
      <w:r w:rsidRPr="00040261">
        <w:rPr>
          <w:rFonts w:ascii="Times New Roman" w:hAnsi="Times New Roman"/>
          <w:b/>
          <w:bCs/>
        </w:rPr>
        <w:t>Somogyi, V</w:t>
      </w:r>
      <w:r w:rsidRPr="00FD5CBB">
        <w:rPr>
          <w:rFonts w:ascii="Times New Roman" w:hAnsi="Times New Roman"/>
        </w:rPr>
        <w:t>.</w:t>
      </w:r>
      <w:r>
        <w:rPr>
          <w:rFonts w:ascii="Times New Roman" w:hAnsi="Times New Roman"/>
        </w:rPr>
        <w:t>:</w:t>
      </w:r>
      <w:r w:rsidRPr="00FD5CBB">
        <w:rPr>
          <w:rFonts w:ascii="Times New Roman" w:hAnsi="Times New Roman"/>
        </w:rPr>
        <w:t xml:space="preserve"> Red mud with other waste materials as artificial soil substitute and its effect on Sinapis alba. Journal of Environmental Management, 287, 112311.</w:t>
      </w:r>
      <w:r>
        <w:rPr>
          <w:rFonts w:ascii="Times New Roman" w:hAnsi="Times New Roman"/>
        </w:rPr>
        <w:t xml:space="preserve"> </w:t>
      </w:r>
      <w:r w:rsidRPr="00040261">
        <w:rPr>
          <w:rFonts w:ascii="Times New Roman" w:hAnsi="Times New Roman"/>
          <w:b/>
          <w:bCs/>
        </w:rPr>
        <w:t>2021</w:t>
      </w:r>
      <w:r>
        <w:rPr>
          <w:rFonts w:ascii="Times New Roman" w:hAnsi="Times New Roman"/>
          <w:b/>
          <w:bCs/>
        </w:rPr>
        <w:t>.</w:t>
      </w:r>
      <w:r w:rsidRPr="00040261">
        <w:rPr>
          <w:rFonts w:ascii="Times New Roman" w:hAnsi="Times New Roman"/>
        </w:rPr>
        <w:t xml:space="preserve"> IF</w:t>
      </w:r>
      <w:r>
        <w:rPr>
          <w:rFonts w:ascii="Times New Roman" w:hAnsi="Times New Roman"/>
        </w:rPr>
        <w:t xml:space="preserve">: </w:t>
      </w:r>
      <w:r w:rsidRPr="00174FF8">
        <w:rPr>
          <w:rFonts w:ascii="Times New Roman" w:hAnsi="Times New Roman"/>
          <w:color w:val="000000"/>
        </w:rPr>
        <w:t>6</w:t>
      </w:r>
      <w:r>
        <w:rPr>
          <w:rFonts w:ascii="Times New Roman" w:hAnsi="Times New Roman"/>
          <w:color w:val="000000"/>
        </w:rPr>
        <w:t>.</w:t>
      </w:r>
      <w:r w:rsidRPr="00174FF8">
        <w:rPr>
          <w:rFonts w:ascii="Times New Roman" w:hAnsi="Times New Roman"/>
          <w:color w:val="000000"/>
        </w:rPr>
        <w:t>789</w:t>
      </w:r>
      <w:r w:rsidR="00872B59">
        <w:rPr>
          <w:rFonts w:ascii="Times New Roman" w:hAnsi="Times New Roman"/>
          <w:color w:val="000000"/>
        </w:rPr>
        <w:t xml:space="preserve"> (2020</w:t>
      </w:r>
      <w:r w:rsidR="00872B59">
        <w:rPr>
          <w:rFonts w:ascii="Times New Roman" w:hAnsi="Times New Roman"/>
          <w:color w:val="000000"/>
          <w:sz w:val="26"/>
          <w:szCs w:val="22"/>
        </w:rPr>
        <w:t>)</w:t>
      </w:r>
    </w:p>
    <w:p w14:paraId="4B400B2E" w14:textId="77777777" w:rsidR="00040261" w:rsidRPr="00040261" w:rsidRDefault="00040261" w:rsidP="008652BE">
      <w:pPr>
        <w:numPr>
          <w:ilvl w:val="0"/>
          <w:numId w:val="22"/>
        </w:numPr>
        <w:ind w:left="426" w:hanging="426"/>
        <w:jc w:val="both"/>
        <w:rPr>
          <w:rFonts w:ascii="Times New Roman" w:hAnsi="Times New Roman"/>
          <w:szCs w:val="24"/>
          <w:lang w:val="en-GB"/>
        </w:rPr>
      </w:pPr>
      <w:proofErr w:type="spellStart"/>
      <w:r w:rsidRPr="008471D8">
        <w:rPr>
          <w:rFonts w:ascii="Times New Roman" w:hAnsi="Times New Roman"/>
        </w:rPr>
        <w:t>Pochwa</w:t>
      </w:r>
      <w:r w:rsidRPr="008471D8">
        <w:rPr>
          <w:rFonts w:ascii="Times New Roman" w:hAnsi="Times New Roman" w:hint="eastAsia"/>
        </w:rPr>
        <w:t>ł</w:t>
      </w:r>
      <w:r w:rsidRPr="008471D8">
        <w:rPr>
          <w:rFonts w:ascii="Times New Roman" w:hAnsi="Times New Roman"/>
        </w:rPr>
        <w:t>a</w:t>
      </w:r>
      <w:proofErr w:type="spellEnd"/>
      <w:r w:rsidRPr="008471D8">
        <w:rPr>
          <w:rFonts w:ascii="Times New Roman" w:hAnsi="Times New Roman"/>
        </w:rPr>
        <w:t>, S.</w:t>
      </w:r>
      <w:r>
        <w:rPr>
          <w:rFonts w:ascii="Times New Roman" w:hAnsi="Times New Roman"/>
        </w:rPr>
        <w:t>,</w:t>
      </w:r>
      <w:r w:rsidRPr="008471D8">
        <w:rPr>
          <w:rFonts w:ascii="Times New Roman" w:hAnsi="Times New Roman"/>
        </w:rPr>
        <w:t xml:space="preserve"> </w:t>
      </w:r>
      <w:proofErr w:type="spellStart"/>
      <w:r w:rsidRPr="008471D8">
        <w:rPr>
          <w:rFonts w:ascii="Times New Roman" w:hAnsi="Times New Roman"/>
        </w:rPr>
        <w:t>Gardecki</w:t>
      </w:r>
      <w:proofErr w:type="spellEnd"/>
      <w:r w:rsidRPr="008471D8">
        <w:rPr>
          <w:rFonts w:ascii="Times New Roman" w:hAnsi="Times New Roman"/>
        </w:rPr>
        <w:t>, A.</w:t>
      </w:r>
      <w:r>
        <w:rPr>
          <w:rFonts w:ascii="Times New Roman" w:hAnsi="Times New Roman"/>
        </w:rPr>
        <w:t>,</w:t>
      </w:r>
      <w:r w:rsidRPr="008471D8">
        <w:rPr>
          <w:rFonts w:ascii="Times New Roman" w:hAnsi="Times New Roman"/>
        </w:rPr>
        <w:t xml:space="preserve"> Lewandowski, P.</w:t>
      </w:r>
      <w:r>
        <w:rPr>
          <w:rFonts w:ascii="Times New Roman" w:hAnsi="Times New Roman"/>
        </w:rPr>
        <w:t>,</w:t>
      </w:r>
      <w:r w:rsidRPr="008471D8">
        <w:rPr>
          <w:rFonts w:ascii="Times New Roman" w:hAnsi="Times New Roman"/>
        </w:rPr>
        <w:t xml:space="preserve"> </w:t>
      </w:r>
      <w:r w:rsidRPr="00040261">
        <w:rPr>
          <w:rFonts w:ascii="Times New Roman" w:hAnsi="Times New Roman"/>
          <w:b/>
          <w:bCs/>
        </w:rPr>
        <w:t>Somogyi, V</w:t>
      </w:r>
      <w:r w:rsidRPr="008471D8">
        <w:rPr>
          <w:rFonts w:ascii="Times New Roman" w:hAnsi="Times New Roman"/>
        </w:rPr>
        <w:t>.</w:t>
      </w:r>
      <w:r>
        <w:rPr>
          <w:rFonts w:ascii="Times New Roman" w:hAnsi="Times New Roman"/>
        </w:rPr>
        <w:t>,</w:t>
      </w:r>
      <w:r w:rsidRPr="008471D8">
        <w:rPr>
          <w:rFonts w:ascii="Times New Roman" w:hAnsi="Times New Roman"/>
        </w:rPr>
        <w:t xml:space="preserve"> </w:t>
      </w:r>
      <w:proofErr w:type="spellStart"/>
      <w:r w:rsidRPr="008471D8">
        <w:rPr>
          <w:rFonts w:ascii="Times New Roman" w:hAnsi="Times New Roman"/>
        </w:rPr>
        <w:t>Anweiler</w:t>
      </w:r>
      <w:proofErr w:type="spellEnd"/>
      <w:r w:rsidRPr="008471D8">
        <w:rPr>
          <w:rFonts w:ascii="Times New Roman" w:hAnsi="Times New Roman"/>
        </w:rPr>
        <w:t>, S.</w:t>
      </w:r>
      <w:r>
        <w:rPr>
          <w:rFonts w:ascii="Times New Roman" w:hAnsi="Times New Roman"/>
        </w:rPr>
        <w:t>:</w:t>
      </w:r>
      <w:r w:rsidRPr="008471D8">
        <w:rPr>
          <w:rFonts w:ascii="Times New Roman" w:hAnsi="Times New Roman"/>
        </w:rPr>
        <w:t xml:space="preserve"> Developing of Low-Cost Air Pollution Sensor—Measurements with the Unmanned Aerial Vehicles in Poland. Sensors, 20(12), 3582. </w:t>
      </w:r>
      <w:r w:rsidRPr="00040261">
        <w:rPr>
          <w:rFonts w:ascii="Times New Roman" w:hAnsi="Times New Roman"/>
          <w:b/>
          <w:bCs/>
        </w:rPr>
        <w:t>2020</w:t>
      </w:r>
      <w:r w:rsidRPr="008471D8">
        <w:rPr>
          <w:rFonts w:ascii="Times New Roman" w:hAnsi="Times New Roman"/>
        </w:rPr>
        <w:t>.</w:t>
      </w:r>
      <w:r>
        <w:rPr>
          <w:rFonts w:ascii="Times New Roman" w:hAnsi="Times New Roman"/>
        </w:rPr>
        <w:t xml:space="preserve"> IF: </w:t>
      </w:r>
      <w:r w:rsidRPr="00477F73">
        <w:rPr>
          <w:rFonts w:ascii="Times New Roman" w:hAnsi="Times New Roman"/>
          <w:color w:val="000000"/>
        </w:rPr>
        <w:t>3</w:t>
      </w:r>
      <w:r>
        <w:rPr>
          <w:rFonts w:ascii="Times New Roman" w:hAnsi="Times New Roman"/>
          <w:color w:val="000000"/>
        </w:rPr>
        <w:t xml:space="preserve">.576, </w:t>
      </w:r>
      <w:proofErr w:type="spellStart"/>
      <w:r w:rsidRPr="008652BE">
        <w:rPr>
          <w:rFonts w:ascii="Times New Roman" w:hAnsi="Times New Roman"/>
          <w:color w:val="000000"/>
        </w:rPr>
        <w:t>Cited</w:t>
      </w:r>
      <w:proofErr w:type="spellEnd"/>
      <w:r w:rsidRPr="008652BE">
        <w:rPr>
          <w:rFonts w:ascii="Times New Roman" w:hAnsi="Times New Roman"/>
          <w:color w:val="000000"/>
        </w:rPr>
        <w:t xml:space="preserve"> </w:t>
      </w:r>
      <w:r>
        <w:rPr>
          <w:rFonts w:ascii="Times New Roman" w:hAnsi="Times New Roman"/>
          <w:color w:val="000000"/>
        </w:rPr>
        <w:t>2</w:t>
      </w:r>
      <w:r w:rsidRPr="008652BE">
        <w:rPr>
          <w:rFonts w:ascii="Times New Roman" w:hAnsi="Times New Roman"/>
          <w:color w:val="000000"/>
        </w:rPr>
        <w:t xml:space="preserve"> </w:t>
      </w:r>
      <w:proofErr w:type="spellStart"/>
      <w:r w:rsidRPr="008652BE">
        <w:rPr>
          <w:rFonts w:ascii="Times New Roman" w:hAnsi="Times New Roman"/>
          <w:color w:val="000000"/>
        </w:rPr>
        <w:t>times</w:t>
      </w:r>
      <w:proofErr w:type="spellEnd"/>
      <w:r w:rsidRPr="008652BE">
        <w:rPr>
          <w:rFonts w:ascii="Times New Roman" w:hAnsi="Times New Roman"/>
          <w:color w:val="000000"/>
        </w:rPr>
        <w:t>.</w:t>
      </w:r>
    </w:p>
    <w:p w14:paraId="72F9C604" w14:textId="77777777" w:rsidR="00040261" w:rsidRPr="00040261" w:rsidRDefault="00040261" w:rsidP="008652BE">
      <w:pPr>
        <w:numPr>
          <w:ilvl w:val="0"/>
          <w:numId w:val="22"/>
        </w:numPr>
        <w:ind w:left="426" w:hanging="426"/>
        <w:jc w:val="both"/>
        <w:rPr>
          <w:rFonts w:ascii="Times New Roman" w:hAnsi="Times New Roman"/>
          <w:szCs w:val="24"/>
          <w:lang w:val="en-GB"/>
        </w:rPr>
      </w:pPr>
      <w:proofErr w:type="spellStart"/>
      <w:r w:rsidRPr="008471D8">
        <w:rPr>
          <w:rFonts w:ascii="Times New Roman" w:hAnsi="Times New Roman"/>
        </w:rPr>
        <w:t>Pitás</w:t>
      </w:r>
      <w:proofErr w:type="spellEnd"/>
      <w:r w:rsidRPr="008471D8">
        <w:rPr>
          <w:rFonts w:ascii="Times New Roman" w:hAnsi="Times New Roman"/>
        </w:rPr>
        <w:t>, V.</w:t>
      </w:r>
      <w:r>
        <w:rPr>
          <w:rFonts w:ascii="Times New Roman" w:hAnsi="Times New Roman"/>
        </w:rPr>
        <w:t>,</w:t>
      </w:r>
      <w:r w:rsidRPr="008471D8">
        <w:rPr>
          <w:rFonts w:ascii="Times New Roman" w:hAnsi="Times New Roman"/>
        </w:rPr>
        <w:t xml:space="preserve"> </w:t>
      </w:r>
      <w:r w:rsidRPr="00040261">
        <w:rPr>
          <w:rFonts w:ascii="Times New Roman" w:hAnsi="Times New Roman"/>
          <w:b/>
          <w:bCs/>
        </w:rPr>
        <w:t>Somogyi, V</w:t>
      </w:r>
      <w:r w:rsidRPr="008471D8">
        <w:rPr>
          <w:rFonts w:ascii="Times New Roman" w:hAnsi="Times New Roman"/>
        </w:rPr>
        <w:t>.</w:t>
      </w:r>
      <w:r>
        <w:rPr>
          <w:rFonts w:ascii="Times New Roman" w:hAnsi="Times New Roman"/>
        </w:rPr>
        <w:t>,</w:t>
      </w:r>
      <w:r w:rsidRPr="008471D8">
        <w:rPr>
          <w:rFonts w:ascii="Times New Roman" w:hAnsi="Times New Roman"/>
        </w:rPr>
        <w:t xml:space="preserve"> </w:t>
      </w:r>
      <w:proofErr w:type="spellStart"/>
      <w:r w:rsidRPr="008471D8">
        <w:rPr>
          <w:rFonts w:ascii="Times New Roman" w:hAnsi="Times New Roman"/>
        </w:rPr>
        <w:t>Kárpáti</w:t>
      </w:r>
      <w:proofErr w:type="spellEnd"/>
      <w:r w:rsidRPr="008471D8">
        <w:rPr>
          <w:rFonts w:ascii="Times New Roman" w:hAnsi="Times New Roman"/>
        </w:rPr>
        <w:t>, Á.</w:t>
      </w:r>
      <w:r>
        <w:rPr>
          <w:rFonts w:ascii="Times New Roman" w:hAnsi="Times New Roman"/>
        </w:rPr>
        <w:t>,</w:t>
      </w:r>
      <w:r w:rsidRPr="008471D8">
        <w:rPr>
          <w:rFonts w:ascii="Times New Roman" w:hAnsi="Times New Roman"/>
        </w:rPr>
        <w:t xml:space="preserve"> </w:t>
      </w:r>
      <w:proofErr w:type="spellStart"/>
      <w:r w:rsidRPr="008471D8">
        <w:rPr>
          <w:rFonts w:ascii="Times New Roman" w:hAnsi="Times New Roman"/>
        </w:rPr>
        <w:t>Thury</w:t>
      </w:r>
      <w:proofErr w:type="spellEnd"/>
      <w:r w:rsidRPr="008471D8">
        <w:rPr>
          <w:rFonts w:ascii="Times New Roman" w:hAnsi="Times New Roman"/>
        </w:rPr>
        <w:t>, P.</w:t>
      </w:r>
      <w:r>
        <w:rPr>
          <w:rFonts w:ascii="Times New Roman" w:hAnsi="Times New Roman"/>
        </w:rPr>
        <w:t xml:space="preserve">, </w:t>
      </w:r>
      <w:proofErr w:type="spellStart"/>
      <w:r w:rsidRPr="008471D8">
        <w:rPr>
          <w:rFonts w:ascii="Times New Roman" w:hAnsi="Times New Roman"/>
        </w:rPr>
        <w:t>Fráter</w:t>
      </w:r>
      <w:proofErr w:type="spellEnd"/>
      <w:r w:rsidRPr="008471D8">
        <w:rPr>
          <w:rFonts w:ascii="Times New Roman" w:hAnsi="Times New Roman"/>
        </w:rPr>
        <w:t>, T.</w:t>
      </w:r>
      <w:r>
        <w:rPr>
          <w:rFonts w:ascii="Times New Roman" w:hAnsi="Times New Roman"/>
        </w:rPr>
        <w:t>:</w:t>
      </w:r>
      <w:r w:rsidRPr="008471D8">
        <w:rPr>
          <w:rFonts w:ascii="Times New Roman" w:hAnsi="Times New Roman"/>
        </w:rPr>
        <w:t xml:space="preserve"> Reduction of chemical oxygen demand in a conventional activated sludge system treating coke oven wastewater. Journal of Cleaner Production, 273, p.122482. </w:t>
      </w:r>
      <w:r w:rsidRPr="00040261">
        <w:rPr>
          <w:rFonts w:ascii="Times New Roman" w:hAnsi="Times New Roman"/>
          <w:b/>
          <w:bCs/>
        </w:rPr>
        <w:t>2020</w:t>
      </w:r>
      <w:r w:rsidRPr="008471D8">
        <w:rPr>
          <w:rFonts w:ascii="Times New Roman" w:hAnsi="Times New Roman"/>
        </w:rPr>
        <w:t>.</w:t>
      </w:r>
      <w:r>
        <w:rPr>
          <w:rFonts w:ascii="Times New Roman" w:hAnsi="Times New Roman"/>
        </w:rPr>
        <w:t xml:space="preserve"> </w:t>
      </w:r>
      <w:r w:rsidRPr="00CE7574">
        <w:rPr>
          <w:rFonts w:ascii="Times New Roman" w:hAnsi="Times New Roman"/>
        </w:rPr>
        <w:t xml:space="preserve">IF: </w:t>
      </w:r>
      <w:r w:rsidRPr="00174FF8">
        <w:rPr>
          <w:rFonts w:ascii="Times New Roman" w:hAnsi="Times New Roman"/>
          <w:color w:val="000000"/>
        </w:rPr>
        <w:t>9</w:t>
      </w:r>
      <w:r>
        <w:rPr>
          <w:rFonts w:ascii="Times New Roman" w:hAnsi="Times New Roman"/>
          <w:color w:val="000000"/>
        </w:rPr>
        <w:t>.</w:t>
      </w:r>
      <w:r w:rsidRPr="00174FF8">
        <w:rPr>
          <w:rFonts w:ascii="Times New Roman" w:hAnsi="Times New Roman"/>
          <w:color w:val="000000"/>
        </w:rPr>
        <w:t>297</w:t>
      </w:r>
      <w:r>
        <w:rPr>
          <w:rFonts w:ascii="Times New Roman" w:hAnsi="Times New Roman"/>
          <w:color w:val="000000"/>
        </w:rPr>
        <w:t xml:space="preserve">, </w:t>
      </w:r>
      <w:proofErr w:type="spellStart"/>
      <w:r>
        <w:rPr>
          <w:rFonts w:ascii="Times New Roman" w:hAnsi="Times New Roman"/>
          <w:color w:val="000000"/>
        </w:rPr>
        <w:t>Cited</w:t>
      </w:r>
      <w:proofErr w:type="spellEnd"/>
      <w:r>
        <w:rPr>
          <w:rFonts w:ascii="Times New Roman" w:hAnsi="Times New Roman"/>
          <w:color w:val="000000"/>
        </w:rPr>
        <w:t xml:space="preserve"> </w:t>
      </w:r>
      <w:r w:rsidR="00872B59">
        <w:rPr>
          <w:rFonts w:ascii="Times New Roman" w:hAnsi="Times New Roman"/>
          <w:color w:val="000000"/>
        </w:rPr>
        <w:t xml:space="preserve">3 </w:t>
      </w:r>
      <w:proofErr w:type="spellStart"/>
      <w:r w:rsidR="00872B59">
        <w:rPr>
          <w:rFonts w:ascii="Times New Roman" w:hAnsi="Times New Roman"/>
          <w:color w:val="000000"/>
        </w:rPr>
        <w:t>times</w:t>
      </w:r>
      <w:proofErr w:type="spellEnd"/>
      <w:r w:rsidR="00872B59">
        <w:rPr>
          <w:rFonts w:ascii="Times New Roman" w:hAnsi="Times New Roman"/>
          <w:color w:val="000000"/>
        </w:rPr>
        <w:t>.</w:t>
      </w:r>
    </w:p>
    <w:p w14:paraId="732E6D47" w14:textId="77777777" w:rsidR="00AE4C13" w:rsidRPr="008652BE" w:rsidRDefault="00AE4C13" w:rsidP="008652BE">
      <w:pPr>
        <w:numPr>
          <w:ilvl w:val="0"/>
          <w:numId w:val="22"/>
        </w:numPr>
        <w:ind w:left="426" w:hanging="426"/>
        <w:jc w:val="both"/>
        <w:rPr>
          <w:rFonts w:ascii="Times New Roman" w:hAnsi="Times New Roman"/>
          <w:szCs w:val="24"/>
          <w:lang w:val="en-GB"/>
        </w:rPr>
      </w:pPr>
      <w:proofErr w:type="spellStart"/>
      <w:r w:rsidRPr="008652BE">
        <w:rPr>
          <w:rFonts w:ascii="Times New Roman" w:hAnsi="Times New Roman"/>
        </w:rPr>
        <w:t>Varga</w:t>
      </w:r>
      <w:proofErr w:type="spellEnd"/>
      <w:r w:rsidRPr="008652BE">
        <w:rPr>
          <w:rFonts w:ascii="Times New Roman" w:hAnsi="Times New Roman"/>
        </w:rPr>
        <w:t xml:space="preserve">, B., </w:t>
      </w:r>
      <w:proofErr w:type="spellStart"/>
      <w:r w:rsidRPr="008652BE">
        <w:rPr>
          <w:rFonts w:ascii="Times New Roman" w:hAnsi="Times New Roman"/>
        </w:rPr>
        <w:t>Meiczinger</w:t>
      </w:r>
      <w:proofErr w:type="spellEnd"/>
      <w:r w:rsidRPr="008652BE">
        <w:rPr>
          <w:rFonts w:ascii="Times New Roman" w:hAnsi="Times New Roman"/>
        </w:rPr>
        <w:t xml:space="preserve">, M., </w:t>
      </w:r>
      <w:r w:rsidRPr="008652BE">
        <w:rPr>
          <w:rFonts w:ascii="Times New Roman" w:hAnsi="Times New Roman"/>
          <w:b/>
          <w:bCs/>
        </w:rPr>
        <w:t>Somogyi, V</w:t>
      </w:r>
      <w:r w:rsidRPr="008652BE">
        <w:rPr>
          <w:rFonts w:ascii="Times New Roman" w:hAnsi="Times New Roman"/>
        </w:rPr>
        <w:t xml:space="preserve">.: Immobilization of </w:t>
      </w:r>
      <w:r w:rsidR="008652BE">
        <w:rPr>
          <w:rFonts w:ascii="Times New Roman" w:hAnsi="Times New Roman"/>
        </w:rPr>
        <w:t>l</w:t>
      </w:r>
      <w:r w:rsidRPr="008652BE">
        <w:rPr>
          <w:rFonts w:ascii="Times New Roman" w:hAnsi="Times New Roman"/>
        </w:rPr>
        <w:t xml:space="preserve">accase in </w:t>
      </w:r>
      <w:r w:rsidR="008652BE">
        <w:rPr>
          <w:rFonts w:ascii="Times New Roman" w:hAnsi="Times New Roman"/>
        </w:rPr>
        <w:t>a</w:t>
      </w:r>
      <w:r w:rsidRPr="008652BE">
        <w:rPr>
          <w:rFonts w:ascii="Times New Roman" w:hAnsi="Times New Roman"/>
        </w:rPr>
        <w:t xml:space="preserve">lginate </w:t>
      </w:r>
      <w:r w:rsidR="008652BE">
        <w:rPr>
          <w:rFonts w:ascii="Times New Roman" w:hAnsi="Times New Roman"/>
        </w:rPr>
        <w:t>b</w:t>
      </w:r>
      <w:r w:rsidRPr="008652BE">
        <w:rPr>
          <w:rFonts w:ascii="Times New Roman" w:hAnsi="Times New Roman"/>
        </w:rPr>
        <w:t>eads</w:t>
      </w:r>
      <w:r w:rsidR="008652BE">
        <w:rPr>
          <w:rFonts w:ascii="Times New Roman" w:hAnsi="Times New Roman"/>
        </w:rPr>
        <w:t>.</w:t>
      </w:r>
      <w:r w:rsidRPr="008652BE">
        <w:rPr>
          <w:rFonts w:ascii="Times New Roman" w:hAnsi="Times New Roman"/>
        </w:rPr>
        <w:t xml:space="preserve"> </w:t>
      </w:r>
      <w:r w:rsidRPr="008652BE">
        <w:rPr>
          <w:rFonts w:ascii="Times New Roman" w:hAnsi="Times New Roman"/>
          <w:i/>
          <w:iCs/>
        </w:rPr>
        <w:t>Hungarian Journal of Industry and Chemistry</w:t>
      </w:r>
      <w:r w:rsidRPr="008652BE">
        <w:rPr>
          <w:rFonts w:ascii="Times New Roman" w:hAnsi="Times New Roman"/>
        </w:rPr>
        <w:t xml:space="preserve">, 47(2), 17-23, </w:t>
      </w:r>
      <w:r w:rsidRPr="008652BE">
        <w:rPr>
          <w:rFonts w:ascii="Times New Roman" w:hAnsi="Times New Roman"/>
          <w:b/>
          <w:bCs/>
        </w:rPr>
        <w:t>2019</w:t>
      </w:r>
      <w:r w:rsidRPr="008652BE">
        <w:rPr>
          <w:rFonts w:ascii="Times New Roman" w:hAnsi="Times New Roman"/>
        </w:rPr>
        <w:t>.</w:t>
      </w:r>
      <w:r w:rsidR="00872B59">
        <w:rPr>
          <w:rFonts w:ascii="Times New Roman" w:hAnsi="Times New Roman"/>
        </w:rPr>
        <w:t xml:space="preserve"> </w:t>
      </w:r>
      <w:proofErr w:type="spellStart"/>
      <w:r w:rsidR="00872B59">
        <w:rPr>
          <w:rFonts w:ascii="Times New Roman" w:hAnsi="Times New Roman"/>
          <w:color w:val="000000"/>
        </w:rPr>
        <w:t>Cited</w:t>
      </w:r>
      <w:proofErr w:type="spellEnd"/>
      <w:r w:rsidR="00872B59">
        <w:rPr>
          <w:rFonts w:ascii="Times New Roman" w:hAnsi="Times New Roman"/>
          <w:color w:val="000000"/>
        </w:rPr>
        <w:t xml:space="preserve"> 1 </w:t>
      </w:r>
      <w:proofErr w:type="spellStart"/>
      <w:r w:rsidR="00872B59">
        <w:rPr>
          <w:rFonts w:ascii="Times New Roman" w:hAnsi="Times New Roman"/>
          <w:color w:val="000000"/>
        </w:rPr>
        <w:t>time</w:t>
      </w:r>
      <w:proofErr w:type="spellEnd"/>
      <w:r w:rsidR="00872B59">
        <w:rPr>
          <w:rFonts w:ascii="Times New Roman" w:hAnsi="Times New Roman"/>
          <w:color w:val="000000"/>
        </w:rPr>
        <w:t>.</w:t>
      </w:r>
    </w:p>
    <w:p w14:paraId="5723374D" w14:textId="77777777" w:rsidR="000F55AB" w:rsidRPr="008652BE" w:rsidRDefault="000F55AB" w:rsidP="008652BE">
      <w:pPr>
        <w:numPr>
          <w:ilvl w:val="0"/>
          <w:numId w:val="22"/>
        </w:numPr>
        <w:ind w:left="426" w:hanging="426"/>
        <w:jc w:val="both"/>
        <w:rPr>
          <w:rFonts w:ascii="Times New Roman" w:hAnsi="Times New Roman"/>
          <w:szCs w:val="24"/>
          <w:lang w:val="en-GB"/>
        </w:rPr>
      </w:pPr>
      <w:r w:rsidRPr="008652BE">
        <w:rPr>
          <w:rFonts w:ascii="Times New Roman" w:hAnsi="Times New Roman"/>
        </w:rPr>
        <w:t xml:space="preserve">Varga, B., </w:t>
      </w:r>
      <w:r w:rsidRPr="008652BE">
        <w:rPr>
          <w:rFonts w:ascii="Times New Roman" w:hAnsi="Times New Roman"/>
          <w:b/>
          <w:bCs/>
        </w:rPr>
        <w:t>Somogyi, V.,</w:t>
      </w:r>
      <w:r w:rsidRPr="008652BE">
        <w:rPr>
          <w:rFonts w:ascii="Times New Roman" w:hAnsi="Times New Roman"/>
        </w:rPr>
        <w:t xml:space="preserve"> </w:t>
      </w:r>
      <w:proofErr w:type="spellStart"/>
      <w:r w:rsidRPr="008652BE">
        <w:rPr>
          <w:rFonts w:ascii="Times New Roman" w:hAnsi="Times New Roman"/>
        </w:rPr>
        <w:t>Meiczinger</w:t>
      </w:r>
      <w:proofErr w:type="spellEnd"/>
      <w:r w:rsidRPr="008652BE">
        <w:rPr>
          <w:rFonts w:ascii="Times New Roman" w:hAnsi="Times New Roman"/>
        </w:rPr>
        <w:t xml:space="preserve">, M., Kováts, N., Domokos, E.: </w:t>
      </w:r>
      <w:proofErr w:type="spellStart"/>
      <w:r w:rsidRPr="008652BE">
        <w:rPr>
          <w:rFonts w:ascii="Times New Roman" w:hAnsi="Times New Roman"/>
        </w:rPr>
        <w:t>Enzymatic</w:t>
      </w:r>
      <w:proofErr w:type="spellEnd"/>
      <w:r w:rsidRPr="008652BE">
        <w:rPr>
          <w:rFonts w:ascii="Times New Roman" w:hAnsi="Times New Roman"/>
        </w:rPr>
        <w:t xml:space="preserve"> </w:t>
      </w:r>
      <w:proofErr w:type="spellStart"/>
      <w:r w:rsidRPr="008652BE">
        <w:rPr>
          <w:rFonts w:ascii="Times New Roman" w:hAnsi="Times New Roman"/>
        </w:rPr>
        <w:t>treatment</w:t>
      </w:r>
      <w:proofErr w:type="spellEnd"/>
      <w:r w:rsidRPr="008652BE">
        <w:rPr>
          <w:rFonts w:ascii="Times New Roman" w:hAnsi="Times New Roman"/>
        </w:rPr>
        <w:t xml:space="preserve"> and </w:t>
      </w:r>
      <w:proofErr w:type="spellStart"/>
      <w:r w:rsidRPr="008652BE">
        <w:rPr>
          <w:rFonts w:ascii="Times New Roman" w:hAnsi="Times New Roman"/>
        </w:rPr>
        <w:t>subsequent</w:t>
      </w:r>
      <w:proofErr w:type="spellEnd"/>
      <w:r w:rsidRPr="008652BE">
        <w:rPr>
          <w:rFonts w:ascii="Times New Roman" w:hAnsi="Times New Roman"/>
        </w:rPr>
        <w:t xml:space="preserve"> </w:t>
      </w:r>
      <w:proofErr w:type="spellStart"/>
      <w:r w:rsidRPr="008652BE">
        <w:rPr>
          <w:rFonts w:ascii="Times New Roman" w:hAnsi="Times New Roman"/>
        </w:rPr>
        <w:t>toxicity</w:t>
      </w:r>
      <w:proofErr w:type="spellEnd"/>
      <w:r w:rsidRPr="008652BE">
        <w:rPr>
          <w:rFonts w:ascii="Times New Roman" w:hAnsi="Times New Roman"/>
        </w:rPr>
        <w:t xml:space="preserve"> of </w:t>
      </w:r>
      <w:proofErr w:type="spellStart"/>
      <w:r w:rsidRPr="008652BE">
        <w:rPr>
          <w:rFonts w:ascii="Times New Roman" w:hAnsi="Times New Roman"/>
        </w:rPr>
        <w:t>organic</w:t>
      </w:r>
      <w:proofErr w:type="spellEnd"/>
      <w:r w:rsidRPr="008652BE">
        <w:rPr>
          <w:rFonts w:ascii="Times New Roman" w:hAnsi="Times New Roman"/>
        </w:rPr>
        <w:t xml:space="preserve"> </w:t>
      </w:r>
      <w:proofErr w:type="spellStart"/>
      <w:r w:rsidRPr="008652BE">
        <w:rPr>
          <w:rFonts w:ascii="Times New Roman" w:hAnsi="Times New Roman"/>
        </w:rPr>
        <w:t>micropollutants</w:t>
      </w:r>
      <w:proofErr w:type="spellEnd"/>
      <w:r w:rsidRPr="008652BE">
        <w:rPr>
          <w:rFonts w:ascii="Times New Roman" w:hAnsi="Times New Roman"/>
        </w:rPr>
        <w:t xml:space="preserve"> </w:t>
      </w:r>
      <w:proofErr w:type="spellStart"/>
      <w:r w:rsidRPr="008652BE">
        <w:rPr>
          <w:rFonts w:ascii="Times New Roman" w:hAnsi="Times New Roman"/>
        </w:rPr>
        <w:t>using</w:t>
      </w:r>
      <w:proofErr w:type="spellEnd"/>
      <w:r w:rsidRPr="008652BE">
        <w:rPr>
          <w:rFonts w:ascii="Times New Roman" w:hAnsi="Times New Roman"/>
        </w:rPr>
        <w:t xml:space="preserve"> </w:t>
      </w:r>
      <w:proofErr w:type="spellStart"/>
      <w:r w:rsidRPr="008652BE">
        <w:rPr>
          <w:rFonts w:ascii="Times New Roman" w:hAnsi="Times New Roman"/>
        </w:rPr>
        <w:t>oxidoreductases</w:t>
      </w:r>
      <w:proofErr w:type="spellEnd"/>
      <w:r w:rsidRPr="008652BE">
        <w:rPr>
          <w:rFonts w:ascii="Times New Roman" w:hAnsi="Times New Roman"/>
        </w:rPr>
        <w:t xml:space="preserve"> - A </w:t>
      </w:r>
      <w:proofErr w:type="spellStart"/>
      <w:r w:rsidRPr="008652BE">
        <w:rPr>
          <w:rFonts w:ascii="Times New Roman" w:hAnsi="Times New Roman"/>
        </w:rPr>
        <w:t>review</w:t>
      </w:r>
      <w:proofErr w:type="spellEnd"/>
      <w:r w:rsidR="008652BE">
        <w:rPr>
          <w:rFonts w:ascii="Times New Roman" w:hAnsi="Times New Roman"/>
        </w:rPr>
        <w:t>.</w:t>
      </w:r>
      <w:r w:rsidRPr="008652BE">
        <w:rPr>
          <w:rFonts w:ascii="Times New Roman" w:hAnsi="Times New Roman"/>
        </w:rPr>
        <w:t xml:space="preserve"> </w:t>
      </w:r>
      <w:r w:rsidRPr="008652BE">
        <w:rPr>
          <w:rFonts w:ascii="Times New Roman" w:hAnsi="Times New Roman"/>
          <w:i/>
          <w:iCs/>
        </w:rPr>
        <w:t xml:space="preserve">Journal of </w:t>
      </w:r>
      <w:proofErr w:type="spellStart"/>
      <w:r w:rsidRPr="008652BE">
        <w:rPr>
          <w:rFonts w:ascii="Times New Roman" w:hAnsi="Times New Roman"/>
          <w:i/>
          <w:iCs/>
        </w:rPr>
        <w:t>Cleaner</w:t>
      </w:r>
      <w:proofErr w:type="spellEnd"/>
      <w:r w:rsidRPr="008652BE">
        <w:rPr>
          <w:rFonts w:ascii="Times New Roman" w:hAnsi="Times New Roman"/>
          <w:i/>
          <w:iCs/>
        </w:rPr>
        <w:t xml:space="preserve"> </w:t>
      </w:r>
      <w:proofErr w:type="spellStart"/>
      <w:r w:rsidRPr="008652BE">
        <w:rPr>
          <w:rFonts w:ascii="Times New Roman" w:hAnsi="Times New Roman"/>
          <w:i/>
          <w:iCs/>
        </w:rPr>
        <w:t>Production</w:t>
      </w:r>
      <w:proofErr w:type="spellEnd"/>
      <w:r w:rsidRPr="008652BE">
        <w:rPr>
          <w:rFonts w:ascii="Times New Roman" w:hAnsi="Times New Roman"/>
        </w:rPr>
        <w:t xml:space="preserve">, 221, 306-322, </w:t>
      </w:r>
      <w:r w:rsidRPr="008652BE">
        <w:rPr>
          <w:rFonts w:ascii="Times New Roman" w:hAnsi="Times New Roman"/>
          <w:b/>
          <w:bCs/>
        </w:rPr>
        <w:t>2019</w:t>
      </w:r>
      <w:r w:rsidRPr="008652BE">
        <w:rPr>
          <w:rFonts w:ascii="Times New Roman" w:hAnsi="Times New Roman"/>
        </w:rPr>
        <w:t xml:space="preserve">. IF: </w:t>
      </w:r>
      <w:r w:rsidR="00872B59">
        <w:rPr>
          <w:rFonts w:ascii="Times New Roman" w:hAnsi="Times New Roman"/>
          <w:color w:val="000000"/>
        </w:rPr>
        <w:t xml:space="preserve">7.246, </w:t>
      </w:r>
      <w:proofErr w:type="spellStart"/>
      <w:r w:rsidRPr="008652BE">
        <w:rPr>
          <w:rFonts w:ascii="Times New Roman" w:hAnsi="Times New Roman"/>
          <w:color w:val="000000"/>
        </w:rPr>
        <w:t>Cited</w:t>
      </w:r>
      <w:proofErr w:type="spellEnd"/>
      <w:r w:rsidRPr="008652BE">
        <w:rPr>
          <w:rFonts w:ascii="Times New Roman" w:hAnsi="Times New Roman"/>
          <w:color w:val="000000"/>
        </w:rPr>
        <w:t xml:space="preserve"> </w:t>
      </w:r>
      <w:r w:rsidR="00872B59">
        <w:rPr>
          <w:rFonts w:ascii="Times New Roman" w:hAnsi="Times New Roman"/>
          <w:color w:val="000000"/>
        </w:rPr>
        <w:t>33</w:t>
      </w:r>
      <w:r w:rsidRPr="008652BE">
        <w:rPr>
          <w:rFonts w:ascii="Times New Roman" w:hAnsi="Times New Roman"/>
          <w:color w:val="000000"/>
        </w:rPr>
        <w:t xml:space="preserve"> </w:t>
      </w:r>
      <w:proofErr w:type="spellStart"/>
      <w:r w:rsidRPr="008652BE">
        <w:rPr>
          <w:rFonts w:ascii="Times New Roman" w:hAnsi="Times New Roman"/>
          <w:color w:val="000000"/>
        </w:rPr>
        <w:t>times</w:t>
      </w:r>
      <w:proofErr w:type="spellEnd"/>
      <w:r w:rsidR="008652BE" w:rsidRPr="008652BE">
        <w:rPr>
          <w:rFonts w:ascii="Times New Roman" w:hAnsi="Times New Roman"/>
          <w:color w:val="000000"/>
        </w:rPr>
        <w:t>.</w:t>
      </w:r>
    </w:p>
    <w:p w14:paraId="7D0D5E35" w14:textId="77777777" w:rsidR="00190F7C" w:rsidRPr="008652BE" w:rsidRDefault="00190F7C" w:rsidP="008652BE">
      <w:pPr>
        <w:numPr>
          <w:ilvl w:val="0"/>
          <w:numId w:val="22"/>
        </w:numPr>
        <w:ind w:left="426" w:hanging="426"/>
        <w:jc w:val="both"/>
        <w:rPr>
          <w:rFonts w:ascii="Times New Roman" w:hAnsi="Times New Roman"/>
          <w:szCs w:val="24"/>
          <w:lang w:val="en-GB"/>
        </w:rPr>
      </w:pPr>
      <w:r w:rsidRPr="008652BE">
        <w:rPr>
          <w:rFonts w:ascii="Times New Roman" w:hAnsi="Times New Roman"/>
          <w:b/>
          <w:bCs/>
          <w:szCs w:val="24"/>
          <w:lang w:val="en-GB"/>
        </w:rPr>
        <w:t>Somogyi, V.</w:t>
      </w:r>
      <w:r w:rsidRPr="008652BE">
        <w:rPr>
          <w:rFonts w:ascii="Times New Roman" w:hAnsi="Times New Roman"/>
          <w:szCs w:val="24"/>
          <w:lang w:val="en-GB"/>
        </w:rPr>
        <w:t xml:space="preserve">, </w:t>
      </w:r>
      <w:proofErr w:type="spellStart"/>
      <w:r w:rsidRPr="008652BE">
        <w:rPr>
          <w:rFonts w:ascii="Times New Roman" w:hAnsi="Times New Roman"/>
          <w:szCs w:val="24"/>
          <w:lang w:val="en-GB"/>
        </w:rPr>
        <w:t>Sebestyén</w:t>
      </w:r>
      <w:proofErr w:type="spellEnd"/>
      <w:r w:rsidRPr="008652BE">
        <w:rPr>
          <w:rFonts w:ascii="Times New Roman" w:hAnsi="Times New Roman"/>
          <w:szCs w:val="24"/>
          <w:lang w:val="en-GB"/>
        </w:rPr>
        <w:t xml:space="preserve">, V., </w:t>
      </w:r>
      <w:proofErr w:type="spellStart"/>
      <w:r w:rsidRPr="008652BE">
        <w:rPr>
          <w:rFonts w:ascii="Times New Roman" w:hAnsi="Times New Roman"/>
          <w:szCs w:val="24"/>
          <w:lang w:val="en-GB"/>
        </w:rPr>
        <w:t>Kovács</w:t>
      </w:r>
      <w:proofErr w:type="spellEnd"/>
      <w:r w:rsidRPr="008652BE">
        <w:rPr>
          <w:rFonts w:ascii="Times New Roman" w:hAnsi="Times New Roman"/>
          <w:szCs w:val="24"/>
          <w:lang w:val="en-GB"/>
        </w:rPr>
        <w:t xml:space="preserve">, </w:t>
      </w:r>
      <w:proofErr w:type="spellStart"/>
      <w:r w:rsidRPr="008652BE">
        <w:rPr>
          <w:rFonts w:ascii="Times New Roman" w:hAnsi="Times New Roman"/>
          <w:szCs w:val="24"/>
          <w:lang w:val="en-GB"/>
        </w:rPr>
        <w:t>Z</w:t>
      </w:r>
      <w:r w:rsidR="00EF00E8" w:rsidRPr="008652BE">
        <w:rPr>
          <w:rFonts w:ascii="Times New Roman" w:hAnsi="Times New Roman"/>
          <w:szCs w:val="24"/>
          <w:lang w:val="en-GB"/>
        </w:rPr>
        <w:t>s</w:t>
      </w:r>
      <w:proofErr w:type="spellEnd"/>
      <w:r w:rsidRPr="008652BE">
        <w:rPr>
          <w:rFonts w:ascii="Times New Roman" w:hAnsi="Times New Roman"/>
          <w:szCs w:val="24"/>
          <w:lang w:val="en-GB"/>
        </w:rPr>
        <w:t xml:space="preserve">., </w:t>
      </w:r>
      <w:proofErr w:type="spellStart"/>
      <w:r w:rsidRPr="008652BE">
        <w:rPr>
          <w:rFonts w:ascii="Times New Roman" w:hAnsi="Times New Roman"/>
          <w:szCs w:val="24"/>
          <w:lang w:val="en-GB"/>
        </w:rPr>
        <w:t>Hargitai</w:t>
      </w:r>
      <w:proofErr w:type="spellEnd"/>
      <w:r w:rsidRPr="008652BE">
        <w:rPr>
          <w:rFonts w:ascii="Times New Roman" w:hAnsi="Times New Roman"/>
          <w:szCs w:val="24"/>
          <w:lang w:val="en-GB"/>
        </w:rPr>
        <w:t xml:space="preserve">, R.H., Domokos, E.: Enhanced pollution removal with heat reclamation in a small Hungarian wastewater treatment plant. </w:t>
      </w:r>
      <w:r w:rsidRPr="008652BE">
        <w:rPr>
          <w:rFonts w:ascii="Times New Roman" w:hAnsi="Times New Roman"/>
          <w:i/>
          <w:szCs w:val="24"/>
          <w:lang w:val="en-GB"/>
        </w:rPr>
        <w:t>Journal of Sustainable Development of Energy Water and Environment Systems</w:t>
      </w:r>
      <w:r w:rsidRPr="008652BE">
        <w:rPr>
          <w:rFonts w:ascii="Times New Roman" w:hAnsi="Times New Roman"/>
          <w:szCs w:val="24"/>
          <w:lang w:val="en-GB"/>
        </w:rPr>
        <w:t xml:space="preserve">, 6(3), 494-504, </w:t>
      </w:r>
      <w:r w:rsidRPr="008652BE">
        <w:rPr>
          <w:rFonts w:ascii="Times New Roman" w:hAnsi="Times New Roman"/>
          <w:b/>
          <w:bCs/>
          <w:szCs w:val="24"/>
          <w:lang w:val="en-GB"/>
        </w:rPr>
        <w:t>2018</w:t>
      </w:r>
      <w:r w:rsidRPr="008652BE">
        <w:rPr>
          <w:rFonts w:ascii="Times New Roman" w:hAnsi="Times New Roman"/>
          <w:szCs w:val="24"/>
          <w:lang w:val="en-GB"/>
        </w:rPr>
        <w:t>.</w:t>
      </w:r>
      <w:r w:rsidR="00E86FFC" w:rsidRPr="008652BE">
        <w:rPr>
          <w:rFonts w:ascii="Times New Roman" w:hAnsi="Times New Roman"/>
          <w:szCs w:val="24"/>
          <w:lang w:val="en-GB"/>
        </w:rPr>
        <w:t xml:space="preserve"> Cited </w:t>
      </w:r>
      <w:r w:rsidR="00872B59">
        <w:rPr>
          <w:rFonts w:ascii="Times New Roman" w:hAnsi="Times New Roman"/>
          <w:szCs w:val="24"/>
          <w:lang w:val="en-GB"/>
        </w:rPr>
        <w:t>4</w:t>
      </w:r>
      <w:r w:rsidR="00E86FFC" w:rsidRPr="008652BE">
        <w:rPr>
          <w:rFonts w:ascii="Times New Roman" w:hAnsi="Times New Roman"/>
          <w:szCs w:val="24"/>
          <w:lang w:val="en-GB"/>
        </w:rPr>
        <w:t xml:space="preserve"> times.</w:t>
      </w:r>
    </w:p>
    <w:p w14:paraId="04E42446" w14:textId="77777777" w:rsidR="00190F7C" w:rsidRPr="008652BE" w:rsidRDefault="00190F7C" w:rsidP="008652BE">
      <w:pPr>
        <w:numPr>
          <w:ilvl w:val="0"/>
          <w:numId w:val="22"/>
        </w:numPr>
        <w:ind w:left="426" w:hanging="426"/>
        <w:jc w:val="both"/>
        <w:rPr>
          <w:rFonts w:ascii="Times New Roman" w:hAnsi="Times New Roman"/>
          <w:szCs w:val="24"/>
          <w:lang w:val="en-GB"/>
        </w:rPr>
      </w:pPr>
      <w:r w:rsidRPr="008652BE">
        <w:rPr>
          <w:rFonts w:ascii="Times New Roman" w:hAnsi="Times New Roman"/>
          <w:b/>
          <w:bCs/>
          <w:szCs w:val="24"/>
          <w:lang w:val="en-GB"/>
        </w:rPr>
        <w:t>Somogyi, V.</w:t>
      </w:r>
      <w:r w:rsidRPr="008652BE">
        <w:rPr>
          <w:rFonts w:ascii="Times New Roman" w:hAnsi="Times New Roman"/>
          <w:szCs w:val="24"/>
          <w:lang w:val="en-GB"/>
        </w:rPr>
        <w:t xml:space="preserve">, </w:t>
      </w:r>
      <w:proofErr w:type="spellStart"/>
      <w:r w:rsidRPr="008652BE">
        <w:rPr>
          <w:rFonts w:ascii="Times New Roman" w:hAnsi="Times New Roman"/>
          <w:szCs w:val="24"/>
          <w:lang w:val="en-GB"/>
        </w:rPr>
        <w:t>Sebestyén</w:t>
      </w:r>
      <w:proofErr w:type="spellEnd"/>
      <w:r w:rsidRPr="008652BE">
        <w:rPr>
          <w:rFonts w:ascii="Times New Roman" w:hAnsi="Times New Roman"/>
          <w:szCs w:val="24"/>
          <w:lang w:val="en-GB"/>
        </w:rPr>
        <w:t xml:space="preserve">, V., Domokos, E.: Assessment of wastewater heat potential for district heating in Hungary. </w:t>
      </w:r>
      <w:r w:rsidRPr="008652BE">
        <w:rPr>
          <w:rFonts w:ascii="Times New Roman" w:hAnsi="Times New Roman"/>
          <w:i/>
          <w:szCs w:val="24"/>
          <w:lang w:val="en-GB"/>
        </w:rPr>
        <w:t>Energy</w:t>
      </w:r>
      <w:r w:rsidRPr="008652BE">
        <w:rPr>
          <w:rFonts w:ascii="Times New Roman" w:hAnsi="Times New Roman"/>
          <w:szCs w:val="24"/>
          <w:lang w:val="en-GB"/>
        </w:rPr>
        <w:t xml:space="preserve">, </w:t>
      </w:r>
      <w:r w:rsidR="00470D9B" w:rsidRPr="008652BE">
        <w:rPr>
          <w:rFonts w:ascii="Times New Roman" w:hAnsi="Times New Roman"/>
          <w:szCs w:val="24"/>
          <w:lang w:val="en-GB"/>
        </w:rPr>
        <w:t xml:space="preserve">163, 712-721, </w:t>
      </w:r>
      <w:r w:rsidRPr="008652BE">
        <w:rPr>
          <w:rFonts w:ascii="Times New Roman" w:hAnsi="Times New Roman"/>
          <w:b/>
          <w:bCs/>
          <w:szCs w:val="24"/>
          <w:lang w:val="en-GB"/>
        </w:rPr>
        <w:t>2018</w:t>
      </w:r>
      <w:r w:rsidRPr="008652BE">
        <w:rPr>
          <w:rFonts w:ascii="Times New Roman" w:hAnsi="Times New Roman"/>
          <w:szCs w:val="24"/>
          <w:lang w:val="en-GB"/>
        </w:rPr>
        <w:t>.</w:t>
      </w:r>
      <w:r w:rsidR="00470D9B" w:rsidRPr="008652BE">
        <w:rPr>
          <w:rFonts w:ascii="Times New Roman" w:hAnsi="Times New Roman"/>
          <w:szCs w:val="24"/>
          <w:lang w:val="en-GB"/>
        </w:rPr>
        <w:t xml:space="preserve"> IF: 4.968.</w:t>
      </w:r>
      <w:r w:rsidR="00E86FFC" w:rsidRPr="008652BE">
        <w:rPr>
          <w:rFonts w:ascii="Times New Roman" w:hAnsi="Times New Roman"/>
          <w:szCs w:val="24"/>
          <w:lang w:val="en-GB"/>
        </w:rPr>
        <w:t xml:space="preserve"> Cited </w:t>
      </w:r>
      <w:r w:rsidR="00872B59">
        <w:rPr>
          <w:rFonts w:ascii="Times New Roman" w:hAnsi="Times New Roman"/>
          <w:szCs w:val="24"/>
          <w:lang w:val="en-GB"/>
        </w:rPr>
        <w:t>14</w:t>
      </w:r>
      <w:r w:rsidR="00E86FFC" w:rsidRPr="008652BE">
        <w:rPr>
          <w:rFonts w:ascii="Times New Roman" w:hAnsi="Times New Roman"/>
          <w:szCs w:val="24"/>
          <w:lang w:val="en-GB"/>
        </w:rPr>
        <w:t xml:space="preserve"> times.</w:t>
      </w:r>
    </w:p>
    <w:p w14:paraId="3F503F36" w14:textId="77777777" w:rsidR="009C7A9D" w:rsidRPr="008652BE" w:rsidRDefault="009C7A9D" w:rsidP="008652BE">
      <w:pPr>
        <w:numPr>
          <w:ilvl w:val="0"/>
          <w:numId w:val="22"/>
        </w:numPr>
        <w:ind w:left="426" w:hanging="426"/>
        <w:jc w:val="both"/>
        <w:rPr>
          <w:rFonts w:ascii="Times New Roman" w:hAnsi="Times New Roman"/>
          <w:szCs w:val="24"/>
          <w:lang w:val="en-GB"/>
        </w:rPr>
      </w:pPr>
      <w:r w:rsidRPr="008652BE">
        <w:rPr>
          <w:rFonts w:ascii="Times New Roman" w:hAnsi="Times New Roman"/>
          <w:b/>
          <w:bCs/>
          <w:szCs w:val="24"/>
          <w:lang w:val="en-GB"/>
        </w:rPr>
        <w:t>Somogyi, V.</w:t>
      </w:r>
      <w:r w:rsidRPr="008652BE">
        <w:rPr>
          <w:rFonts w:ascii="Times New Roman" w:hAnsi="Times New Roman"/>
          <w:szCs w:val="24"/>
          <w:lang w:val="en-GB"/>
        </w:rPr>
        <w:t xml:space="preserve">, </w:t>
      </w:r>
      <w:proofErr w:type="spellStart"/>
      <w:r w:rsidRPr="008652BE">
        <w:rPr>
          <w:rFonts w:ascii="Times New Roman" w:hAnsi="Times New Roman"/>
          <w:szCs w:val="24"/>
          <w:lang w:val="en-GB"/>
        </w:rPr>
        <w:t>Sebestyén</w:t>
      </w:r>
      <w:proofErr w:type="spellEnd"/>
      <w:r w:rsidRPr="008652BE">
        <w:rPr>
          <w:rFonts w:ascii="Times New Roman" w:hAnsi="Times New Roman"/>
          <w:szCs w:val="24"/>
          <w:lang w:val="en-GB"/>
        </w:rPr>
        <w:t>, V., Nagy, G.: Scientific achievements and regulation of shallow geothermal systems in six European countries – A review</w:t>
      </w:r>
      <w:r w:rsidR="008652BE">
        <w:rPr>
          <w:rFonts w:ascii="Times New Roman" w:hAnsi="Times New Roman"/>
          <w:szCs w:val="24"/>
          <w:lang w:val="en-GB"/>
        </w:rPr>
        <w:t>.</w:t>
      </w:r>
      <w:r w:rsidRPr="008652BE">
        <w:rPr>
          <w:rFonts w:ascii="Times New Roman" w:hAnsi="Times New Roman"/>
          <w:szCs w:val="24"/>
          <w:lang w:val="en-GB"/>
        </w:rPr>
        <w:t xml:space="preserve"> </w:t>
      </w:r>
      <w:r w:rsidRPr="008652BE">
        <w:rPr>
          <w:rFonts w:ascii="Times New Roman" w:hAnsi="Times New Roman"/>
          <w:i/>
          <w:szCs w:val="24"/>
          <w:lang w:val="en-GB"/>
        </w:rPr>
        <w:t>Renewable and Sustainable Energy Reviews</w:t>
      </w:r>
      <w:r w:rsidRPr="008652BE">
        <w:rPr>
          <w:rFonts w:ascii="Times New Roman" w:hAnsi="Times New Roman"/>
          <w:szCs w:val="24"/>
          <w:lang w:val="en-GB"/>
        </w:rPr>
        <w:t xml:space="preserve">, 68, 934-952, </w:t>
      </w:r>
      <w:r w:rsidRPr="008652BE">
        <w:rPr>
          <w:rFonts w:ascii="Times New Roman" w:hAnsi="Times New Roman"/>
          <w:b/>
          <w:bCs/>
          <w:szCs w:val="24"/>
          <w:lang w:val="en-GB"/>
        </w:rPr>
        <w:t>2017</w:t>
      </w:r>
      <w:r w:rsidRPr="008652BE">
        <w:rPr>
          <w:rFonts w:ascii="Times New Roman" w:hAnsi="Times New Roman"/>
          <w:szCs w:val="24"/>
          <w:lang w:val="en-GB"/>
        </w:rPr>
        <w:t xml:space="preserve">. IF: </w:t>
      </w:r>
      <w:r w:rsidR="00470D9B" w:rsidRPr="008652BE">
        <w:rPr>
          <w:rFonts w:ascii="Times New Roman" w:hAnsi="Times New Roman"/>
          <w:szCs w:val="24"/>
          <w:lang w:val="en-GB"/>
        </w:rPr>
        <w:t>9.184</w:t>
      </w:r>
      <w:r w:rsidRPr="008652BE">
        <w:rPr>
          <w:rFonts w:ascii="Times New Roman" w:hAnsi="Times New Roman"/>
          <w:szCs w:val="24"/>
          <w:lang w:val="en-GB"/>
        </w:rPr>
        <w:t xml:space="preserve">. Cited </w:t>
      </w:r>
      <w:r w:rsidR="00872B59">
        <w:rPr>
          <w:rFonts w:ascii="Times New Roman" w:hAnsi="Times New Roman"/>
          <w:szCs w:val="24"/>
          <w:lang w:val="en-GB"/>
        </w:rPr>
        <w:t>50</w:t>
      </w:r>
      <w:r w:rsidRPr="008652BE">
        <w:rPr>
          <w:rFonts w:ascii="Times New Roman" w:hAnsi="Times New Roman"/>
          <w:szCs w:val="24"/>
          <w:lang w:val="en-GB"/>
        </w:rPr>
        <w:t xml:space="preserve"> times.</w:t>
      </w:r>
    </w:p>
    <w:p w14:paraId="0495D3C9" w14:textId="77777777" w:rsidR="00AE4C13" w:rsidRPr="008652BE" w:rsidRDefault="00AE4C13" w:rsidP="008652BE">
      <w:pPr>
        <w:numPr>
          <w:ilvl w:val="0"/>
          <w:numId w:val="22"/>
        </w:numPr>
        <w:ind w:left="426" w:hanging="426"/>
        <w:jc w:val="both"/>
        <w:rPr>
          <w:rFonts w:ascii="Times New Roman" w:hAnsi="Times New Roman"/>
          <w:szCs w:val="24"/>
          <w:lang w:val="en-GB"/>
        </w:rPr>
      </w:pPr>
      <w:proofErr w:type="spellStart"/>
      <w:r w:rsidRPr="008652BE">
        <w:rPr>
          <w:rFonts w:ascii="Times New Roman" w:hAnsi="Times New Roman"/>
        </w:rPr>
        <w:t>Sebestyén</w:t>
      </w:r>
      <w:proofErr w:type="spellEnd"/>
      <w:r w:rsidRPr="008652BE">
        <w:rPr>
          <w:rFonts w:ascii="Times New Roman" w:hAnsi="Times New Roman"/>
        </w:rPr>
        <w:t xml:space="preserve">, V, </w:t>
      </w:r>
      <w:r w:rsidRPr="008652BE">
        <w:rPr>
          <w:rFonts w:ascii="Times New Roman" w:hAnsi="Times New Roman"/>
          <w:b/>
          <w:bCs/>
        </w:rPr>
        <w:t>Somogyi, V</w:t>
      </w:r>
      <w:r w:rsidRPr="008652BE">
        <w:rPr>
          <w:rFonts w:ascii="Times New Roman" w:hAnsi="Times New Roman"/>
        </w:rPr>
        <w:t xml:space="preserve">, </w:t>
      </w:r>
      <w:proofErr w:type="spellStart"/>
      <w:r w:rsidRPr="008652BE">
        <w:rPr>
          <w:rFonts w:ascii="Times New Roman" w:hAnsi="Times New Roman"/>
        </w:rPr>
        <w:t>Szőke</w:t>
      </w:r>
      <w:proofErr w:type="spellEnd"/>
      <w:r w:rsidRPr="008652BE">
        <w:rPr>
          <w:rFonts w:ascii="Times New Roman" w:hAnsi="Times New Roman"/>
        </w:rPr>
        <w:t xml:space="preserve">, S, </w:t>
      </w:r>
      <w:proofErr w:type="spellStart"/>
      <w:r w:rsidRPr="008652BE">
        <w:rPr>
          <w:rFonts w:ascii="Times New Roman" w:hAnsi="Times New Roman"/>
        </w:rPr>
        <w:t>Utasi</w:t>
      </w:r>
      <w:proofErr w:type="spellEnd"/>
      <w:r w:rsidRPr="008652BE">
        <w:rPr>
          <w:rFonts w:ascii="Times New Roman" w:hAnsi="Times New Roman"/>
        </w:rPr>
        <w:t xml:space="preserve">, A.: Adapting the SDEWES Index to </w:t>
      </w:r>
      <w:r w:rsidR="008652BE">
        <w:rPr>
          <w:rFonts w:ascii="Times New Roman" w:hAnsi="Times New Roman"/>
        </w:rPr>
        <w:t>t</w:t>
      </w:r>
      <w:r w:rsidRPr="008652BE">
        <w:rPr>
          <w:rFonts w:ascii="Times New Roman" w:hAnsi="Times New Roman"/>
        </w:rPr>
        <w:t xml:space="preserve">wo Hungarian </w:t>
      </w:r>
      <w:r w:rsidR="008652BE">
        <w:rPr>
          <w:rFonts w:ascii="Times New Roman" w:hAnsi="Times New Roman"/>
        </w:rPr>
        <w:t>c</w:t>
      </w:r>
      <w:r w:rsidRPr="008652BE">
        <w:rPr>
          <w:rFonts w:ascii="Times New Roman" w:hAnsi="Times New Roman"/>
        </w:rPr>
        <w:t>ities</w:t>
      </w:r>
      <w:r w:rsidR="008652BE">
        <w:rPr>
          <w:rFonts w:ascii="Times New Roman" w:hAnsi="Times New Roman"/>
        </w:rPr>
        <w:t>.</w:t>
      </w:r>
      <w:r w:rsidRPr="008652BE">
        <w:rPr>
          <w:rFonts w:ascii="Times New Roman" w:hAnsi="Times New Roman"/>
        </w:rPr>
        <w:t xml:space="preserve"> </w:t>
      </w:r>
      <w:r w:rsidRPr="008652BE">
        <w:rPr>
          <w:rFonts w:ascii="Times New Roman" w:hAnsi="Times New Roman"/>
          <w:i/>
          <w:iCs/>
        </w:rPr>
        <w:t>Hungarian Journal of Industry and Chemistry</w:t>
      </w:r>
      <w:r w:rsidRPr="008652BE">
        <w:rPr>
          <w:rFonts w:ascii="Times New Roman" w:hAnsi="Times New Roman"/>
        </w:rPr>
        <w:t xml:space="preserve"> 45(1) 49-59, </w:t>
      </w:r>
      <w:r w:rsidRPr="008652BE">
        <w:rPr>
          <w:rFonts w:ascii="Times New Roman" w:hAnsi="Times New Roman"/>
          <w:b/>
          <w:bCs/>
        </w:rPr>
        <w:t>2017</w:t>
      </w:r>
      <w:r w:rsidRPr="008652BE">
        <w:rPr>
          <w:rFonts w:ascii="Times New Roman" w:hAnsi="Times New Roman"/>
        </w:rPr>
        <w:t>. Cited 3 times.</w:t>
      </w:r>
    </w:p>
    <w:p w14:paraId="02EA7F58" w14:textId="77777777" w:rsidR="009C7A9D" w:rsidRPr="008652BE" w:rsidRDefault="009C7A9D" w:rsidP="008652BE">
      <w:pPr>
        <w:numPr>
          <w:ilvl w:val="0"/>
          <w:numId w:val="22"/>
        </w:numPr>
        <w:ind w:left="426" w:hanging="426"/>
        <w:jc w:val="both"/>
        <w:rPr>
          <w:rFonts w:ascii="Times New Roman" w:hAnsi="Times New Roman"/>
          <w:szCs w:val="24"/>
          <w:lang w:val="en-GB"/>
        </w:rPr>
      </w:pPr>
      <w:r w:rsidRPr="008652BE">
        <w:rPr>
          <w:rFonts w:ascii="Times New Roman" w:hAnsi="Times New Roman"/>
          <w:b/>
          <w:bCs/>
          <w:szCs w:val="24"/>
          <w:lang w:val="en-GB"/>
        </w:rPr>
        <w:t>Somogyi, V.</w:t>
      </w:r>
      <w:r w:rsidR="00190F7C" w:rsidRPr="008652BE">
        <w:rPr>
          <w:rFonts w:ascii="Times New Roman" w:hAnsi="Times New Roman"/>
          <w:szCs w:val="24"/>
          <w:lang w:val="en-GB"/>
        </w:rPr>
        <w:t>,</w:t>
      </w:r>
      <w:r w:rsidRPr="008652BE">
        <w:rPr>
          <w:rFonts w:ascii="Times New Roman" w:hAnsi="Times New Roman"/>
          <w:szCs w:val="24"/>
          <w:lang w:val="en-GB"/>
        </w:rPr>
        <w:t xml:space="preserve"> </w:t>
      </w:r>
      <w:proofErr w:type="spellStart"/>
      <w:r w:rsidRPr="008652BE">
        <w:rPr>
          <w:rFonts w:ascii="Times New Roman" w:hAnsi="Times New Roman"/>
          <w:szCs w:val="24"/>
          <w:lang w:val="en-GB"/>
        </w:rPr>
        <w:t>Sebestyén</w:t>
      </w:r>
      <w:proofErr w:type="spellEnd"/>
      <w:r w:rsidRPr="008652BE">
        <w:rPr>
          <w:rFonts w:ascii="Times New Roman" w:hAnsi="Times New Roman"/>
          <w:szCs w:val="24"/>
          <w:lang w:val="en-GB"/>
        </w:rPr>
        <w:t>, V.</w:t>
      </w:r>
      <w:r w:rsidR="00190F7C" w:rsidRPr="008652BE">
        <w:rPr>
          <w:rFonts w:ascii="Times New Roman" w:hAnsi="Times New Roman"/>
          <w:szCs w:val="24"/>
          <w:lang w:val="en-GB"/>
        </w:rPr>
        <w:t>,</w:t>
      </w:r>
      <w:r w:rsidRPr="008652BE">
        <w:rPr>
          <w:rFonts w:ascii="Times New Roman" w:hAnsi="Times New Roman"/>
          <w:szCs w:val="24"/>
          <w:lang w:val="en-GB"/>
        </w:rPr>
        <w:t xml:space="preserve"> Domokos, E.</w:t>
      </w:r>
      <w:r w:rsidR="00190F7C" w:rsidRPr="008652BE">
        <w:rPr>
          <w:rFonts w:ascii="Times New Roman" w:hAnsi="Times New Roman"/>
          <w:szCs w:val="24"/>
          <w:lang w:val="en-GB"/>
        </w:rPr>
        <w:t>,</w:t>
      </w:r>
      <w:r w:rsidRPr="008652BE">
        <w:rPr>
          <w:rFonts w:ascii="Times New Roman" w:hAnsi="Times New Roman"/>
          <w:szCs w:val="24"/>
          <w:lang w:val="en-GB"/>
        </w:rPr>
        <w:t xml:space="preserve"> </w:t>
      </w:r>
      <w:proofErr w:type="spellStart"/>
      <w:r w:rsidRPr="008652BE">
        <w:rPr>
          <w:rFonts w:ascii="Times New Roman" w:hAnsi="Times New Roman"/>
          <w:szCs w:val="24"/>
          <w:lang w:val="en-GB"/>
        </w:rPr>
        <w:t>Zseni</w:t>
      </w:r>
      <w:proofErr w:type="spellEnd"/>
      <w:r w:rsidRPr="008652BE">
        <w:rPr>
          <w:rFonts w:ascii="Times New Roman" w:hAnsi="Times New Roman"/>
          <w:szCs w:val="24"/>
          <w:lang w:val="en-GB"/>
        </w:rPr>
        <w:t>, A.</w:t>
      </w:r>
      <w:r w:rsidR="00190F7C" w:rsidRPr="008652BE">
        <w:rPr>
          <w:rFonts w:ascii="Times New Roman" w:hAnsi="Times New Roman"/>
          <w:szCs w:val="24"/>
          <w:lang w:val="en-GB"/>
        </w:rPr>
        <w:t>,</w:t>
      </w:r>
      <w:r w:rsidRPr="008652BE">
        <w:rPr>
          <w:rFonts w:ascii="Times New Roman" w:hAnsi="Times New Roman"/>
          <w:szCs w:val="24"/>
          <w:lang w:val="en-GB"/>
        </w:rPr>
        <w:t xml:space="preserve"> Papp Z.: Thermal impact assessment with hydrodynamics and transport modelling. </w:t>
      </w:r>
      <w:r w:rsidRPr="008652BE">
        <w:rPr>
          <w:rFonts w:ascii="Times New Roman" w:hAnsi="Times New Roman"/>
          <w:i/>
          <w:szCs w:val="24"/>
          <w:lang w:val="en-GB"/>
        </w:rPr>
        <w:t>Energy Conversion Management</w:t>
      </w:r>
      <w:r w:rsidRPr="008652BE">
        <w:rPr>
          <w:rFonts w:ascii="Times New Roman" w:hAnsi="Times New Roman"/>
          <w:szCs w:val="24"/>
          <w:lang w:val="en-GB"/>
        </w:rPr>
        <w:t xml:space="preserve">, 104, 127-134, </w:t>
      </w:r>
      <w:r w:rsidRPr="008652BE">
        <w:rPr>
          <w:rFonts w:ascii="Times New Roman" w:hAnsi="Times New Roman"/>
          <w:b/>
          <w:bCs/>
          <w:szCs w:val="24"/>
          <w:lang w:val="en-GB"/>
        </w:rPr>
        <w:t>2015</w:t>
      </w:r>
      <w:r w:rsidRPr="008652BE">
        <w:rPr>
          <w:rFonts w:ascii="Times New Roman" w:hAnsi="Times New Roman"/>
          <w:szCs w:val="24"/>
          <w:lang w:val="en-GB"/>
        </w:rPr>
        <w:t xml:space="preserve">. IF: 4.801. Cited </w:t>
      </w:r>
      <w:r w:rsidR="00872B59">
        <w:rPr>
          <w:rFonts w:ascii="Times New Roman" w:hAnsi="Times New Roman"/>
          <w:szCs w:val="24"/>
          <w:lang w:val="en-GB"/>
        </w:rPr>
        <w:t>9</w:t>
      </w:r>
      <w:r w:rsidRPr="008652BE">
        <w:rPr>
          <w:rFonts w:ascii="Times New Roman" w:hAnsi="Times New Roman"/>
          <w:szCs w:val="24"/>
          <w:lang w:val="en-GB"/>
        </w:rPr>
        <w:t xml:space="preserve"> times.</w:t>
      </w:r>
    </w:p>
    <w:p w14:paraId="792404B8" w14:textId="77777777" w:rsidR="00AE4C13" w:rsidRPr="008652BE" w:rsidRDefault="00AE4C13" w:rsidP="008652BE">
      <w:pPr>
        <w:numPr>
          <w:ilvl w:val="0"/>
          <w:numId w:val="22"/>
        </w:numPr>
        <w:ind w:left="426" w:hanging="426"/>
        <w:jc w:val="both"/>
        <w:rPr>
          <w:rFonts w:ascii="Times New Roman" w:hAnsi="Times New Roman"/>
          <w:szCs w:val="24"/>
          <w:lang w:val="en-GB"/>
        </w:rPr>
      </w:pPr>
      <w:r w:rsidRPr="008652BE">
        <w:rPr>
          <w:rFonts w:ascii="Times New Roman" w:hAnsi="Times New Roman"/>
          <w:szCs w:val="24"/>
          <w:lang w:val="en-GB"/>
        </w:rPr>
        <w:t xml:space="preserve">Guba, S., </w:t>
      </w:r>
      <w:r w:rsidRPr="008652BE">
        <w:rPr>
          <w:rFonts w:ascii="Times New Roman" w:hAnsi="Times New Roman"/>
          <w:b/>
          <w:bCs/>
          <w:szCs w:val="24"/>
          <w:lang w:val="en-GB"/>
        </w:rPr>
        <w:t>Somogyi, V</w:t>
      </w:r>
      <w:r w:rsidRPr="008652BE">
        <w:rPr>
          <w:rFonts w:ascii="Times New Roman" w:hAnsi="Times New Roman"/>
          <w:szCs w:val="24"/>
          <w:lang w:val="en-GB"/>
        </w:rPr>
        <w:t xml:space="preserve">., </w:t>
      </w:r>
      <w:proofErr w:type="spellStart"/>
      <w:r w:rsidRPr="008652BE">
        <w:rPr>
          <w:rFonts w:ascii="Times New Roman" w:hAnsi="Times New Roman"/>
          <w:szCs w:val="24"/>
          <w:lang w:val="en-GB"/>
        </w:rPr>
        <w:t>Szabóné</w:t>
      </w:r>
      <w:proofErr w:type="spellEnd"/>
      <w:r w:rsidRPr="008652BE">
        <w:rPr>
          <w:rFonts w:ascii="Times New Roman" w:hAnsi="Times New Roman"/>
          <w:szCs w:val="24"/>
          <w:lang w:val="en-GB"/>
        </w:rPr>
        <w:t xml:space="preserve"> </w:t>
      </w:r>
      <w:proofErr w:type="spellStart"/>
      <w:r w:rsidRPr="008652BE">
        <w:rPr>
          <w:rFonts w:ascii="Times New Roman" w:hAnsi="Times New Roman"/>
          <w:szCs w:val="24"/>
          <w:lang w:val="en-GB"/>
        </w:rPr>
        <w:t>Bárdos</w:t>
      </w:r>
      <w:proofErr w:type="spellEnd"/>
      <w:r w:rsidRPr="008652BE">
        <w:rPr>
          <w:rFonts w:ascii="Times New Roman" w:hAnsi="Times New Roman"/>
          <w:szCs w:val="24"/>
          <w:lang w:val="en-GB"/>
        </w:rPr>
        <w:t xml:space="preserve">, E.: Groundwater remediation with biological and photocatalytic methods. </w:t>
      </w:r>
      <w:r w:rsidRPr="008652BE">
        <w:rPr>
          <w:rFonts w:ascii="Times New Roman" w:hAnsi="Times New Roman"/>
          <w:i/>
          <w:iCs/>
          <w:szCs w:val="24"/>
          <w:lang w:val="en-GB"/>
        </w:rPr>
        <w:t>Hungarian Journal of Industry and Chemistry</w:t>
      </w:r>
      <w:r w:rsidRPr="008652BE">
        <w:rPr>
          <w:rFonts w:ascii="Times New Roman" w:hAnsi="Times New Roman"/>
          <w:szCs w:val="24"/>
          <w:lang w:val="en-GB"/>
        </w:rPr>
        <w:t xml:space="preserve">, 43, 39-43, </w:t>
      </w:r>
      <w:r w:rsidRPr="008652BE">
        <w:rPr>
          <w:rFonts w:ascii="Times New Roman" w:hAnsi="Times New Roman"/>
          <w:b/>
          <w:bCs/>
          <w:szCs w:val="24"/>
          <w:lang w:val="en-GB"/>
        </w:rPr>
        <w:t>2015</w:t>
      </w:r>
      <w:r w:rsidRPr="008652BE">
        <w:rPr>
          <w:rFonts w:ascii="Times New Roman" w:hAnsi="Times New Roman"/>
          <w:szCs w:val="24"/>
          <w:lang w:val="en-GB"/>
        </w:rPr>
        <w:t xml:space="preserve">. Cited </w:t>
      </w:r>
      <w:r w:rsidR="00872B59">
        <w:rPr>
          <w:rFonts w:ascii="Times New Roman" w:hAnsi="Times New Roman"/>
          <w:szCs w:val="24"/>
          <w:lang w:val="en-GB"/>
        </w:rPr>
        <w:t>4</w:t>
      </w:r>
      <w:r w:rsidRPr="008652BE">
        <w:rPr>
          <w:rFonts w:ascii="Times New Roman" w:hAnsi="Times New Roman"/>
          <w:szCs w:val="24"/>
          <w:lang w:val="en-GB"/>
        </w:rPr>
        <w:t xml:space="preserve"> time.</w:t>
      </w:r>
    </w:p>
    <w:p w14:paraId="75D5F80F" w14:textId="77777777" w:rsidR="00AE4C13" w:rsidRPr="008652BE" w:rsidRDefault="00AE4C13" w:rsidP="008652BE">
      <w:pPr>
        <w:numPr>
          <w:ilvl w:val="0"/>
          <w:numId w:val="22"/>
        </w:numPr>
        <w:ind w:left="426" w:hanging="426"/>
        <w:jc w:val="both"/>
        <w:rPr>
          <w:rFonts w:ascii="Times New Roman" w:hAnsi="Times New Roman"/>
          <w:szCs w:val="24"/>
          <w:lang w:val="en-GB"/>
        </w:rPr>
      </w:pPr>
      <w:proofErr w:type="spellStart"/>
      <w:r w:rsidRPr="008652BE">
        <w:rPr>
          <w:rFonts w:ascii="Times New Roman" w:hAnsi="Times New Roman"/>
          <w:szCs w:val="24"/>
          <w:lang w:val="en-GB"/>
        </w:rPr>
        <w:lastRenderedPageBreak/>
        <w:t>Yuzhakova</w:t>
      </w:r>
      <w:proofErr w:type="spellEnd"/>
      <w:r w:rsidRPr="008652BE">
        <w:rPr>
          <w:rFonts w:ascii="Times New Roman" w:hAnsi="Times New Roman"/>
          <w:szCs w:val="24"/>
          <w:lang w:val="en-GB"/>
        </w:rPr>
        <w:t xml:space="preserve">, T, </w:t>
      </w:r>
      <w:proofErr w:type="spellStart"/>
      <w:r w:rsidRPr="008652BE">
        <w:rPr>
          <w:rFonts w:ascii="Times New Roman" w:hAnsi="Times New Roman"/>
          <w:szCs w:val="24"/>
          <w:lang w:val="en-GB"/>
        </w:rPr>
        <w:t>Kovács</w:t>
      </w:r>
      <w:proofErr w:type="spellEnd"/>
      <w:r w:rsidRPr="008652BE">
        <w:rPr>
          <w:rFonts w:ascii="Times New Roman" w:hAnsi="Times New Roman"/>
          <w:szCs w:val="24"/>
          <w:lang w:val="en-GB"/>
        </w:rPr>
        <w:t xml:space="preserve">, J, </w:t>
      </w:r>
      <w:proofErr w:type="spellStart"/>
      <w:r w:rsidRPr="008652BE">
        <w:rPr>
          <w:rFonts w:ascii="Times New Roman" w:hAnsi="Times New Roman"/>
          <w:szCs w:val="24"/>
          <w:lang w:val="en-GB"/>
        </w:rPr>
        <w:t>Rédey</w:t>
      </w:r>
      <w:proofErr w:type="spellEnd"/>
      <w:r w:rsidRPr="008652BE">
        <w:rPr>
          <w:rFonts w:ascii="Times New Roman" w:hAnsi="Times New Roman"/>
          <w:szCs w:val="24"/>
          <w:lang w:val="en-GB"/>
        </w:rPr>
        <w:t xml:space="preserve">, Á., </w:t>
      </w:r>
      <w:proofErr w:type="spellStart"/>
      <w:r w:rsidRPr="008652BE">
        <w:rPr>
          <w:rFonts w:ascii="Times New Roman" w:hAnsi="Times New Roman"/>
          <w:szCs w:val="24"/>
          <w:lang w:val="en-GB"/>
        </w:rPr>
        <w:t>Scurtu</w:t>
      </w:r>
      <w:proofErr w:type="spellEnd"/>
      <w:r w:rsidRPr="008652BE">
        <w:rPr>
          <w:rFonts w:ascii="Times New Roman" w:hAnsi="Times New Roman"/>
          <w:szCs w:val="24"/>
          <w:lang w:val="en-GB"/>
        </w:rPr>
        <w:t xml:space="preserve">, R., </w:t>
      </w:r>
      <w:proofErr w:type="spellStart"/>
      <w:r w:rsidRPr="008652BE">
        <w:rPr>
          <w:rFonts w:ascii="Times New Roman" w:hAnsi="Times New Roman"/>
          <w:szCs w:val="24"/>
          <w:lang w:val="en-GB"/>
        </w:rPr>
        <w:t>Kovács</w:t>
      </w:r>
      <w:proofErr w:type="spellEnd"/>
      <w:r w:rsidRPr="008652BE">
        <w:rPr>
          <w:rFonts w:ascii="Times New Roman" w:hAnsi="Times New Roman"/>
          <w:szCs w:val="24"/>
          <w:lang w:val="en-GB"/>
        </w:rPr>
        <w:t xml:space="preserve">, </w:t>
      </w:r>
      <w:proofErr w:type="spellStart"/>
      <w:r w:rsidRPr="008652BE">
        <w:rPr>
          <w:rFonts w:ascii="Times New Roman" w:hAnsi="Times New Roman"/>
          <w:szCs w:val="24"/>
          <w:lang w:val="en-GB"/>
        </w:rPr>
        <w:t>Zs</w:t>
      </w:r>
      <w:proofErr w:type="spellEnd"/>
      <w:r w:rsidRPr="008652BE">
        <w:rPr>
          <w:rFonts w:ascii="Times New Roman" w:hAnsi="Times New Roman"/>
          <w:szCs w:val="24"/>
          <w:lang w:val="en-GB"/>
        </w:rPr>
        <w:t xml:space="preserve">., </w:t>
      </w:r>
      <w:r w:rsidRPr="008652BE">
        <w:rPr>
          <w:rFonts w:ascii="Times New Roman" w:hAnsi="Times New Roman"/>
          <w:b/>
          <w:bCs/>
          <w:szCs w:val="24"/>
          <w:lang w:val="en-GB"/>
        </w:rPr>
        <w:t>Somogyi, V</w:t>
      </w:r>
      <w:r w:rsidRPr="008652BE">
        <w:rPr>
          <w:rFonts w:ascii="Times New Roman" w:hAnsi="Times New Roman"/>
          <w:szCs w:val="24"/>
          <w:lang w:val="en-GB"/>
        </w:rPr>
        <w:t xml:space="preserve">., Domokos, E., </w:t>
      </w:r>
      <w:proofErr w:type="spellStart"/>
      <w:r w:rsidRPr="008652BE">
        <w:rPr>
          <w:rFonts w:ascii="Times New Roman" w:hAnsi="Times New Roman"/>
          <w:szCs w:val="24"/>
          <w:lang w:val="en-GB"/>
        </w:rPr>
        <w:t>Ráduly</w:t>
      </w:r>
      <w:proofErr w:type="spellEnd"/>
      <w:r w:rsidRPr="008652BE">
        <w:rPr>
          <w:rFonts w:ascii="Times New Roman" w:hAnsi="Times New Roman"/>
          <w:szCs w:val="24"/>
          <w:lang w:val="en-GB"/>
        </w:rPr>
        <w:t xml:space="preserve">, I., </w:t>
      </w:r>
      <w:proofErr w:type="spellStart"/>
      <w:r w:rsidRPr="008652BE">
        <w:rPr>
          <w:rFonts w:ascii="Times New Roman" w:hAnsi="Times New Roman"/>
          <w:szCs w:val="24"/>
          <w:lang w:val="en-GB"/>
        </w:rPr>
        <w:t>Ráduly</w:t>
      </w:r>
      <w:proofErr w:type="spellEnd"/>
      <w:r w:rsidRPr="008652BE">
        <w:rPr>
          <w:rFonts w:ascii="Times New Roman" w:hAnsi="Times New Roman"/>
          <w:szCs w:val="24"/>
          <w:lang w:val="en-GB"/>
        </w:rPr>
        <w:t>, L.: PtPd-CeO</w:t>
      </w:r>
      <w:r w:rsidRPr="00E152CC">
        <w:rPr>
          <w:rFonts w:ascii="Times New Roman" w:hAnsi="Times New Roman"/>
          <w:szCs w:val="24"/>
          <w:vertAlign w:val="subscript"/>
          <w:lang w:val="en-GB"/>
        </w:rPr>
        <w:t>2</w:t>
      </w:r>
      <w:r w:rsidRPr="008652BE">
        <w:rPr>
          <w:rFonts w:ascii="Times New Roman" w:hAnsi="Times New Roman"/>
          <w:szCs w:val="24"/>
          <w:lang w:val="en-GB"/>
        </w:rPr>
        <w:t>/-Al</w:t>
      </w:r>
      <w:r w:rsidRPr="00E152CC">
        <w:rPr>
          <w:rFonts w:ascii="Times New Roman" w:hAnsi="Times New Roman"/>
          <w:szCs w:val="24"/>
          <w:vertAlign w:val="subscript"/>
          <w:lang w:val="en-GB"/>
        </w:rPr>
        <w:t>2</w:t>
      </w:r>
      <w:r w:rsidRPr="008652BE">
        <w:rPr>
          <w:rFonts w:ascii="Times New Roman" w:hAnsi="Times New Roman"/>
          <w:szCs w:val="24"/>
          <w:lang w:val="en-GB"/>
        </w:rPr>
        <w:t>O</w:t>
      </w:r>
      <w:r w:rsidRPr="00E152CC">
        <w:rPr>
          <w:rFonts w:ascii="Times New Roman" w:hAnsi="Times New Roman"/>
          <w:szCs w:val="24"/>
          <w:vertAlign w:val="subscript"/>
          <w:lang w:val="en-GB"/>
        </w:rPr>
        <w:t>3</w:t>
      </w:r>
      <w:r w:rsidRPr="008652BE">
        <w:rPr>
          <w:rFonts w:ascii="Times New Roman" w:hAnsi="Times New Roman"/>
          <w:szCs w:val="24"/>
          <w:lang w:val="en-GB"/>
        </w:rPr>
        <w:t xml:space="preserve"> Catalysts for VOC Treatment of Exhaust Gases</w:t>
      </w:r>
      <w:r w:rsidR="00E152CC">
        <w:rPr>
          <w:rFonts w:ascii="Times New Roman" w:hAnsi="Times New Roman"/>
          <w:szCs w:val="24"/>
          <w:lang w:val="en-GB"/>
        </w:rPr>
        <w:t>.</w:t>
      </w:r>
      <w:r w:rsidRPr="008652BE">
        <w:rPr>
          <w:rFonts w:ascii="Times New Roman" w:hAnsi="Times New Roman"/>
          <w:szCs w:val="24"/>
          <w:lang w:val="en-GB"/>
        </w:rPr>
        <w:t xml:space="preserve"> </w:t>
      </w:r>
      <w:r w:rsidRPr="008652BE">
        <w:rPr>
          <w:rFonts w:ascii="Times New Roman" w:hAnsi="Times New Roman"/>
          <w:i/>
          <w:iCs/>
          <w:szCs w:val="24"/>
          <w:lang w:val="en-GB"/>
        </w:rPr>
        <w:t>Environmental Engineering and Management Journal</w:t>
      </w:r>
      <w:r w:rsidRPr="008652BE">
        <w:rPr>
          <w:rFonts w:ascii="Times New Roman" w:hAnsi="Times New Roman"/>
          <w:szCs w:val="24"/>
          <w:lang w:val="en-GB"/>
        </w:rPr>
        <w:t xml:space="preserve">, 11, 1963-1968, </w:t>
      </w:r>
      <w:r w:rsidRPr="008652BE">
        <w:rPr>
          <w:rFonts w:ascii="Times New Roman" w:hAnsi="Times New Roman"/>
          <w:b/>
          <w:bCs/>
          <w:szCs w:val="24"/>
          <w:lang w:val="en-GB"/>
        </w:rPr>
        <w:t>2012</w:t>
      </w:r>
      <w:r w:rsidRPr="008652BE">
        <w:rPr>
          <w:rFonts w:ascii="Times New Roman" w:hAnsi="Times New Roman"/>
          <w:szCs w:val="24"/>
          <w:lang w:val="en-GB"/>
        </w:rPr>
        <w:t>. IF: 1.117</w:t>
      </w:r>
      <w:r w:rsidR="00872B59">
        <w:rPr>
          <w:rFonts w:ascii="Times New Roman" w:hAnsi="Times New Roman"/>
          <w:szCs w:val="24"/>
          <w:lang w:val="en-GB"/>
        </w:rPr>
        <w:t>, Cited 1 time.</w:t>
      </w:r>
    </w:p>
    <w:p w14:paraId="2C9A59E7" w14:textId="77777777" w:rsidR="00AE4C13" w:rsidRPr="008652BE" w:rsidRDefault="00AE4C13" w:rsidP="008652BE">
      <w:pPr>
        <w:numPr>
          <w:ilvl w:val="0"/>
          <w:numId w:val="22"/>
        </w:numPr>
        <w:ind w:left="426" w:hanging="426"/>
        <w:jc w:val="both"/>
        <w:rPr>
          <w:rFonts w:ascii="Times New Roman" w:hAnsi="Times New Roman"/>
          <w:szCs w:val="24"/>
          <w:lang w:val="en-GB"/>
        </w:rPr>
      </w:pPr>
      <w:proofErr w:type="spellStart"/>
      <w:r w:rsidRPr="008652BE">
        <w:rPr>
          <w:rFonts w:ascii="Times New Roman" w:hAnsi="Times New Roman"/>
          <w:szCs w:val="24"/>
          <w:lang w:val="en-GB"/>
        </w:rPr>
        <w:t>Yuzhakova</w:t>
      </w:r>
      <w:proofErr w:type="spellEnd"/>
      <w:r w:rsidRPr="008652BE">
        <w:rPr>
          <w:rFonts w:ascii="Times New Roman" w:hAnsi="Times New Roman"/>
          <w:szCs w:val="24"/>
          <w:lang w:val="en-GB"/>
        </w:rPr>
        <w:t xml:space="preserve">, T.; </w:t>
      </w:r>
      <w:proofErr w:type="spellStart"/>
      <w:r w:rsidRPr="008652BE">
        <w:rPr>
          <w:rFonts w:ascii="Times New Roman" w:hAnsi="Times New Roman"/>
          <w:szCs w:val="24"/>
          <w:lang w:val="en-GB"/>
        </w:rPr>
        <w:t>Rédey</w:t>
      </w:r>
      <w:proofErr w:type="spellEnd"/>
      <w:r w:rsidRPr="008652BE">
        <w:rPr>
          <w:rFonts w:ascii="Times New Roman" w:hAnsi="Times New Roman"/>
          <w:szCs w:val="24"/>
          <w:lang w:val="en-GB"/>
        </w:rPr>
        <w:t xml:space="preserve">, Á.; </w:t>
      </w:r>
      <w:proofErr w:type="spellStart"/>
      <w:r w:rsidRPr="008652BE">
        <w:rPr>
          <w:rFonts w:ascii="Times New Roman" w:hAnsi="Times New Roman"/>
          <w:szCs w:val="24"/>
          <w:lang w:val="en-GB"/>
        </w:rPr>
        <w:t>Lakó</w:t>
      </w:r>
      <w:proofErr w:type="spellEnd"/>
      <w:r w:rsidRPr="008652BE">
        <w:rPr>
          <w:rFonts w:ascii="Times New Roman" w:hAnsi="Times New Roman"/>
          <w:szCs w:val="24"/>
          <w:lang w:val="en-GB"/>
        </w:rPr>
        <w:t xml:space="preserve">, J.; </w:t>
      </w:r>
      <w:proofErr w:type="spellStart"/>
      <w:r w:rsidRPr="008652BE">
        <w:rPr>
          <w:rFonts w:ascii="Times New Roman" w:hAnsi="Times New Roman"/>
          <w:szCs w:val="24"/>
          <w:lang w:val="en-GB"/>
        </w:rPr>
        <w:t>Hancsók</w:t>
      </w:r>
      <w:proofErr w:type="spellEnd"/>
      <w:r w:rsidRPr="008652BE">
        <w:rPr>
          <w:rFonts w:ascii="Times New Roman" w:hAnsi="Times New Roman"/>
          <w:szCs w:val="24"/>
          <w:lang w:val="en-GB"/>
        </w:rPr>
        <w:t xml:space="preserve">, J.; Domokos, E.; </w:t>
      </w:r>
      <w:r w:rsidRPr="008652BE">
        <w:rPr>
          <w:rFonts w:ascii="Times New Roman" w:hAnsi="Times New Roman"/>
          <w:b/>
          <w:bCs/>
          <w:szCs w:val="24"/>
          <w:lang w:val="en-GB"/>
        </w:rPr>
        <w:t>Somogyi, V</w:t>
      </w:r>
      <w:r w:rsidRPr="008652BE">
        <w:rPr>
          <w:rFonts w:ascii="Times New Roman" w:hAnsi="Times New Roman"/>
          <w:szCs w:val="24"/>
          <w:lang w:val="en-GB"/>
        </w:rPr>
        <w:t xml:space="preserve">.; </w:t>
      </w:r>
      <w:proofErr w:type="spellStart"/>
      <w:r w:rsidRPr="008652BE">
        <w:rPr>
          <w:rFonts w:ascii="Times New Roman" w:hAnsi="Times New Roman"/>
          <w:szCs w:val="24"/>
          <w:lang w:val="en-GB"/>
        </w:rPr>
        <w:t>Utasi</w:t>
      </w:r>
      <w:proofErr w:type="spellEnd"/>
      <w:r w:rsidRPr="008652BE">
        <w:rPr>
          <w:rFonts w:ascii="Times New Roman" w:hAnsi="Times New Roman"/>
          <w:szCs w:val="24"/>
          <w:lang w:val="en-GB"/>
        </w:rPr>
        <w:t xml:space="preserve">, A.; </w:t>
      </w:r>
      <w:proofErr w:type="spellStart"/>
      <w:r w:rsidRPr="008652BE">
        <w:rPr>
          <w:rFonts w:ascii="Times New Roman" w:hAnsi="Times New Roman"/>
          <w:szCs w:val="24"/>
          <w:lang w:val="en-GB"/>
        </w:rPr>
        <w:t>Popita</w:t>
      </w:r>
      <w:proofErr w:type="spellEnd"/>
      <w:r w:rsidRPr="008652BE">
        <w:rPr>
          <w:rFonts w:ascii="Times New Roman" w:hAnsi="Times New Roman"/>
          <w:szCs w:val="24"/>
          <w:lang w:val="en-GB"/>
        </w:rPr>
        <w:t xml:space="preserve">, G.; </w:t>
      </w:r>
      <w:proofErr w:type="spellStart"/>
      <w:r w:rsidRPr="008652BE">
        <w:rPr>
          <w:rFonts w:ascii="Times New Roman" w:hAnsi="Times New Roman"/>
          <w:szCs w:val="24"/>
          <w:lang w:val="en-GB"/>
        </w:rPr>
        <w:t>Ráduly</w:t>
      </w:r>
      <w:proofErr w:type="spellEnd"/>
      <w:r w:rsidRPr="008652BE">
        <w:rPr>
          <w:rFonts w:ascii="Times New Roman" w:hAnsi="Times New Roman"/>
          <w:szCs w:val="24"/>
          <w:lang w:val="en-GB"/>
        </w:rPr>
        <w:t xml:space="preserve">, L.; </w:t>
      </w:r>
      <w:proofErr w:type="spellStart"/>
      <w:r w:rsidRPr="008652BE">
        <w:rPr>
          <w:rFonts w:ascii="Times New Roman" w:hAnsi="Times New Roman"/>
          <w:szCs w:val="24"/>
          <w:lang w:val="en-GB"/>
        </w:rPr>
        <w:t>Ráduly</w:t>
      </w:r>
      <w:proofErr w:type="spellEnd"/>
      <w:r w:rsidRPr="008652BE">
        <w:rPr>
          <w:rFonts w:ascii="Times New Roman" w:hAnsi="Times New Roman"/>
          <w:szCs w:val="24"/>
          <w:lang w:val="en-GB"/>
        </w:rPr>
        <w:t>, I.: Biomass Potential in Hungary</w:t>
      </w:r>
      <w:r w:rsidR="00E152CC">
        <w:rPr>
          <w:rFonts w:ascii="Times New Roman" w:hAnsi="Times New Roman"/>
          <w:szCs w:val="24"/>
          <w:lang w:val="en-GB"/>
        </w:rPr>
        <w:t>.</w:t>
      </w:r>
      <w:r w:rsidRPr="008652BE">
        <w:rPr>
          <w:rFonts w:ascii="Times New Roman" w:hAnsi="Times New Roman"/>
          <w:szCs w:val="24"/>
          <w:lang w:val="en-GB"/>
        </w:rPr>
        <w:t xml:space="preserve"> </w:t>
      </w:r>
      <w:r w:rsidRPr="008652BE">
        <w:rPr>
          <w:rFonts w:ascii="Times New Roman" w:hAnsi="Times New Roman"/>
          <w:i/>
          <w:iCs/>
          <w:szCs w:val="24"/>
          <w:lang w:val="en-GB"/>
        </w:rPr>
        <w:t>Fresenius Environmental Bulletin</w:t>
      </w:r>
      <w:r w:rsidRPr="008652BE">
        <w:rPr>
          <w:rFonts w:ascii="Times New Roman" w:hAnsi="Times New Roman"/>
          <w:szCs w:val="24"/>
          <w:lang w:val="en-GB"/>
        </w:rPr>
        <w:t xml:space="preserve">, 21, 2356-2361, </w:t>
      </w:r>
      <w:r w:rsidRPr="008652BE">
        <w:rPr>
          <w:rFonts w:ascii="Times New Roman" w:hAnsi="Times New Roman"/>
          <w:b/>
          <w:bCs/>
          <w:szCs w:val="24"/>
          <w:lang w:val="en-GB"/>
        </w:rPr>
        <w:t>2012</w:t>
      </w:r>
      <w:r w:rsidRPr="008652BE">
        <w:rPr>
          <w:rFonts w:ascii="Times New Roman" w:hAnsi="Times New Roman"/>
          <w:szCs w:val="24"/>
          <w:lang w:val="en-GB"/>
        </w:rPr>
        <w:t>. IF: 0.641</w:t>
      </w:r>
      <w:r w:rsidR="008652BE" w:rsidRPr="008652BE">
        <w:rPr>
          <w:rFonts w:ascii="Times New Roman" w:hAnsi="Times New Roman"/>
          <w:szCs w:val="24"/>
          <w:lang w:val="en-GB"/>
        </w:rPr>
        <w:t>.</w:t>
      </w:r>
      <w:r w:rsidRPr="008652BE">
        <w:rPr>
          <w:rFonts w:ascii="Times New Roman" w:hAnsi="Times New Roman"/>
          <w:szCs w:val="24"/>
          <w:lang w:val="en-GB"/>
        </w:rPr>
        <w:t xml:space="preserve"> </w:t>
      </w:r>
      <w:r w:rsidR="008652BE" w:rsidRPr="008652BE">
        <w:rPr>
          <w:rFonts w:ascii="Times New Roman" w:hAnsi="Times New Roman"/>
          <w:szCs w:val="24"/>
          <w:lang w:val="en-GB"/>
        </w:rPr>
        <w:t>Cited 2 times.</w:t>
      </w:r>
    </w:p>
    <w:p w14:paraId="3877AF89" w14:textId="77777777" w:rsidR="009C7A9D" w:rsidRPr="008652BE" w:rsidRDefault="009C7A9D" w:rsidP="008652BE">
      <w:pPr>
        <w:numPr>
          <w:ilvl w:val="0"/>
          <w:numId w:val="22"/>
        </w:numPr>
        <w:ind w:left="426" w:hanging="426"/>
        <w:jc w:val="both"/>
        <w:rPr>
          <w:rFonts w:ascii="Times New Roman" w:hAnsi="Times New Roman"/>
          <w:szCs w:val="24"/>
          <w:lang w:val="en-GB"/>
        </w:rPr>
      </w:pPr>
      <w:proofErr w:type="spellStart"/>
      <w:r w:rsidRPr="008652BE">
        <w:rPr>
          <w:rFonts w:ascii="Times New Roman" w:hAnsi="Times New Roman"/>
          <w:szCs w:val="24"/>
          <w:lang w:val="en-GB"/>
        </w:rPr>
        <w:t>Pitás</w:t>
      </w:r>
      <w:proofErr w:type="spellEnd"/>
      <w:r w:rsidRPr="008652BE">
        <w:rPr>
          <w:rFonts w:ascii="Times New Roman" w:hAnsi="Times New Roman"/>
          <w:szCs w:val="24"/>
          <w:lang w:val="en-GB"/>
        </w:rPr>
        <w:t xml:space="preserve">, V., Fazekas, B., </w:t>
      </w:r>
      <w:proofErr w:type="spellStart"/>
      <w:r w:rsidRPr="008652BE">
        <w:rPr>
          <w:rFonts w:ascii="Times New Roman" w:hAnsi="Times New Roman"/>
          <w:szCs w:val="24"/>
          <w:lang w:val="en-GB"/>
        </w:rPr>
        <w:t>Bányai</w:t>
      </w:r>
      <w:proofErr w:type="spellEnd"/>
      <w:r w:rsidRPr="008652BE">
        <w:rPr>
          <w:rFonts w:ascii="Times New Roman" w:hAnsi="Times New Roman"/>
          <w:szCs w:val="24"/>
          <w:lang w:val="en-GB"/>
        </w:rPr>
        <w:t xml:space="preserve">, </w:t>
      </w:r>
      <w:proofErr w:type="spellStart"/>
      <w:r w:rsidRPr="008652BE">
        <w:rPr>
          <w:rFonts w:ascii="Times New Roman" w:hAnsi="Times New Roman"/>
          <w:szCs w:val="24"/>
          <w:lang w:val="en-GB"/>
        </w:rPr>
        <w:t>Zs</w:t>
      </w:r>
      <w:proofErr w:type="spellEnd"/>
      <w:r w:rsidRPr="008652BE">
        <w:rPr>
          <w:rFonts w:ascii="Times New Roman" w:hAnsi="Times New Roman"/>
          <w:szCs w:val="24"/>
          <w:lang w:val="en-GB"/>
        </w:rPr>
        <w:t xml:space="preserve">., Reich, K., </w:t>
      </w:r>
      <w:proofErr w:type="spellStart"/>
      <w:r w:rsidRPr="008652BE">
        <w:rPr>
          <w:rFonts w:ascii="Times New Roman" w:hAnsi="Times New Roman"/>
          <w:szCs w:val="24"/>
          <w:lang w:val="en-GB"/>
        </w:rPr>
        <w:t>Varga</w:t>
      </w:r>
      <w:proofErr w:type="spellEnd"/>
      <w:r w:rsidRPr="008652BE">
        <w:rPr>
          <w:rFonts w:ascii="Times New Roman" w:hAnsi="Times New Roman"/>
          <w:szCs w:val="24"/>
          <w:lang w:val="en-GB"/>
        </w:rPr>
        <w:t xml:space="preserve">, K., </w:t>
      </w:r>
      <w:r w:rsidRPr="008652BE">
        <w:rPr>
          <w:rFonts w:ascii="Times New Roman" w:hAnsi="Times New Roman"/>
          <w:b/>
          <w:bCs/>
          <w:szCs w:val="24"/>
          <w:lang w:val="en-GB"/>
        </w:rPr>
        <w:t>Somogyi, V.</w:t>
      </w:r>
      <w:r w:rsidRPr="008652BE">
        <w:rPr>
          <w:rFonts w:ascii="Times New Roman" w:hAnsi="Times New Roman"/>
          <w:szCs w:val="24"/>
          <w:lang w:val="en-GB"/>
        </w:rPr>
        <w:t xml:space="preserve">: Studies on the biological treatment of industrial wastewater streams. </w:t>
      </w:r>
      <w:r w:rsidRPr="008652BE">
        <w:rPr>
          <w:rFonts w:ascii="Times New Roman" w:hAnsi="Times New Roman"/>
          <w:i/>
          <w:szCs w:val="24"/>
          <w:lang w:val="en-GB"/>
        </w:rPr>
        <w:t>Environmental Engineering and Management Journal</w:t>
      </w:r>
      <w:r w:rsidRPr="008652BE">
        <w:rPr>
          <w:rFonts w:ascii="Times New Roman" w:hAnsi="Times New Roman"/>
          <w:szCs w:val="24"/>
          <w:lang w:val="en-GB"/>
        </w:rPr>
        <w:t xml:space="preserve">, 11, 435-438, </w:t>
      </w:r>
      <w:r w:rsidRPr="008652BE">
        <w:rPr>
          <w:rFonts w:ascii="Times New Roman" w:hAnsi="Times New Roman"/>
          <w:b/>
          <w:bCs/>
          <w:szCs w:val="24"/>
          <w:lang w:val="en-GB"/>
        </w:rPr>
        <w:t>2012</w:t>
      </w:r>
      <w:r w:rsidRPr="008652BE">
        <w:rPr>
          <w:rFonts w:ascii="Times New Roman" w:hAnsi="Times New Roman"/>
          <w:szCs w:val="24"/>
          <w:lang w:val="en-GB"/>
        </w:rPr>
        <w:t xml:space="preserve">. IF: 1.1174. Cited </w:t>
      </w:r>
      <w:r w:rsidR="00190F7C" w:rsidRPr="008652BE">
        <w:rPr>
          <w:rFonts w:ascii="Times New Roman" w:hAnsi="Times New Roman"/>
          <w:szCs w:val="24"/>
          <w:lang w:val="en-GB"/>
        </w:rPr>
        <w:t>5</w:t>
      </w:r>
      <w:r w:rsidRPr="008652BE">
        <w:rPr>
          <w:rFonts w:ascii="Times New Roman" w:hAnsi="Times New Roman"/>
          <w:szCs w:val="24"/>
          <w:lang w:val="en-GB"/>
        </w:rPr>
        <w:t xml:space="preserve"> times</w:t>
      </w:r>
    </w:p>
    <w:p w14:paraId="6295F295" w14:textId="77777777" w:rsidR="008652BE" w:rsidRPr="008652BE" w:rsidRDefault="008652BE" w:rsidP="008652BE">
      <w:pPr>
        <w:numPr>
          <w:ilvl w:val="0"/>
          <w:numId w:val="22"/>
        </w:numPr>
        <w:ind w:left="426" w:hanging="426"/>
        <w:jc w:val="both"/>
        <w:rPr>
          <w:rFonts w:ascii="Times New Roman" w:hAnsi="Times New Roman"/>
          <w:szCs w:val="24"/>
          <w:lang w:val="en-GB"/>
        </w:rPr>
      </w:pPr>
      <w:r w:rsidRPr="008652BE">
        <w:rPr>
          <w:rFonts w:ascii="Times New Roman" w:hAnsi="Times New Roman"/>
          <w:szCs w:val="24"/>
          <w:lang w:val="en-GB"/>
        </w:rPr>
        <w:t xml:space="preserve">Domokos, E.; </w:t>
      </w:r>
      <w:r w:rsidRPr="008652BE">
        <w:rPr>
          <w:rFonts w:ascii="Times New Roman" w:hAnsi="Times New Roman"/>
          <w:b/>
          <w:bCs/>
          <w:szCs w:val="24"/>
          <w:lang w:val="en-GB"/>
        </w:rPr>
        <w:t>Somogyi, V</w:t>
      </w:r>
      <w:r w:rsidRPr="008652BE">
        <w:rPr>
          <w:rFonts w:ascii="Times New Roman" w:hAnsi="Times New Roman"/>
          <w:szCs w:val="24"/>
          <w:lang w:val="en-GB"/>
        </w:rPr>
        <w:t xml:space="preserve">.; </w:t>
      </w:r>
      <w:proofErr w:type="spellStart"/>
      <w:r w:rsidRPr="008652BE">
        <w:rPr>
          <w:rFonts w:ascii="Times New Roman" w:hAnsi="Times New Roman"/>
          <w:szCs w:val="24"/>
          <w:lang w:val="en-GB"/>
        </w:rPr>
        <w:t>Yuzhakova</w:t>
      </w:r>
      <w:proofErr w:type="spellEnd"/>
      <w:r w:rsidRPr="008652BE">
        <w:rPr>
          <w:rFonts w:ascii="Times New Roman" w:hAnsi="Times New Roman"/>
          <w:szCs w:val="24"/>
          <w:lang w:val="en-GB"/>
        </w:rPr>
        <w:t xml:space="preserve">, T.; </w:t>
      </w:r>
      <w:proofErr w:type="spellStart"/>
      <w:r w:rsidRPr="008652BE">
        <w:rPr>
          <w:rFonts w:ascii="Times New Roman" w:hAnsi="Times New Roman"/>
          <w:szCs w:val="24"/>
          <w:lang w:val="en-GB"/>
        </w:rPr>
        <w:t>Rédey</w:t>
      </w:r>
      <w:proofErr w:type="spellEnd"/>
      <w:r w:rsidRPr="008652BE">
        <w:rPr>
          <w:rFonts w:ascii="Times New Roman" w:hAnsi="Times New Roman"/>
          <w:szCs w:val="24"/>
          <w:lang w:val="en-GB"/>
        </w:rPr>
        <w:t xml:space="preserve">, Á.: New technique for speeding up the wastewater treatment simulations. </w:t>
      </w:r>
      <w:r w:rsidRPr="008652BE">
        <w:rPr>
          <w:rFonts w:ascii="Times New Roman" w:hAnsi="Times New Roman"/>
          <w:i/>
          <w:iCs/>
          <w:szCs w:val="24"/>
          <w:lang w:val="en-GB"/>
        </w:rPr>
        <w:t>Environmental Engineering and Management Journal</w:t>
      </w:r>
      <w:r w:rsidRPr="008652BE">
        <w:rPr>
          <w:rFonts w:ascii="Times New Roman" w:hAnsi="Times New Roman"/>
          <w:szCs w:val="24"/>
          <w:lang w:val="en-GB"/>
        </w:rPr>
        <w:t xml:space="preserve">, 11, 313-317, </w:t>
      </w:r>
      <w:r w:rsidRPr="008652BE">
        <w:rPr>
          <w:rFonts w:ascii="Times New Roman" w:hAnsi="Times New Roman"/>
          <w:b/>
          <w:bCs/>
          <w:szCs w:val="24"/>
          <w:lang w:val="en-GB"/>
        </w:rPr>
        <w:t>2012</w:t>
      </w:r>
      <w:r w:rsidRPr="008652BE">
        <w:rPr>
          <w:rFonts w:ascii="Times New Roman" w:hAnsi="Times New Roman"/>
          <w:szCs w:val="24"/>
          <w:lang w:val="en-GB"/>
        </w:rPr>
        <w:t>, IF: 1.117.</w:t>
      </w:r>
    </w:p>
    <w:p w14:paraId="2D8839D6" w14:textId="77777777" w:rsidR="009C7A9D" w:rsidRPr="008652BE" w:rsidRDefault="009C7A9D" w:rsidP="008652BE">
      <w:pPr>
        <w:numPr>
          <w:ilvl w:val="0"/>
          <w:numId w:val="22"/>
        </w:numPr>
        <w:ind w:left="426" w:hanging="426"/>
        <w:jc w:val="both"/>
        <w:rPr>
          <w:rFonts w:ascii="Times New Roman" w:hAnsi="Times New Roman"/>
          <w:szCs w:val="24"/>
          <w:lang w:val="en-GB"/>
        </w:rPr>
      </w:pPr>
      <w:proofErr w:type="spellStart"/>
      <w:r w:rsidRPr="008652BE">
        <w:rPr>
          <w:rFonts w:ascii="Times New Roman" w:hAnsi="Times New Roman"/>
          <w:szCs w:val="24"/>
          <w:lang w:val="en-GB"/>
        </w:rPr>
        <w:t>Rédey</w:t>
      </w:r>
      <w:proofErr w:type="spellEnd"/>
      <w:r w:rsidRPr="008652BE">
        <w:rPr>
          <w:rFonts w:ascii="Times New Roman" w:hAnsi="Times New Roman"/>
          <w:szCs w:val="24"/>
          <w:lang w:val="en-GB"/>
        </w:rPr>
        <w:t>, Á.</w:t>
      </w:r>
      <w:r w:rsidR="00190F7C" w:rsidRPr="008652BE">
        <w:rPr>
          <w:rFonts w:ascii="Times New Roman" w:hAnsi="Times New Roman"/>
          <w:szCs w:val="24"/>
          <w:lang w:val="en-GB"/>
        </w:rPr>
        <w:t>,</w:t>
      </w:r>
      <w:r w:rsidRPr="008652BE">
        <w:rPr>
          <w:rFonts w:ascii="Times New Roman" w:hAnsi="Times New Roman"/>
          <w:szCs w:val="24"/>
          <w:lang w:val="en-GB"/>
        </w:rPr>
        <w:t xml:space="preserve"> </w:t>
      </w:r>
      <w:r w:rsidRPr="008652BE">
        <w:rPr>
          <w:rFonts w:ascii="Times New Roman" w:hAnsi="Times New Roman"/>
          <w:b/>
          <w:bCs/>
          <w:szCs w:val="24"/>
          <w:lang w:val="en-GB"/>
        </w:rPr>
        <w:t>Somogyi, V.</w:t>
      </w:r>
      <w:r w:rsidR="00190F7C" w:rsidRPr="008652BE">
        <w:rPr>
          <w:rFonts w:ascii="Times New Roman" w:hAnsi="Times New Roman"/>
          <w:szCs w:val="24"/>
          <w:lang w:val="en-GB"/>
        </w:rPr>
        <w:t>,</w:t>
      </w:r>
      <w:r w:rsidRPr="008652BE">
        <w:rPr>
          <w:rFonts w:ascii="Times New Roman" w:hAnsi="Times New Roman"/>
          <w:szCs w:val="24"/>
          <w:lang w:val="en-GB"/>
        </w:rPr>
        <w:t xml:space="preserve"> </w:t>
      </w:r>
      <w:proofErr w:type="spellStart"/>
      <w:r w:rsidRPr="008652BE">
        <w:rPr>
          <w:rFonts w:ascii="Times New Roman" w:hAnsi="Times New Roman"/>
          <w:szCs w:val="24"/>
          <w:lang w:val="en-GB"/>
        </w:rPr>
        <w:t>Ányos</w:t>
      </w:r>
      <w:proofErr w:type="spellEnd"/>
      <w:r w:rsidRPr="008652BE">
        <w:rPr>
          <w:rFonts w:ascii="Times New Roman" w:hAnsi="Times New Roman"/>
          <w:szCs w:val="24"/>
          <w:lang w:val="en-GB"/>
        </w:rPr>
        <w:t>, J.</w:t>
      </w:r>
      <w:r w:rsidR="00190F7C" w:rsidRPr="008652BE">
        <w:rPr>
          <w:rFonts w:ascii="Times New Roman" w:hAnsi="Times New Roman"/>
          <w:szCs w:val="24"/>
          <w:lang w:val="en-GB"/>
        </w:rPr>
        <w:t>,</w:t>
      </w:r>
      <w:r w:rsidRPr="008652BE">
        <w:rPr>
          <w:rFonts w:ascii="Times New Roman" w:hAnsi="Times New Roman"/>
          <w:szCs w:val="24"/>
          <w:lang w:val="en-GB"/>
        </w:rPr>
        <w:t xml:space="preserve"> Domokos, E.</w:t>
      </w:r>
      <w:r w:rsidR="00190F7C" w:rsidRPr="008652BE">
        <w:rPr>
          <w:rFonts w:ascii="Times New Roman" w:hAnsi="Times New Roman"/>
          <w:szCs w:val="24"/>
          <w:lang w:val="en-GB"/>
        </w:rPr>
        <w:t>,</w:t>
      </w:r>
      <w:r w:rsidRPr="008652BE">
        <w:rPr>
          <w:rFonts w:ascii="Times New Roman" w:hAnsi="Times New Roman"/>
          <w:szCs w:val="24"/>
          <w:lang w:val="en-GB"/>
        </w:rPr>
        <w:t xml:space="preserve"> </w:t>
      </w:r>
      <w:proofErr w:type="spellStart"/>
      <w:r w:rsidRPr="008652BE">
        <w:rPr>
          <w:rFonts w:ascii="Times New Roman" w:hAnsi="Times New Roman"/>
          <w:szCs w:val="24"/>
          <w:lang w:val="en-GB"/>
        </w:rPr>
        <w:t>Thury</w:t>
      </w:r>
      <w:proofErr w:type="spellEnd"/>
      <w:r w:rsidRPr="008652BE">
        <w:rPr>
          <w:rFonts w:ascii="Times New Roman" w:hAnsi="Times New Roman"/>
          <w:szCs w:val="24"/>
          <w:lang w:val="en-GB"/>
        </w:rPr>
        <w:t>, P.</w:t>
      </w:r>
      <w:r w:rsidR="00190F7C" w:rsidRPr="008652BE">
        <w:rPr>
          <w:rFonts w:ascii="Times New Roman" w:hAnsi="Times New Roman"/>
          <w:szCs w:val="24"/>
          <w:lang w:val="en-GB"/>
        </w:rPr>
        <w:t>,</w:t>
      </w:r>
      <w:r w:rsidRPr="008652BE">
        <w:rPr>
          <w:rFonts w:ascii="Times New Roman" w:hAnsi="Times New Roman"/>
          <w:szCs w:val="24"/>
          <w:lang w:val="en-GB"/>
        </w:rPr>
        <w:t xml:space="preserve"> </w:t>
      </w:r>
      <w:proofErr w:type="spellStart"/>
      <w:r w:rsidRPr="008652BE">
        <w:rPr>
          <w:rFonts w:ascii="Times New Roman" w:hAnsi="Times New Roman"/>
          <w:szCs w:val="24"/>
          <w:lang w:val="en-GB"/>
        </w:rPr>
        <w:t>Yuzhakova</w:t>
      </w:r>
      <w:proofErr w:type="spellEnd"/>
      <w:r w:rsidRPr="008652BE">
        <w:rPr>
          <w:rFonts w:ascii="Times New Roman" w:hAnsi="Times New Roman"/>
          <w:szCs w:val="24"/>
          <w:lang w:val="en-GB"/>
        </w:rPr>
        <w:t xml:space="preserve">, T.: Simulation of the influence of industrial wastewater on a municipal sewage treatment plant-a case study. </w:t>
      </w:r>
      <w:r w:rsidRPr="008652BE">
        <w:rPr>
          <w:rFonts w:ascii="Times New Roman" w:hAnsi="Times New Roman"/>
          <w:i/>
          <w:szCs w:val="24"/>
          <w:lang w:val="en-GB"/>
        </w:rPr>
        <w:t xml:space="preserve">Environmental Science </w:t>
      </w:r>
      <w:r w:rsidR="00470D9B" w:rsidRPr="008652BE">
        <w:rPr>
          <w:rFonts w:ascii="Times New Roman" w:hAnsi="Times New Roman"/>
          <w:i/>
          <w:szCs w:val="24"/>
          <w:lang w:val="en-GB"/>
        </w:rPr>
        <w:t>a</w:t>
      </w:r>
      <w:r w:rsidRPr="008652BE">
        <w:rPr>
          <w:rFonts w:ascii="Times New Roman" w:hAnsi="Times New Roman"/>
          <w:i/>
          <w:szCs w:val="24"/>
          <w:lang w:val="en-GB"/>
        </w:rPr>
        <w:t>nd Pollution Researc</w:t>
      </w:r>
      <w:r w:rsidR="00470D9B" w:rsidRPr="008652BE">
        <w:rPr>
          <w:rFonts w:ascii="Times New Roman" w:hAnsi="Times New Roman"/>
          <w:i/>
          <w:szCs w:val="24"/>
          <w:lang w:val="en-GB"/>
        </w:rPr>
        <w:t>h</w:t>
      </w:r>
      <w:r w:rsidR="00470D9B" w:rsidRPr="008652BE">
        <w:rPr>
          <w:rFonts w:ascii="Times New Roman" w:hAnsi="Times New Roman"/>
          <w:szCs w:val="24"/>
          <w:lang w:val="en-GB"/>
        </w:rPr>
        <w:t xml:space="preserve">, 18, 192-198, </w:t>
      </w:r>
      <w:r w:rsidR="00470D9B" w:rsidRPr="008652BE">
        <w:rPr>
          <w:rFonts w:ascii="Times New Roman" w:hAnsi="Times New Roman"/>
          <w:b/>
          <w:bCs/>
          <w:szCs w:val="24"/>
          <w:lang w:val="en-GB"/>
        </w:rPr>
        <w:t>2011</w:t>
      </w:r>
      <w:r w:rsidR="00470D9B" w:rsidRPr="008652BE">
        <w:rPr>
          <w:rFonts w:ascii="Times New Roman" w:hAnsi="Times New Roman"/>
          <w:szCs w:val="24"/>
          <w:lang w:val="en-GB"/>
        </w:rPr>
        <w:t>. IF: 2.651</w:t>
      </w:r>
      <w:r w:rsidRPr="008652BE">
        <w:rPr>
          <w:rFonts w:ascii="Times New Roman" w:hAnsi="Times New Roman"/>
          <w:szCs w:val="24"/>
          <w:lang w:val="en-GB"/>
        </w:rPr>
        <w:t xml:space="preserve">5. Cited </w:t>
      </w:r>
      <w:r w:rsidR="00872B59">
        <w:rPr>
          <w:rFonts w:ascii="Times New Roman" w:hAnsi="Times New Roman"/>
          <w:szCs w:val="24"/>
          <w:lang w:val="en-GB"/>
        </w:rPr>
        <w:t>8</w:t>
      </w:r>
      <w:r w:rsidRPr="008652BE">
        <w:rPr>
          <w:rFonts w:ascii="Times New Roman" w:hAnsi="Times New Roman"/>
          <w:szCs w:val="24"/>
          <w:lang w:val="en-GB"/>
        </w:rPr>
        <w:t xml:space="preserve"> times</w:t>
      </w:r>
      <w:r w:rsidR="00470D9B" w:rsidRPr="008652BE">
        <w:rPr>
          <w:rFonts w:ascii="Times New Roman" w:hAnsi="Times New Roman"/>
          <w:szCs w:val="24"/>
          <w:lang w:val="en-GB"/>
        </w:rPr>
        <w:t>.</w:t>
      </w:r>
    </w:p>
    <w:p w14:paraId="5E1F9C4F" w14:textId="77777777" w:rsidR="008652BE" w:rsidRPr="008652BE" w:rsidRDefault="008652BE" w:rsidP="008652BE">
      <w:pPr>
        <w:numPr>
          <w:ilvl w:val="0"/>
          <w:numId w:val="22"/>
        </w:numPr>
        <w:ind w:left="426" w:hanging="426"/>
        <w:jc w:val="both"/>
        <w:rPr>
          <w:rFonts w:ascii="Times New Roman" w:hAnsi="Times New Roman"/>
          <w:szCs w:val="24"/>
          <w:lang w:val="en-GB"/>
        </w:rPr>
      </w:pPr>
      <w:r w:rsidRPr="008652BE">
        <w:rPr>
          <w:rFonts w:ascii="Times New Roman" w:hAnsi="Times New Roman"/>
          <w:b/>
          <w:bCs/>
          <w:szCs w:val="24"/>
          <w:lang w:val="en-GB"/>
        </w:rPr>
        <w:t>Somogyi, V</w:t>
      </w:r>
      <w:r w:rsidRPr="008652BE">
        <w:rPr>
          <w:rFonts w:ascii="Times New Roman" w:hAnsi="Times New Roman"/>
          <w:szCs w:val="24"/>
          <w:lang w:val="en-GB"/>
        </w:rPr>
        <w:t xml:space="preserve">., Domokos, E. </w:t>
      </w:r>
      <w:proofErr w:type="spellStart"/>
      <w:r w:rsidRPr="008652BE">
        <w:rPr>
          <w:rFonts w:ascii="Times New Roman" w:hAnsi="Times New Roman"/>
          <w:szCs w:val="24"/>
          <w:lang w:val="en-GB"/>
        </w:rPr>
        <w:t>Rédey</w:t>
      </w:r>
      <w:proofErr w:type="spellEnd"/>
      <w:r w:rsidRPr="008652BE">
        <w:rPr>
          <w:rFonts w:ascii="Times New Roman" w:hAnsi="Times New Roman"/>
          <w:szCs w:val="24"/>
          <w:lang w:val="en-GB"/>
        </w:rPr>
        <w:t xml:space="preserve">, Á.: Simulation of a secondary settler based on sedimentation curves. </w:t>
      </w:r>
      <w:r w:rsidRPr="008652BE">
        <w:rPr>
          <w:rFonts w:ascii="Times New Roman" w:hAnsi="Times New Roman"/>
          <w:i/>
          <w:iCs/>
          <w:szCs w:val="24"/>
          <w:lang w:val="en-GB"/>
        </w:rPr>
        <w:t>Hungarian Journal of Industrial Chemistry</w:t>
      </w:r>
      <w:r w:rsidRPr="008652BE">
        <w:rPr>
          <w:rFonts w:ascii="Times New Roman" w:hAnsi="Times New Roman"/>
          <w:szCs w:val="24"/>
          <w:lang w:val="en-GB"/>
        </w:rPr>
        <w:t xml:space="preserve">, 38, 159-162. </w:t>
      </w:r>
      <w:r w:rsidRPr="008652BE">
        <w:rPr>
          <w:rFonts w:ascii="Times New Roman" w:hAnsi="Times New Roman"/>
          <w:b/>
          <w:bCs/>
          <w:szCs w:val="24"/>
          <w:lang w:val="en-GB"/>
        </w:rPr>
        <w:t>2010</w:t>
      </w:r>
      <w:r w:rsidRPr="008652BE">
        <w:rPr>
          <w:rFonts w:ascii="Times New Roman" w:hAnsi="Times New Roman"/>
          <w:szCs w:val="24"/>
          <w:lang w:val="en-GB"/>
        </w:rPr>
        <w:t>. Cited 2 times</w:t>
      </w:r>
    </w:p>
    <w:p w14:paraId="7DBC6D2B" w14:textId="77777777" w:rsidR="008652BE" w:rsidRPr="008652BE" w:rsidRDefault="008652BE" w:rsidP="008652BE">
      <w:pPr>
        <w:numPr>
          <w:ilvl w:val="0"/>
          <w:numId w:val="22"/>
        </w:numPr>
        <w:ind w:left="426" w:hanging="426"/>
        <w:jc w:val="both"/>
        <w:rPr>
          <w:rFonts w:ascii="Times New Roman" w:hAnsi="Times New Roman"/>
          <w:szCs w:val="24"/>
          <w:lang w:val="en-GB"/>
        </w:rPr>
      </w:pPr>
      <w:r w:rsidRPr="008652BE">
        <w:rPr>
          <w:rFonts w:ascii="Times New Roman" w:hAnsi="Times New Roman"/>
          <w:b/>
          <w:bCs/>
          <w:szCs w:val="24"/>
          <w:lang w:val="en-GB"/>
        </w:rPr>
        <w:t>Somogyi V.</w:t>
      </w:r>
      <w:r w:rsidRPr="008652BE">
        <w:rPr>
          <w:rFonts w:ascii="Times New Roman" w:hAnsi="Times New Roman"/>
          <w:szCs w:val="24"/>
          <w:lang w:val="en-GB"/>
        </w:rPr>
        <w:t xml:space="preserve">, Domokos E., </w:t>
      </w:r>
      <w:proofErr w:type="spellStart"/>
      <w:r w:rsidRPr="008652BE">
        <w:rPr>
          <w:rFonts w:ascii="Times New Roman" w:hAnsi="Times New Roman"/>
          <w:szCs w:val="24"/>
          <w:lang w:val="en-GB"/>
        </w:rPr>
        <w:t>Rédey</w:t>
      </w:r>
      <w:proofErr w:type="spellEnd"/>
      <w:r w:rsidRPr="008652BE">
        <w:rPr>
          <w:rFonts w:ascii="Times New Roman" w:hAnsi="Times New Roman"/>
          <w:szCs w:val="24"/>
          <w:lang w:val="en-GB"/>
        </w:rPr>
        <w:t xml:space="preserve"> Á.: Determining optimal volume fractions of a municipal wastewater treatment plant by dynamic simulation. </w:t>
      </w:r>
      <w:r w:rsidRPr="008652BE">
        <w:rPr>
          <w:rFonts w:ascii="Times New Roman" w:hAnsi="Times New Roman"/>
          <w:i/>
          <w:iCs/>
          <w:szCs w:val="24"/>
          <w:lang w:val="en-GB"/>
        </w:rPr>
        <w:t>Chemical Engineering Transactions</w:t>
      </w:r>
      <w:r w:rsidRPr="008652BE">
        <w:rPr>
          <w:rFonts w:ascii="Times New Roman" w:hAnsi="Times New Roman"/>
          <w:szCs w:val="24"/>
          <w:lang w:val="en-GB"/>
        </w:rPr>
        <w:t xml:space="preserve">, 21, 715-720, </w:t>
      </w:r>
      <w:r w:rsidRPr="00E152CC">
        <w:rPr>
          <w:rFonts w:ascii="Times New Roman" w:hAnsi="Times New Roman"/>
          <w:b/>
          <w:bCs/>
          <w:szCs w:val="24"/>
          <w:lang w:val="en-GB"/>
        </w:rPr>
        <w:t>2010</w:t>
      </w:r>
      <w:r w:rsidRPr="008652BE">
        <w:rPr>
          <w:rFonts w:ascii="Times New Roman" w:hAnsi="Times New Roman"/>
          <w:szCs w:val="24"/>
          <w:lang w:val="en-GB"/>
        </w:rPr>
        <w:t>.</w:t>
      </w:r>
    </w:p>
    <w:p w14:paraId="40B50F18" w14:textId="77777777" w:rsidR="008652BE" w:rsidRPr="008652BE" w:rsidRDefault="008652BE" w:rsidP="008652BE">
      <w:pPr>
        <w:numPr>
          <w:ilvl w:val="0"/>
          <w:numId w:val="22"/>
        </w:numPr>
        <w:ind w:left="426" w:hanging="426"/>
        <w:jc w:val="both"/>
        <w:rPr>
          <w:rFonts w:ascii="Times New Roman" w:hAnsi="Times New Roman"/>
          <w:szCs w:val="24"/>
          <w:lang w:val="en-GB"/>
        </w:rPr>
      </w:pPr>
      <w:r w:rsidRPr="008652BE">
        <w:rPr>
          <w:rFonts w:ascii="Times New Roman" w:hAnsi="Times New Roman"/>
          <w:b/>
          <w:bCs/>
          <w:szCs w:val="24"/>
          <w:lang w:val="en-GB"/>
        </w:rPr>
        <w:t>Somogyi, V.,</w:t>
      </w:r>
      <w:r w:rsidRPr="008652BE">
        <w:rPr>
          <w:rFonts w:ascii="Times New Roman" w:hAnsi="Times New Roman"/>
          <w:szCs w:val="24"/>
          <w:lang w:val="en-GB"/>
        </w:rPr>
        <w:t xml:space="preserve"> Domokos, E., </w:t>
      </w:r>
      <w:proofErr w:type="spellStart"/>
      <w:r w:rsidRPr="008652BE">
        <w:rPr>
          <w:rFonts w:ascii="Times New Roman" w:hAnsi="Times New Roman"/>
          <w:szCs w:val="24"/>
          <w:lang w:val="en-GB"/>
        </w:rPr>
        <w:t>Rédey</w:t>
      </w:r>
      <w:proofErr w:type="spellEnd"/>
      <w:r w:rsidRPr="008652BE">
        <w:rPr>
          <w:rFonts w:ascii="Times New Roman" w:hAnsi="Times New Roman"/>
          <w:szCs w:val="24"/>
          <w:lang w:val="en-GB"/>
        </w:rPr>
        <w:t xml:space="preserve">, Á., </w:t>
      </w:r>
      <w:proofErr w:type="spellStart"/>
      <w:r w:rsidRPr="008652BE">
        <w:rPr>
          <w:rFonts w:ascii="Times New Roman" w:hAnsi="Times New Roman"/>
          <w:szCs w:val="24"/>
          <w:lang w:val="en-GB"/>
        </w:rPr>
        <w:t>Fazakas</w:t>
      </w:r>
      <w:proofErr w:type="spellEnd"/>
      <w:r w:rsidRPr="008652BE">
        <w:rPr>
          <w:rFonts w:ascii="Times New Roman" w:hAnsi="Times New Roman"/>
          <w:szCs w:val="24"/>
          <w:lang w:val="en-GB"/>
        </w:rPr>
        <w:t xml:space="preserve">, E.: Optimization algorithms for </w:t>
      </w:r>
      <w:proofErr w:type="gramStart"/>
      <w:r w:rsidRPr="008652BE">
        <w:rPr>
          <w:rFonts w:ascii="Times New Roman" w:hAnsi="Times New Roman"/>
          <w:szCs w:val="24"/>
          <w:lang w:val="en-GB"/>
        </w:rPr>
        <w:t>aeration based</w:t>
      </w:r>
      <w:proofErr w:type="gramEnd"/>
      <w:r w:rsidRPr="008652BE">
        <w:rPr>
          <w:rFonts w:ascii="Times New Roman" w:hAnsi="Times New Roman"/>
          <w:szCs w:val="24"/>
          <w:lang w:val="en-GB"/>
        </w:rPr>
        <w:t xml:space="preserve"> control of wastewater treatment plants, </w:t>
      </w:r>
      <w:r w:rsidRPr="008652BE">
        <w:rPr>
          <w:rFonts w:ascii="Times New Roman" w:hAnsi="Times New Roman"/>
          <w:i/>
          <w:iCs/>
          <w:szCs w:val="24"/>
          <w:lang w:val="en-GB"/>
        </w:rPr>
        <w:t xml:space="preserve">ECOTERRA: Journal of Environmental Research and Protection </w:t>
      </w:r>
      <w:r w:rsidRPr="008652BE">
        <w:rPr>
          <w:rFonts w:ascii="Times New Roman" w:hAnsi="Times New Roman"/>
          <w:szCs w:val="24"/>
          <w:lang w:val="en-GB"/>
        </w:rPr>
        <w:t xml:space="preserve">6(22-23), 12-14, </w:t>
      </w:r>
      <w:r w:rsidRPr="008652BE">
        <w:rPr>
          <w:rFonts w:ascii="Times New Roman" w:hAnsi="Times New Roman"/>
          <w:b/>
          <w:bCs/>
          <w:szCs w:val="24"/>
          <w:lang w:val="en-GB"/>
        </w:rPr>
        <w:t>2009</w:t>
      </w:r>
      <w:r w:rsidRPr="008652BE">
        <w:rPr>
          <w:rFonts w:ascii="Times New Roman" w:hAnsi="Times New Roman"/>
          <w:szCs w:val="24"/>
          <w:lang w:val="en-GB"/>
        </w:rPr>
        <w:t>.</w:t>
      </w:r>
    </w:p>
    <w:p w14:paraId="7D10EAF3" w14:textId="77777777" w:rsidR="009C7A9D" w:rsidRPr="008652BE" w:rsidRDefault="009C7A9D" w:rsidP="008652BE">
      <w:pPr>
        <w:numPr>
          <w:ilvl w:val="0"/>
          <w:numId w:val="22"/>
        </w:numPr>
        <w:ind w:left="426" w:hanging="426"/>
        <w:jc w:val="both"/>
        <w:rPr>
          <w:rFonts w:ascii="Times New Roman" w:hAnsi="Times New Roman"/>
          <w:szCs w:val="24"/>
          <w:lang w:val="en-GB"/>
        </w:rPr>
      </w:pPr>
      <w:r w:rsidRPr="008652BE">
        <w:rPr>
          <w:rFonts w:ascii="Times New Roman" w:hAnsi="Times New Roman"/>
          <w:b/>
          <w:bCs/>
          <w:szCs w:val="24"/>
          <w:lang w:val="en-GB"/>
        </w:rPr>
        <w:t>Somogyi, V.</w:t>
      </w:r>
      <w:r w:rsidRPr="008652BE">
        <w:rPr>
          <w:rFonts w:ascii="Times New Roman" w:hAnsi="Times New Roman"/>
          <w:szCs w:val="24"/>
          <w:lang w:val="en-GB"/>
        </w:rPr>
        <w:t xml:space="preserve">, </w:t>
      </w:r>
      <w:proofErr w:type="spellStart"/>
      <w:r w:rsidRPr="008652BE">
        <w:rPr>
          <w:rFonts w:ascii="Times New Roman" w:hAnsi="Times New Roman"/>
          <w:szCs w:val="24"/>
          <w:lang w:val="en-GB"/>
        </w:rPr>
        <w:t>Pitás</w:t>
      </w:r>
      <w:proofErr w:type="spellEnd"/>
      <w:r w:rsidRPr="008652BE">
        <w:rPr>
          <w:rFonts w:ascii="Times New Roman" w:hAnsi="Times New Roman"/>
          <w:szCs w:val="24"/>
          <w:lang w:val="en-GB"/>
        </w:rPr>
        <w:t>, V., Domokos, E., Fazekas, B.</w:t>
      </w:r>
      <w:r w:rsidR="00D74AE4" w:rsidRPr="008652BE">
        <w:rPr>
          <w:rFonts w:ascii="Times New Roman" w:hAnsi="Times New Roman"/>
          <w:szCs w:val="24"/>
          <w:lang w:val="en-GB"/>
        </w:rPr>
        <w:t>:</w:t>
      </w:r>
      <w:r w:rsidRPr="008652BE">
        <w:rPr>
          <w:rFonts w:ascii="Times New Roman" w:hAnsi="Times New Roman"/>
          <w:szCs w:val="24"/>
          <w:lang w:val="en-GB"/>
        </w:rPr>
        <w:t xml:space="preserve"> On-site wastewater treatment systems and legal regulations in the European Union and Hungary, </w:t>
      </w:r>
      <w:r w:rsidRPr="008652BE">
        <w:rPr>
          <w:rFonts w:ascii="Times New Roman" w:hAnsi="Times New Roman"/>
          <w:i/>
          <w:szCs w:val="24"/>
          <w:lang w:val="en-GB"/>
        </w:rPr>
        <w:t xml:space="preserve">Acta Universitatis </w:t>
      </w:r>
      <w:proofErr w:type="spellStart"/>
      <w:r w:rsidRPr="008652BE">
        <w:rPr>
          <w:rFonts w:ascii="Times New Roman" w:hAnsi="Times New Roman"/>
          <w:i/>
          <w:szCs w:val="24"/>
          <w:lang w:val="en-GB"/>
        </w:rPr>
        <w:t>Sapientiae</w:t>
      </w:r>
      <w:proofErr w:type="spellEnd"/>
      <w:r w:rsidRPr="008652BE">
        <w:rPr>
          <w:rFonts w:ascii="Times New Roman" w:hAnsi="Times New Roman"/>
          <w:i/>
          <w:szCs w:val="24"/>
          <w:lang w:val="en-GB"/>
        </w:rPr>
        <w:t xml:space="preserve"> - Agriculture and Environment</w:t>
      </w:r>
      <w:r w:rsidRPr="008652BE">
        <w:rPr>
          <w:rFonts w:ascii="Times New Roman" w:hAnsi="Times New Roman"/>
          <w:szCs w:val="24"/>
          <w:lang w:val="en-GB"/>
        </w:rPr>
        <w:t xml:space="preserve">, 1, 61-68, </w:t>
      </w:r>
      <w:r w:rsidRPr="008652BE">
        <w:rPr>
          <w:rFonts w:ascii="Times New Roman" w:hAnsi="Times New Roman"/>
          <w:b/>
          <w:bCs/>
          <w:szCs w:val="24"/>
          <w:lang w:val="en-GB"/>
        </w:rPr>
        <w:t>2009</w:t>
      </w:r>
      <w:r w:rsidRPr="008652BE">
        <w:rPr>
          <w:rFonts w:ascii="Times New Roman" w:hAnsi="Times New Roman"/>
          <w:szCs w:val="24"/>
          <w:lang w:val="en-GB"/>
        </w:rPr>
        <w:t xml:space="preserve">. Cited </w:t>
      </w:r>
      <w:r w:rsidR="00872B59">
        <w:rPr>
          <w:rFonts w:ascii="Times New Roman" w:hAnsi="Times New Roman"/>
          <w:szCs w:val="24"/>
          <w:lang w:val="en-GB"/>
        </w:rPr>
        <w:t>8</w:t>
      </w:r>
      <w:r w:rsidRPr="008652BE">
        <w:rPr>
          <w:rFonts w:ascii="Times New Roman" w:hAnsi="Times New Roman"/>
          <w:szCs w:val="24"/>
          <w:lang w:val="en-GB"/>
        </w:rPr>
        <w:t xml:space="preserve"> times</w:t>
      </w:r>
      <w:r w:rsidR="00470D9B" w:rsidRPr="008652BE">
        <w:rPr>
          <w:rFonts w:ascii="Times New Roman" w:hAnsi="Times New Roman"/>
          <w:szCs w:val="24"/>
          <w:lang w:val="en-GB"/>
        </w:rPr>
        <w:t>.</w:t>
      </w:r>
    </w:p>
    <w:p w14:paraId="0D126750" w14:textId="77777777" w:rsidR="009C7A9D" w:rsidRPr="008652BE" w:rsidRDefault="008652BE" w:rsidP="008652BE">
      <w:pPr>
        <w:numPr>
          <w:ilvl w:val="0"/>
          <w:numId w:val="22"/>
        </w:numPr>
        <w:ind w:left="426" w:hanging="426"/>
        <w:jc w:val="both"/>
        <w:rPr>
          <w:rFonts w:ascii="Times New Roman" w:hAnsi="Times New Roman"/>
          <w:szCs w:val="24"/>
          <w:lang w:val="en-GB"/>
        </w:rPr>
      </w:pPr>
      <w:r w:rsidRPr="008652BE">
        <w:rPr>
          <w:rFonts w:ascii="Times New Roman" w:hAnsi="Times New Roman"/>
          <w:szCs w:val="24"/>
          <w:lang w:val="en-GB"/>
        </w:rPr>
        <w:t xml:space="preserve">Domokos, E., </w:t>
      </w:r>
      <w:r w:rsidRPr="008652BE">
        <w:rPr>
          <w:rFonts w:ascii="Times New Roman" w:hAnsi="Times New Roman"/>
          <w:b/>
          <w:bCs/>
          <w:szCs w:val="24"/>
          <w:lang w:val="en-GB"/>
        </w:rPr>
        <w:t>Somogyi, V</w:t>
      </w:r>
      <w:r w:rsidRPr="008652BE">
        <w:rPr>
          <w:rFonts w:ascii="Times New Roman" w:hAnsi="Times New Roman"/>
          <w:szCs w:val="24"/>
          <w:lang w:val="en-GB"/>
        </w:rPr>
        <w:t xml:space="preserve">., </w:t>
      </w:r>
      <w:proofErr w:type="spellStart"/>
      <w:r w:rsidRPr="008652BE">
        <w:rPr>
          <w:rFonts w:ascii="Times New Roman" w:hAnsi="Times New Roman"/>
          <w:szCs w:val="24"/>
          <w:lang w:val="en-GB"/>
        </w:rPr>
        <w:t>Rédey</w:t>
      </w:r>
      <w:proofErr w:type="spellEnd"/>
      <w:r w:rsidRPr="008652BE">
        <w:rPr>
          <w:rFonts w:ascii="Times New Roman" w:hAnsi="Times New Roman"/>
          <w:szCs w:val="24"/>
          <w:lang w:val="en-GB"/>
        </w:rPr>
        <w:t xml:space="preserve"> Á., </w:t>
      </w:r>
      <w:proofErr w:type="spellStart"/>
      <w:r w:rsidRPr="008652BE">
        <w:rPr>
          <w:rFonts w:ascii="Times New Roman" w:hAnsi="Times New Roman"/>
          <w:szCs w:val="24"/>
          <w:lang w:val="en-GB"/>
        </w:rPr>
        <w:t>Yuzhakova</w:t>
      </w:r>
      <w:proofErr w:type="spellEnd"/>
      <w:r w:rsidRPr="008652BE">
        <w:rPr>
          <w:rFonts w:ascii="Times New Roman" w:hAnsi="Times New Roman"/>
          <w:szCs w:val="24"/>
          <w:lang w:val="en-GB"/>
        </w:rPr>
        <w:t xml:space="preserve">, T.: </w:t>
      </w:r>
      <w:proofErr w:type="spellStart"/>
      <w:r w:rsidRPr="008652BE">
        <w:rPr>
          <w:rFonts w:ascii="Times New Roman" w:hAnsi="Times New Roman"/>
          <w:szCs w:val="24"/>
          <w:lang w:val="en-GB"/>
        </w:rPr>
        <w:t>Adaptating</w:t>
      </w:r>
      <w:proofErr w:type="spellEnd"/>
      <w:r w:rsidRPr="008652BE">
        <w:rPr>
          <w:rFonts w:ascii="Times New Roman" w:hAnsi="Times New Roman"/>
          <w:szCs w:val="24"/>
          <w:lang w:val="en-GB"/>
        </w:rPr>
        <w:t xml:space="preserve"> Dynamic Simulation to a Wastewater Treatment Plant Reconstruction: </w:t>
      </w:r>
      <w:r w:rsidRPr="008652BE">
        <w:rPr>
          <w:rFonts w:ascii="Times New Roman" w:hAnsi="Times New Roman"/>
          <w:i/>
          <w:iCs/>
          <w:szCs w:val="24"/>
          <w:lang w:val="en-GB"/>
        </w:rPr>
        <w:t xml:space="preserve">Acta Universitatis </w:t>
      </w:r>
      <w:proofErr w:type="spellStart"/>
      <w:r w:rsidRPr="008652BE">
        <w:rPr>
          <w:rFonts w:ascii="Times New Roman" w:hAnsi="Times New Roman"/>
          <w:i/>
          <w:iCs/>
          <w:szCs w:val="24"/>
          <w:lang w:val="en-GB"/>
        </w:rPr>
        <w:t>Sapientiae</w:t>
      </w:r>
      <w:proofErr w:type="spellEnd"/>
      <w:r w:rsidRPr="008652BE">
        <w:rPr>
          <w:rFonts w:ascii="Times New Roman" w:hAnsi="Times New Roman"/>
          <w:i/>
          <w:iCs/>
          <w:szCs w:val="24"/>
          <w:lang w:val="en-GB"/>
        </w:rPr>
        <w:t xml:space="preserve"> - Agriculture and Environmen</w:t>
      </w:r>
      <w:r w:rsidRPr="008652BE">
        <w:rPr>
          <w:rFonts w:ascii="Times New Roman" w:hAnsi="Times New Roman"/>
          <w:szCs w:val="24"/>
          <w:lang w:val="en-GB"/>
        </w:rPr>
        <w:t xml:space="preserve">t, 1, 41-48, </w:t>
      </w:r>
      <w:r w:rsidRPr="008652BE">
        <w:rPr>
          <w:rFonts w:ascii="Times New Roman" w:hAnsi="Times New Roman"/>
          <w:b/>
          <w:bCs/>
          <w:szCs w:val="24"/>
          <w:lang w:val="en-GB"/>
        </w:rPr>
        <w:t>2009</w:t>
      </w:r>
      <w:r w:rsidRPr="008652BE">
        <w:rPr>
          <w:rFonts w:ascii="Times New Roman" w:hAnsi="Times New Roman"/>
          <w:szCs w:val="24"/>
          <w:lang w:val="en-GB"/>
        </w:rPr>
        <w:t>.Cited 2 times.</w:t>
      </w:r>
    </w:p>
    <w:p w14:paraId="1612256F" w14:textId="77777777" w:rsidR="008652BE" w:rsidRPr="008652BE" w:rsidRDefault="008652BE" w:rsidP="008652BE">
      <w:pPr>
        <w:numPr>
          <w:ilvl w:val="0"/>
          <w:numId w:val="22"/>
        </w:numPr>
        <w:ind w:left="426" w:hanging="426"/>
        <w:jc w:val="both"/>
        <w:rPr>
          <w:rFonts w:ascii="Times New Roman" w:hAnsi="Times New Roman"/>
          <w:szCs w:val="24"/>
          <w:lang w:val="en-GB"/>
        </w:rPr>
      </w:pPr>
      <w:r w:rsidRPr="008652BE">
        <w:rPr>
          <w:rFonts w:ascii="Times New Roman" w:hAnsi="Times New Roman"/>
          <w:b/>
          <w:bCs/>
          <w:szCs w:val="24"/>
          <w:lang w:val="en-GB"/>
        </w:rPr>
        <w:t>Somogyi, V</w:t>
      </w:r>
      <w:r w:rsidRPr="008652BE">
        <w:rPr>
          <w:rFonts w:ascii="Times New Roman" w:hAnsi="Times New Roman"/>
          <w:szCs w:val="24"/>
          <w:lang w:val="en-GB"/>
        </w:rPr>
        <w:t xml:space="preserve">., Fazekas B., Domokos, E., </w:t>
      </w:r>
      <w:proofErr w:type="spellStart"/>
      <w:r w:rsidRPr="008652BE">
        <w:rPr>
          <w:rFonts w:ascii="Times New Roman" w:hAnsi="Times New Roman"/>
          <w:szCs w:val="24"/>
          <w:lang w:val="en-GB"/>
        </w:rPr>
        <w:t>Rédey</w:t>
      </w:r>
      <w:proofErr w:type="spellEnd"/>
      <w:r w:rsidRPr="008652BE">
        <w:rPr>
          <w:rFonts w:ascii="Times New Roman" w:hAnsi="Times New Roman"/>
          <w:szCs w:val="24"/>
          <w:lang w:val="en-GB"/>
        </w:rPr>
        <w:t xml:space="preserve"> Á.: Mathematical modelling of Processes of Reject Water Treatment in Moving Bed Bioreactor, WSEAS Transactions on Systems, 11, 7, 1248-1257, </w:t>
      </w:r>
      <w:r w:rsidRPr="008652BE">
        <w:rPr>
          <w:rFonts w:ascii="Times New Roman" w:hAnsi="Times New Roman"/>
          <w:b/>
          <w:bCs/>
          <w:szCs w:val="24"/>
          <w:lang w:val="en-GB"/>
        </w:rPr>
        <w:t>2008</w:t>
      </w:r>
      <w:r w:rsidRPr="008652BE">
        <w:rPr>
          <w:rFonts w:ascii="Times New Roman" w:hAnsi="Times New Roman"/>
          <w:szCs w:val="24"/>
          <w:lang w:val="en-GB"/>
        </w:rPr>
        <w:t>.</w:t>
      </w:r>
    </w:p>
    <w:p w14:paraId="5132BDBC" w14:textId="77777777" w:rsidR="008652BE" w:rsidRPr="008652BE" w:rsidRDefault="008652BE" w:rsidP="0046124A">
      <w:pPr>
        <w:tabs>
          <w:tab w:val="right" w:pos="9360"/>
        </w:tabs>
        <w:jc w:val="both"/>
        <w:rPr>
          <w:rFonts w:ascii="Times New Roman" w:hAnsi="Times New Roman"/>
          <w:szCs w:val="24"/>
          <w:lang w:val="en-GB"/>
        </w:rPr>
      </w:pPr>
    </w:p>
    <w:p w14:paraId="22A5A7CC" w14:textId="77777777" w:rsidR="00147D64" w:rsidRPr="008652BE" w:rsidRDefault="00AE4C13" w:rsidP="0046124A">
      <w:pPr>
        <w:tabs>
          <w:tab w:val="right" w:pos="9360"/>
        </w:tabs>
        <w:jc w:val="both"/>
        <w:rPr>
          <w:rFonts w:ascii="Times New Roman" w:hAnsi="Times New Roman"/>
          <w:bCs/>
          <w:szCs w:val="24"/>
          <w:u w:val="single"/>
          <w:lang w:val="en-GB"/>
        </w:rPr>
      </w:pPr>
      <w:r w:rsidRPr="008652BE">
        <w:rPr>
          <w:rFonts w:ascii="Times New Roman" w:hAnsi="Times New Roman"/>
          <w:bCs/>
          <w:szCs w:val="24"/>
          <w:u w:val="single"/>
          <w:lang w:val="en-GB"/>
        </w:rPr>
        <w:t>Conferences</w:t>
      </w:r>
    </w:p>
    <w:p w14:paraId="4822F00F" w14:textId="77777777" w:rsidR="00D74AE4" w:rsidRPr="008652BE" w:rsidRDefault="00D74AE4" w:rsidP="00D74AE4">
      <w:pPr>
        <w:pStyle w:val="Cmsor1"/>
        <w:shd w:val="clear" w:color="auto" w:fill="FFFFFF"/>
        <w:spacing w:line="0" w:lineRule="auto"/>
        <w:jc w:val="center"/>
        <w:rPr>
          <w:rFonts w:ascii="Times New Roman" w:hAnsi="Times New Roman"/>
          <w:sz w:val="48"/>
        </w:rPr>
      </w:pPr>
      <w:r w:rsidRPr="008652BE">
        <w:rPr>
          <w:rStyle w:val="styled-inline-text"/>
          <w:rFonts w:ascii="Times New Roman" w:hAnsi="Times New Roman"/>
          <w:b/>
          <w:bCs/>
          <w:color w:val="000000"/>
          <w:sz w:val="82"/>
          <w:szCs w:val="82"/>
        </w:rPr>
        <w:t xml:space="preserve">International Seminar 'Towards   Sustainable Tomorrows: From Sound Concepts </w:t>
      </w:r>
      <w:proofErr w:type="gramStart"/>
      <w:r w:rsidRPr="008652BE">
        <w:rPr>
          <w:rStyle w:val="styled-inline-text"/>
          <w:rFonts w:ascii="Times New Roman" w:hAnsi="Times New Roman"/>
          <w:b/>
          <w:bCs/>
          <w:color w:val="000000"/>
          <w:sz w:val="82"/>
          <w:szCs w:val="82"/>
        </w:rPr>
        <w:t>To</w:t>
      </w:r>
      <w:proofErr w:type="gramEnd"/>
      <w:r w:rsidRPr="008652BE">
        <w:rPr>
          <w:rStyle w:val="styled-inline-text"/>
          <w:rFonts w:ascii="Times New Roman" w:hAnsi="Times New Roman"/>
          <w:b/>
          <w:bCs/>
          <w:color w:val="000000"/>
          <w:sz w:val="82"/>
          <w:szCs w:val="82"/>
        </w:rPr>
        <w:t xml:space="preserve"> Sound</w:t>
      </w:r>
      <w:r w:rsidRPr="008652BE">
        <w:rPr>
          <w:rStyle w:val="styled-inline-text"/>
          <w:rFonts w:ascii="Times New Roman" w:hAnsi="Times New Roman"/>
          <w:b/>
          <w:bCs/>
          <w:color w:val="000000"/>
          <w:sz w:val="91"/>
          <w:szCs w:val="91"/>
        </w:rPr>
        <w:t> Practice'   </w:t>
      </w:r>
      <w:r w:rsidRPr="008652BE">
        <w:rPr>
          <w:rStyle w:val="styled-inline-text"/>
          <w:rFonts w:ascii="Times New Roman" w:hAnsi="Times New Roman"/>
          <w:b/>
          <w:bCs/>
          <w:color w:val="000000"/>
          <w:sz w:val="65"/>
          <w:szCs w:val="65"/>
        </w:rPr>
        <w:t>       31st October- 1st November 2019</w:t>
      </w:r>
    </w:p>
    <w:p w14:paraId="7F605D11" w14:textId="77777777" w:rsidR="00D74AE4" w:rsidRPr="008652BE" w:rsidRDefault="00D74AE4" w:rsidP="00D74AE4">
      <w:pPr>
        <w:pStyle w:val="Cmsor1"/>
        <w:shd w:val="clear" w:color="auto" w:fill="FFFFFF"/>
        <w:spacing w:line="0" w:lineRule="auto"/>
        <w:jc w:val="center"/>
        <w:rPr>
          <w:rFonts w:ascii="Times New Roman" w:hAnsi="Times New Roman"/>
          <w:sz w:val="48"/>
        </w:rPr>
      </w:pPr>
      <w:r w:rsidRPr="008652BE">
        <w:rPr>
          <w:rStyle w:val="styled-inline-text"/>
          <w:rFonts w:ascii="Times New Roman" w:hAnsi="Times New Roman"/>
          <w:b/>
          <w:bCs/>
          <w:color w:val="000000"/>
          <w:sz w:val="82"/>
          <w:szCs w:val="82"/>
        </w:rPr>
        <w:t xml:space="preserve">International Seminar 'Towards   Sustainable Tomorrows: From Sound Concepts </w:t>
      </w:r>
      <w:proofErr w:type="gramStart"/>
      <w:r w:rsidRPr="008652BE">
        <w:rPr>
          <w:rStyle w:val="styled-inline-text"/>
          <w:rFonts w:ascii="Times New Roman" w:hAnsi="Times New Roman"/>
          <w:b/>
          <w:bCs/>
          <w:color w:val="000000"/>
          <w:sz w:val="82"/>
          <w:szCs w:val="82"/>
        </w:rPr>
        <w:t>To</w:t>
      </w:r>
      <w:proofErr w:type="gramEnd"/>
      <w:r w:rsidRPr="008652BE">
        <w:rPr>
          <w:rStyle w:val="styled-inline-text"/>
          <w:rFonts w:ascii="Times New Roman" w:hAnsi="Times New Roman"/>
          <w:b/>
          <w:bCs/>
          <w:color w:val="000000"/>
          <w:sz w:val="82"/>
          <w:szCs w:val="82"/>
        </w:rPr>
        <w:t xml:space="preserve"> Sound</w:t>
      </w:r>
      <w:r w:rsidRPr="008652BE">
        <w:rPr>
          <w:rStyle w:val="styled-inline-text"/>
          <w:rFonts w:ascii="Times New Roman" w:hAnsi="Times New Roman"/>
          <w:b/>
          <w:bCs/>
          <w:color w:val="000000"/>
          <w:sz w:val="91"/>
          <w:szCs w:val="91"/>
        </w:rPr>
        <w:t> Practice'   </w:t>
      </w:r>
      <w:r w:rsidRPr="008652BE">
        <w:rPr>
          <w:rStyle w:val="styled-inline-text"/>
          <w:rFonts w:ascii="Times New Roman" w:hAnsi="Times New Roman"/>
          <w:b/>
          <w:bCs/>
          <w:color w:val="000000"/>
          <w:sz w:val="65"/>
          <w:szCs w:val="65"/>
        </w:rPr>
        <w:t>       31st October- 1st November 2019</w:t>
      </w:r>
    </w:p>
    <w:p w14:paraId="2EDF4B6A" w14:textId="77777777" w:rsidR="00872B59" w:rsidRDefault="00872B59" w:rsidP="00D74AE4">
      <w:pPr>
        <w:tabs>
          <w:tab w:val="left" w:pos="2552"/>
        </w:tabs>
        <w:ind w:left="2552" w:hanging="2552"/>
        <w:jc w:val="both"/>
        <w:rPr>
          <w:rFonts w:ascii="Times New Roman" w:hAnsi="Times New Roman"/>
          <w:szCs w:val="24"/>
          <w:lang w:val="en-GB"/>
        </w:rPr>
      </w:pPr>
      <w:r w:rsidRPr="00872B59">
        <w:rPr>
          <w:rFonts w:ascii="Times New Roman" w:hAnsi="Times New Roman"/>
          <w:szCs w:val="24"/>
          <w:lang w:val="en-GB"/>
        </w:rPr>
        <w:t>15</w:t>
      </w:r>
      <w:r>
        <w:rPr>
          <w:rFonts w:ascii="Times New Roman" w:hAnsi="Times New Roman"/>
          <w:szCs w:val="24"/>
          <w:lang w:val="en-GB"/>
        </w:rPr>
        <w:t>-</w:t>
      </w:r>
      <w:r w:rsidRPr="00872B59">
        <w:rPr>
          <w:rFonts w:ascii="Times New Roman" w:hAnsi="Times New Roman"/>
          <w:szCs w:val="24"/>
          <w:lang w:val="en-GB"/>
        </w:rPr>
        <w:t>17 Sep</w:t>
      </w:r>
      <w:r>
        <w:rPr>
          <w:rFonts w:ascii="Times New Roman" w:hAnsi="Times New Roman"/>
          <w:szCs w:val="24"/>
          <w:lang w:val="en-GB"/>
        </w:rPr>
        <w:t xml:space="preserve">tember </w:t>
      </w:r>
      <w:r w:rsidRPr="00872B59">
        <w:rPr>
          <w:rFonts w:ascii="Times New Roman" w:hAnsi="Times New Roman"/>
          <w:szCs w:val="24"/>
          <w:lang w:val="en-GB"/>
        </w:rPr>
        <w:t>2020</w:t>
      </w:r>
      <w:r>
        <w:rPr>
          <w:rFonts w:ascii="Times New Roman" w:hAnsi="Times New Roman"/>
          <w:szCs w:val="24"/>
          <w:lang w:val="en-GB"/>
        </w:rPr>
        <w:tab/>
      </w:r>
      <w:r w:rsidRPr="00872B59">
        <w:rPr>
          <w:rFonts w:ascii="Times New Roman" w:hAnsi="Times New Roman"/>
          <w:szCs w:val="24"/>
          <w:lang w:val="en-GB"/>
        </w:rPr>
        <w:t>The 8th World Sustainability Forum, VIRTUAL, Switzerland</w:t>
      </w:r>
      <w:r>
        <w:rPr>
          <w:rFonts w:ascii="Times New Roman" w:hAnsi="Times New Roman"/>
          <w:szCs w:val="24"/>
          <w:lang w:val="en-GB"/>
        </w:rPr>
        <w:t xml:space="preserve"> – poster presentation (online)</w:t>
      </w:r>
      <w:r w:rsidR="005854F6">
        <w:rPr>
          <w:rFonts w:ascii="Times New Roman" w:hAnsi="Times New Roman"/>
          <w:szCs w:val="24"/>
          <w:lang w:val="en-GB"/>
        </w:rPr>
        <w:t xml:space="preserve"> </w:t>
      </w:r>
    </w:p>
    <w:p w14:paraId="475CED43" w14:textId="77777777" w:rsidR="00872B59" w:rsidRDefault="00872B59" w:rsidP="00D74AE4">
      <w:pPr>
        <w:tabs>
          <w:tab w:val="left" w:pos="2552"/>
        </w:tabs>
        <w:ind w:left="2552" w:hanging="2552"/>
        <w:jc w:val="both"/>
        <w:rPr>
          <w:rFonts w:ascii="Times New Roman" w:hAnsi="Times New Roman"/>
          <w:szCs w:val="24"/>
          <w:lang w:val="en-GB"/>
        </w:rPr>
      </w:pPr>
      <w:r w:rsidRPr="00872B59">
        <w:rPr>
          <w:rFonts w:ascii="Times New Roman" w:hAnsi="Times New Roman"/>
          <w:szCs w:val="24"/>
          <w:lang w:val="en-GB"/>
        </w:rPr>
        <w:t>1-5 September 2020</w:t>
      </w:r>
      <w:r>
        <w:rPr>
          <w:rFonts w:ascii="Times New Roman" w:hAnsi="Times New Roman"/>
          <w:szCs w:val="24"/>
          <w:lang w:val="en-GB"/>
        </w:rPr>
        <w:tab/>
      </w:r>
      <w:r w:rsidRPr="00872B59">
        <w:rPr>
          <w:rFonts w:ascii="Times New Roman" w:hAnsi="Times New Roman"/>
          <w:szCs w:val="24"/>
          <w:lang w:val="en-GB"/>
        </w:rPr>
        <w:t>15th SDEWES conference</w:t>
      </w:r>
      <w:r>
        <w:rPr>
          <w:rFonts w:ascii="Times New Roman" w:hAnsi="Times New Roman"/>
          <w:szCs w:val="24"/>
          <w:lang w:val="en-GB"/>
        </w:rPr>
        <w:t>, Cologne, Germany (online)</w:t>
      </w:r>
      <w:r w:rsidR="005854F6">
        <w:rPr>
          <w:rFonts w:ascii="Times New Roman" w:hAnsi="Times New Roman"/>
          <w:szCs w:val="24"/>
          <w:lang w:val="en-GB"/>
        </w:rPr>
        <w:t xml:space="preserve"> – video presentations</w:t>
      </w:r>
    </w:p>
    <w:p w14:paraId="5306EF51" w14:textId="77777777" w:rsidR="00D74AE4" w:rsidRPr="008652BE" w:rsidRDefault="00D74AE4" w:rsidP="00D74AE4">
      <w:pPr>
        <w:tabs>
          <w:tab w:val="left" w:pos="2552"/>
        </w:tabs>
        <w:ind w:left="2552" w:hanging="2552"/>
        <w:jc w:val="both"/>
        <w:rPr>
          <w:rFonts w:ascii="Times New Roman" w:hAnsi="Times New Roman"/>
          <w:szCs w:val="24"/>
          <w:lang w:val="en-GB"/>
        </w:rPr>
      </w:pPr>
      <w:r w:rsidRPr="008652BE">
        <w:rPr>
          <w:rFonts w:ascii="Times New Roman" w:hAnsi="Times New Roman"/>
          <w:szCs w:val="24"/>
          <w:lang w:val="en-GB"/>
        </w:rPr>
        <w:t>31 Oct.-1 Nov., 2019</w:t>
      </w:r>
      <w:r w:rsidRPr="008652BE">
        <w:rPr>
          <w:rFonts w:ascii="Times New Roman" w:hAnsi="Times New Roman"/>
          <w:szCs w:val="24"/>
          <w:lang w:val="en-GB"/>
        </w:rPr>
        <w:tab/>
        <w:t>International seminar "Towards sustainable tomorrows (TST): From sound concepts to sound practice", Espoo, Finland – oral presentation</w:t>
      </w:r>
    </w:p>
    <w:p w14:paraId="4C17D74F" w14:textId="77777777" w:rsidR="00147D64" w:rsidRPr="008652BE" w:rsidRDefault="00F62F9F" w:rsidP="00D74AE4">
      <w:pPr>
        <w:tabs>
          <w:tab w:val="left" w:pos="2552"/>
        </w:tabs>
        <w:ind w:left="2552" w:hanging="2552"/>
        <w:jc w:val="both"/>
        <w:rPr>
          <w:rFonts w:ascii="Times New Roman" w:hAnsi="Times New Roman"/>
          <w:szCs w:val="24"/>
          <w:lang w:val="en-GB"/>
        </w:rPr>
      </w:pPr>
      <w:r w:rsidRPr="008652BE">
        <w:rPr>
          <w:rFonts w:ascii="Times New Roman" w:hAnsi="Times New Roman"/>
          <w:szCs w:val="24"/>
          <w:lang w:val="en-GB"/>
        </w:rPr>
        <w:t>1-6 October,</w:t>
      </w:r>
      <w:r w:rsidR="00C232AC" w:rsidRPr="008652BE">
        <w:rPr>
          <w:rFonts w:ascii="Times New Roman" w:hAnsi="Times New Roman"/>
          <w:szCs w:val="24"/>
          <w:lang w:val="en-GB"/>
        </w:rPr>
        <w:t xml:space="preserve"> 2019</w:t>
      </w:r>
      <w:r w:rsidRPr="008652BE">
        <w:rPr>
          <w:rFonts w:ascii="Times New Roman" w:hAnsi="Times New Roman"/>
          <w:szCs w:val="24"/>
          <w:lang w:val="en-GB"/>
        </w:rPr>
        <w:tab/>
      </w:r>
      <w:r w:rsidR="00CD6156" w:rsidRPr="008652BE">
        <w:rPr>
          <w:rFonts w:ascii="Times New Roman" w:hAnsi="Times New Roman"/>
          <w:szCs w:val="24"/>
          <w:lang w:val="en-GB"/>
        </w:rPr>
        <w:t>1</w:t>
      </w:r>
      <w:r w:rsidRPr="008652BE">
        <w:rPr>
          <w:rFonts w:ascii="Times New Roman" w:hAnsi="Times New Roman"/>
          <w:szCs w:val="24"/>
          <w:lang w:val="en-GB"/>
        </w:rPr>
        <w:t>4</w:t>
      </w:r>
      <w:r w:rsidR="00CD6156" w:rsidRPr="008652BE">
        <w:rPr>
          <w:rFonts w:ascii="Times New Roman" w:hAnsi="Times New Roman"/>
          <w:szCs w:val="24"/>
          <w:lang w:val="en-GB"/>
        </w:rPr>
        <w:t xml:space="preserve">th </w:t>
      </w:r>
      <w:r w:rsidRPr="008652BE">
        <w:rPr>
          <w:rFonts w:ascii="Times New Roman" w:hAnsi="Times New Roman"/>
          <w:szCs w:val="24"/>
          <w:lang w:val="en-GB"/>
        </w:rPr>
        <w:t xml:space="preserve">SDEWES </w:t>
      </w:r>
      <w:r w:rsidR="00CD6156" w:rsidRPr="008652BE">
        <w:rPr>
          <w:rFonts w:ascii="Times New Roman" w:hAnsi="Times New Roman"/>
          <w:szCs w:val="24"/>
          <w:lang w:val="en-GB"/>
        </w:rPr>
        <w:t>Conference</w:t>
      </w:r>
      <w:r w:rsidRPr="008652BE">
        <w:rPr>
          <w:rFonts w:ascii="Times New Roman" w:hAnsi="Times New Roman"/>
          <w:szCs w:val="24"/>
          <w:lang w:val="en-GB"/>
        </w:rPr>
        <w:t>, Dubrovnik, Croatia – keynote presentation, poster session</w:t>
      </w:r>
    </w:p>
    <w:p w14:paraId="49ABC638" w14:textId="77777777" w:rsidR="00CD6156" w:rsidRPr="008652BE" w:rsidRDefault="00F62F9F" w:rsidP="00D74AE4">
      <w:pPr>
        <w:tabs>
          <w:tab w:val="left" w:pos="2552"/>
        </w:tabs>
        <w:ind w:left="2552" w:hanging="2552"/>
        <w:jc w:val="both"/>
        <w:rPr>
          <w:rFonts w:ascii="Times New Roman" w:hAnsi="Times New Roman"/>
          <w:szCs w:val="24"/>
          <w:lang w:val="en-GB"/>
        </w:rPr>
      </w:pPr>
      <w:r w:rsidRPr="008652BE">
        <w:rPr>
          <w:rFonts w:ascii="Times New Roman" w:hAnsi="Times New Roman"/>
          <w:szCs w:val="24"/>
          <w:lang w:val="en-GB"/>
        </w:rPr>
        <w:lastRenderedPageBreak/>
        <w:t>19-24 June</w:t>
      </w:r>
      <w:r w:rsidR="00C232AC" w:rsidRPr="008652BE">
        <w:rPr>
          <w:rFonts w:ascii="Times New Roman" w:hAnsi="Times New Roman"/>
          <w:szCs w:val="24"/>
          <w:lang w:val="en-GB"/>
        </w:rPr>
        <w:t>,</w:t>
      </w:r>
      <w:r w:rsidRPr="008652BE">
        <w:rPr>
          <w:rFonts w:ascii="Times New Roman" w:hAnsi="Times New Roman"/>
          <w:szCs w:val="24"/>
          <w:lang w:val="en-GB"/>
        </w:rPr>
        <w:t xml:space="preserve"> 2019</w:t>
      </w:r>
      <w:r w:rsidRPr="008652BE">
        <w:rPr>
          <w:rFonts w:ascii="Times New Roman" w:hAnsi="Times New Roman"/>
          <w:szCs w:val="24"/>
          <w:lang w:val="en-GB"/>
        </w:rPr>
        <w:tab/>
      </w:r>
      <w:r w:rsidR="00CD6156" w:rsidRPr="008652BE">
        <w:rPr>
          <w:rFonts w:ascii="Times New Roman" w:hAnsi="Times New Roman"/>
          <w:szCs w:val="24"/>
          <w:lang w:val="en-GB"/>
        </w:rPr>
        <w:t>3rd International Congress of Chemical Engineering (ANQUE-ICCE), Santander, Spain</w:t>
      </w:r>
      <w:r w:rsidRPr="008652BE">
        <w:rPr>
          <w:rFonts w:ascii="Times New Roman" w:hAnsi="Times New Roman"/>
          <w:szCs w:val="24"/>
          <w:lang w:val="en-GB"/>
        </w:rPr>
        <w:t xml:space="preserve"> – oral presentation</w:t>
      </w:r>
    </w:p>
    <w:p w14:paraId="5DE027FC" w14:textId="77777777" w:rsidR="00E20993" w:rsidRPr="008652BE" w:rsidRDefault="00F62F9F" w:rsidP="00D74AE4">
      <w:pPr>
        <w:tabs>
          <w:tab w:val="left" w:pos="2552"/>
        </w:tabs>
        <w:ind w:left="2552" w:hanging="2552"/>
        <w:jc w:val="both"/>
        <w:rPr>
          <w:rFonts w:ascii="Times New Roman" w:hAnsi="Times New Roman"/>
          <w:szCs w:val="24"/>
          <w:lang w:val="en-GB"/>
        </w:rPr>
      </w:pPr>
      <w:r w:rsidRPr="008652BE">
        <w:rPr>
          <w:rFonts w:ascii="Times New Roman" w:hAnsi="Times New Roman"/>
          <w:szCs w:val="24"/>
          <w:lang w:val="en-GB"/>
        </w:rPr>
        <w:t>30 June-4 July</w:t>
      </w:r>
      <w:r w:rsidR="00C232AC" w:rsidRPr="008652BE">
        <w:rPr>
          <w:rFonts w:ascii="Times New Roman" w:hAnsi="Times New Roman"/>
          <w:szCs w:val="24"/>
          <w:lang w:val="en-GB"/>
        </w:rPr>
        <w:t>,</w:t>
      </w:r>
      <w:r w:rsidRPr="008652BE">
        <w:rPr>
          <w:rFonts w:ascii="Times New Roman" w:hAnsi="Times New Roman"/>
          <w:szCs w:val="24"/>
          <w:lang w:val="en-GB"/>
        </w:rPr>
        <w:t xml:space="preserve"> 2018</w:t>
      </w:r>
      <w:r w:rsidRPr="008652BE">
        <w:rPr>
          <w:rFonts w:ascii="Times New Roman" w:hAnsi="Times New Roman"/>
          <w:szCs w:val="24"/>
          <w:lang w:val="en-GB"/>
        </w:rPr>
        <w:tab/>
        <w:t>3rd SEE SDEWES Conference, Novi Sad, Serbia, – oral presentation, poster session, Best Poster Award (2nd place)</w:t>
      </w:r>
    </w:p>
    <w:p w14:paraId="7B6ADFFC" w14:textId="77777777" w:rsidR="00C232AC" w:rsidRPr="008652BE" w:rsidRDefault="00C232AC" w:rsidP="00D74AE4">
      <w:pPr>
        <w:tabs>
          <w:tab w:val="left" w:pos="2552"/>
        </w:tabs>
        <w:ind w:left="2552" w:hanging="2552"/>
        <w:jc w:val="both"/>
        <w:rPr>
          <w:rFonts w:ascii="Times New Roman" w:hAnsi="Times New Roman"/>
          <w:szCs w:val="24"/>
          <w:lang w:val="en-GB"/>
        </w:rPr>
      </w:pPr>
      <w:r w:rsidRPr="008652BE">
        <w:rPr>
          <w:rFonts w:ascii="Times New Roman" w:hAnsi="Times New Roman"/>
          <w:szCs w:val="24"/>
          <w:lang w:val="en-GB"/>
        </w:rPr>
        <w:t>4-8 October</w:t>
      </w:r>
      <w:r w:rsidR="00F956CC" w:rsidRPr="008652BE">
        <w:rPr>
          <w:rFonts w:ascii="Times New Roman" w:hAnsi="Times New Roman"/>
          <w:szCs w:val="24"/>
          <w:lang w:val="en-GB"/>
        </w:rPr>
        <w:t>,</w:t>
      </w:r>
      <w:r w:rsidRPr="008652BE">
        <w:rPr>
          <w:rFonts w:ascii="Times New Roman" w:hAnsi="Times New Roman"/>
          <w:szCs w:val="24"/>
          <w:lang w:val="en-GB"/>
        </w:rPr>
        <w:t xml:space="preserve"> 2017</w:t>
      </w:r>
      <w:r w:rsidRPr="008652BE">
        <w:rPr>
          <w:rFonts w:ascii="Times New Roman" w:hAnsi="Times New Roman"/>
          <w:szCs w:val="24"/>
          <w:lang w:val="en-GB"/>
        </w:rPr>
        <w:tab/>
        <w:t>12th SDEWES Conference, Dubrovnik, Croatia – keynote presentation, poster session</w:t>
      </w:r>
    </w:p>
    <w:p w14:paraId="4E1FC6E6" w14:textId="77777777" w:rsidR="00D74AE4" w:rsidRPr="008652BE" w:rsidRDefault="00EF00E8" w:rsidP="00D74AE4">
      <w:pPr>
        <w:tabs>
          <w:tab w:val="left" w:pos="2552"/>
        </w:tabs>
        <w:ind w:left="2552" w:hanging="2552"/>
        <w:jc w:val="both"/>
        <w:rPr>
          <w:rFonts w:ascii="Times New Roman" w:hAnsi="Times New Roman"/>
          <w:szCs w:val="24"/>
          <w:lang w:val="en-GB"/>
        </w:rPr>
      </w:pPr>
      <w:r w:rsidRPr="008652BE">
        <w:rPr>
          <w:rFonts w:ascii="Times New Roman" w:hAnsi="Times New Roman"/>
        </w:rPr>
        <w:t xml:space="preserve">3-6 </w:t>
      </w:r>
      <w:proofErr w:type="gramStart"/>
      <w:r w:rsidRPr="008652BE">
        <w:rPr>
          <w:rFonts w:ascii="Times New Roman" w:hAnsi="Times New Roman"/>
        </w:rPr>
        <w:t>November</w:t>
      </w:r>
      <w:proofErr w:type="gramEnd"/>
      <w:r w:rsidRPr="008652BE">
        <w:rPr>
          <w:rFonts w:ascii="Times New Roman" w:hAnsi="Times New Roman"/>
        </w:rPr>
        <w:t>, 2016</w:t>
      </w:r>
      <w:r w:rsidRPr="008652BE">
        <w:rPr>
          <w:rFonts w:ascii="Times New Roman" w:hAnsi="Times New Roman"/>
        </w:rPr>
        <w:tab/>
      </w:r>
      <w:r w:rsidRPr="008652BE">
        <w:rPr>
          <w:rFonts w:ascii="Times New Roman" w:hAnsi="Times New Roman"/>
          <w:szCs w:val="24"/>
          <w:lang w:val="en-GB"/>
        </w:rPr>
        <w:t xml:space="preserve">XXII. </w:t>
      </w:r>
      <w:r w:rsidRPr="008652BE">
        <w:rPr>
          <w:rFonts w:ascii="Times New Roman" w:hAnsi="Times New Roman"/>
          <w:lang w:val="en-GB"/>
        </w:rPr>
        <w:t>International Conference on Chemistry</w:t>
      </w:r>
      <w:r w:rsidRPr="008652BE">
        <w:rPr>
          <w:rFonts w:ascii="Times New Roman" w:hAnsi="Times New Roman"/>
          <w:szCs w:val="24"/>
          <w:lang w:val="en-GB"/>
        </w:rPr>
        <w:t xml:space="preserve">, </w:t>
      </w:r>
      <w:proofErr w:type="spellStart"/>
      <w:r w:rsidRPr="008652BE">
        <w:rPr>
          <w:rFonts w:ascii="Times New Roman" w:hAnsi="Times New Roman"/>
          <w:szCs w:val="24"/>
          <w:lang w:val="en-GB"/>
        </w:rPr>
        <w:t>Timișoara</w:t>
      </w:r>
      <w:proofErr w:type="spellEnd"/>
      <w:r w:rsidRPr="008652BE">
        <w:rPr>
          <w:rFonts w:ascii="Times New Roman" w:hAnsi="Times New Roman"/>
          <w:szCs w:val="24"/>
          <w:lang w:val="en-GB"/>
        </w:rPr>
        <w:t>, Romania – oral presentation</w:t>
      </w:r>
    </w:p>
    <w:p w14:paraId="341E453D" w14:textId="77777777" w:rsidR="00F62F9F" w:rsidRPr="008652BE" w:rsidRDefault="00C232AC" w:rsidP="00D74AE4">
      <w:pPr>
        <w:tabs>
          <w:tab w:val="left" w:pos="2552"/>
        </w:tabs>
        <w:ind w:left="2552" w:hanging="2552"/>
        <w:jc w:val="both"/>
        <w:rPr>
          <w:rFonts w:ascii="Times New Roman" w:hAnsi="Times New Roman"/>
          <w:szCs w:val="24"/>
          <w:lang w:val="en-GB"/>
        </w:rPr>
      </w:pPr>
      <w:r w:rsidRPr="008652BE">
        <w:rPr>
          <w:rFonts w:ascii="Times New Roman" w:hAnsi="Times New Roman"/>
          <w:szCs w:val="24"/>
          <w:lang w:val="en-GB"/>
        </w:rPr>
        <w:t>4-9 September</w:t>
      </w:r>
      <w:r w:rsidR="00F956CC" w:rsidRPr="008652BE">
        <w:rPr>
          <w:rFonts w:ascii="Times New Roman" w:hAnsi="Times New Roman"/>
          <w:szCs w:val="24"/>
          <w:lang w:val="en-GB"/>
        </w:rPr>
        <w:t>,</w:t>
      </w:r>
      <w:r w:rsidRPr="008652BE">
        <w:rPr>
          <w:rFonts w:ascii="Times New Roman" w:hAnsi="Times New Roman"/>
          <w:szCs w:val="24"/>
          <w:lang w:val="en-GB"/>
        </w:rPr>
        <w:t xml:space="preserve"> 2016</w:t>
      </w:r>
      <w:r w:rsidRPr="008652BE">
        <w:rPr>
          <w:rFonts w:ascii="Times New Roman" w:hAnsi="Times New Roman"/>
          <w:szCs w:val="24"/>
          <w:lang w:val="en-GB"/>
        </w:rPr>
        <w:tab/>
        <w:t>11th SDEWES Conference, Lisbon, Portugal</w:t>
      </w:r>
      <w:r w:rsidR="00D74AE4" w:rsidRPr="008652BE">
        <w:rPr>
          <w:rFonts w:ascii="Times New Roman" w:hAnsi="Times New Roman"/>
          <w:szCs w:val="24"/>
          <w:lang w:val="en-GB"/>
        </w:rPr>
        <w:t xml:space="preserve"> –</w:t>
      </w:r>
      <w:r w:rsidRPr="008652BE">
        <w:rPr>
          <w:rFonts w:ascii="Times New Roman" w:hAnsi="Times New Roman"/>
          <w:szCs w:val="24"/>
          <w:lang w:val="en-GB"/>
        </w:rPr>
        <w:t xml:space="preserve"> oral presentation, poster session</w:t>
      </w:r>
    </w:p>
    <w:p w14:paraId="08530D48" w14:textId="77777777" w:rsidR="00F62F9F" w:rsidRPr="008652BE" w:rsidRDefault="00C232AC" w:rsidP="00D74AE4">
      <w:pPr>
        <w:tabs>
          <w:tab w:val="left" w:pos="2552"/>
        </w:tabs>
        <w:ind w:left="2552" w:hanging="2552"/>
        <w:jc w:val="both"/>
        <w:rPr>
          <w:rFonts w:ascii="Times New Roman" w:hAnsi="Times New Roman"/>
          <w:szCs w:val="24"/>
          <w:lang w:val="en-GB"/>
        </w:rPr>
      </w:pPr>
      <w:r w:rsidRPr="008652BE">
        <w:rPr>
          <w:rFonts w:ascii="Times New Roman" w:hAnsi="Times New Roman"/>
          <w:szCs w:val="24"/>
          <w:lang w:val="en-GB"/>
        </w:rPr>
        <w:t>27 Sept. - 2 Oct.</w:t>
      </w:r>
      <w:r w:rsidR="00F956CC" w:rsidRPr="008652BE">
        <w:rPr>
          <w:rFonts w:ascii="Times New Roman" w:hAnsi="Times New Roman"/>
          <w:szCs w:val="24"/>
          <w:lang w:val="en-GB"/>
        </w:rPr>
        <w:t>,</w:t>
      </w:r>
      <w:r w:rsidRPr="008652BE">
        <w:rPr>
          <w:rFonts w:ascii="Times New Roman" w:hAnsi="Times New Roman"/>
          <w:szCs w:val="24"/>
          <w:lang w:val="en-GB"/>
        </w:rPr>
        <w:t xml:space="preserve"> 2015</w:t>
      </w:r>
      <w:r w:rsidRPr="008652BE">
        <w:rPr>
          <w:rFonts w:ascii="Times New Roman" w:hAnsi="Times New Roman"/>
          <w:szCs w:val="24"/>
          <w:lang w:val="en-GB"/>
        </w:rPr>
        <w:tab/>
        <w:t>10th SDEWES Conference, Dubrovnik, Croatia</w:t>
      </w:r>
      <w:r w:rsidR="00D74AE4" w:rsidRPr="008652BE">
        <w:rPr>
          <w:rFonts w:ascii="Times New Roman" w:hAnsi="Times New Roman"/>
          <w:szCs w:val="24"/>
          <w:lang w:val="en-GB"/>
        </w:rPr>
        <w:t xml:space="preserve"> – </w:t>
      </w:r>
      <w:r w:rsidRPr="008652BE">
        <w:rPr>
          <w:rFonts w:ascii="Times New Roman" w:hAnsi="Times New Roman"/>
          <w:szCs w:val="24"/>
          <w:lang w:val="en-GB"/>
        </w:rPr>
        <w:t>oral presentation</w:t>
      </w:r>
    </w:p>
    <w:p w14:paraId="753127A5" w14:textId="77777777" w:rsidR="004E0F76" w:rsidRPr="008652BE" w:rsidRDefault="004E0F76" w:rsidP="00D74AE4">
      <w:pPr>
        <w:tabs>
          <w:tab w:val="left" w:pos="2552"/>
        </w:tabs>
        <w:ind w:left="2552" w:hanging="2552"/>
        <w:jc w:val="both"/>
        <w:rPr>
          <w:rFonts w:ascii="Times New Roman" w:hAnsi="Times New Roman"/>
          <w:szCs w:val="24"/>
          <w:lang w:val="en-GB"/>
        </w:rPr>
      </w:pPr>
      <w:r w:rsidRPr="008652BE">
        <w:rPr>
          <w:rFonts w:ascii="Times New Roman" w:hAnsi="Times New Roman"/>
          <w:szCs w:val="24"/>
          <w:lang w:val="en-GB"/>
        </w:rPr>
        <w:t>16-18 December</w:t>
      </w:r>
      <w:r w:rsidR="00F956CC" w:rsidRPr="008652BE">
        <w:rPr>
          <w:rFonts w:ascii="Times New Roman" w:hAnsi="Times New Roman"/>
          <w:szCs w:val="24"/>
          <w:lang w:val="en-GB"/>
        </w:rPr>
        <w:t>,</w:t>
      </w:r>
      <w:r w:rsidRPr="008652BE">
        <w:rPr>
          <w:rFonts w:ascii="Times New Roman" w:hAnsi="Times New Roman"/>
          <w:szCs w:val="24"/>
          <w:lang w:val="en-GB"/>
        </w:rPr>
        <w:t xml:space="preserve"> 2014</w:t>
      </w:r>
      <w:r w:rsidRPr="008652BE">
        <w:rPr>
          <w:rFonts w:ascii="Times New Roman" w:hAnsi="Times New Roman"/>
          <w:szCs w:val="24"/>
          <w:lang w:val="en-GB"/>
        </w:rPr>
        <w:tab/>
        <w:t>5th International Conference on Energy and Sustainability, Putrajaya, Malaysia</w:t>
      </w:r>
      <w:r w:rsidR="00D74AE4" w:rsidRPr="008652BE">
        <w:rPr>
          <w:rFonts w:ascii="Times New Roman" w:hAnsi="Times New Roman"/>
          <w:szCs w:val="24"/>
          <w:lang w:val="en-GB"/>
        </w:rPr>
        <w:t xml:space="preserve"> –</w:t>
      </w:r>
      <w:r w:rsidRPr="008652BE">
        <w:rPr>
          <w:rFonts w:ascii="Times New Roman" w:hAnsi="Times New Roman"/>
          <w:szCs w:val="24"/>
          <w:lang w:val="en-GB"/>
        </w:rPr>
        <w:t xml:space="preserve"> oral presentation</w:t>
      </w:r>
    </w:p>
    <w:p w14:paraId="79CAD063" w14:textId="77777777" w:rsidR="00D74AE4" w:rsidRPr="008652BE" w:rsidRDefault="00D74AE4" w:rsidP="00D74AE4">
      <w:pPr>
        <w:tabs>
          <w:tab w:val="left" w:pos="2552"/>
        </w:tabs>
        <w:ind w:left="2552" w:hanging="2552"/>
        <w:jc w:val="both"/>
        <w:rPr>
          <w:rFonts w:ascii="Times New Roman" w:hAnsi="Times New Roman"/>
          <w:szCs w:val="24"/>
          <w:lang w:val="en-GB"/>
        </w:rPr>
      </w:pPr>
      <w:r w:rsidRPr="008652BE">
        <w:rPr>
          <w:rFonts w:ascii="Times New Roman" w:hAnsi="Times New Roman"/>
          <w:szCs w:val="24"/>
          <w:lang w:val="en-GB"/>
        </w:rPr>
        <w:t>7-9 July, 2014</w:t>
      </w:r>
      <w:r w:rsidRPr="008652BE">
        <w:rPr>
          <w:rFonts w:ascii="Times New Roman" w:hAnsi="Times New Roman"/>
          <w:szCs w:val="24"/>
          <w:lang w:val="en-GB"/>
        </w:rPr>
        <w:tab/>
        <w:t>I. Conference on Water Chemistry and Technology and 57th annual Meeting of Hungarian Spectral Chemistry, Veszprém, Hungary – organiser</w:t>
      </w:r>
    </w:p>
    <w:p w14:paraId="74A95215" w14:textId="77777777" w:rsidR="00C232AC" w:rsidRPr="008652BE" w:rsidRDefault="004E0F76" w:rsidP="00D74AE4">
      <w:pPr>
        <w:tabs>
          <w:tab w:val="left" w:pos="2552"/>
        </w:tabs>
        <w:ind w:left="2552" w:hanging="2552"/>
        <w:jc w:val="both"/>
        <w:rPr>
          <w:rFonts w:ascii="Times New Roman" w:hAnsi="Times New Roman"/>
          <w:szCs w:val="24"/>
          <w:lang w:val="en-GB"/>
        </w:rPr>
      </w:pPr>
      <w:r w:rsidRPr="008652BE">
        <w:rPr>
          <w:rFonts w:ascii="Times New Roman" w:hAnsi="Times New Roman"/>
          <w:szCs w:val="24"/>
          <w:lang w:val="en-GB"/>
        </w:rPr>
        <w:t>29 June-3 July, 2014</w:t>
      </w:r>
      <w:r w:rsidRPr="008652BE">
        <w:rPr>
          <w:rFonts w:ascii="Times New Roman" w:hAnsi="Times New Roman"/>
          <w:szCs w:val="24"/>
          <w:lang w:val="en-GB"/>
        </w:rPr>
        <w:tab/>
      </w:r>
      <w:r w:rsidRPr="008652BE">
        <w:rPr>
          <w:rFonts w:ascii="Times New Roman" w:hAnsi="Times New Roman"/>
          <w:lang w:val="en-GB"/>
        </w:rPr>
        <w:t xml:space="preserve">1st </w:t>
      </w:r>
      <w:r w:rsidRPr="008652BE">
        <w:rPr>
          <w:rFonts w:ascii="Times New Roman" w:hAnsi="Times New Roman"/>
          <w:szCs w:val="24"/>
          <w:lang w:val="en-GB"/>
        </w:rPr>
        <w:t>SEE SDEWES Conference</w:t>
      </w:r>
      <w:r w:rsidRPr="008652BE">
        <w:rPr>
          <w:rFonts w:ascii="Times New Roman" w:hAnsi="Times New Roman"/>
          <w:lang w:val="en-GB"/>
        </w:rPr>
        <w:t xml:space="preserve">, </w:t>
      </w:r>
      <w:proofErr w:type="spellStart"/>
      <w:r w:rsidRPr="008652BE">
        <w:rPr>
          <w:rFonts w:ascii="Times New Roman" w:hAnsi="Times New Roman"/>
          <w:szCs w:val="24"/>
          <w:lang w:val="en-GB"/>
        </w:rPr>
        <w:t>Ohrid</w:t>
      </w:r>
      <w:proofErr w:type="spellEnd"/>
      <w:r w:rsidRPr="008652BE">
        <w:rPr>
          <w:rFonts w:ascii="Times New Roman" w:hAnsi="Times New Roman"/>
          <w:szCs w:val="24"/>
          <w:lang w:val="en-GB"/>
        </w:rPr>
        <w:t>, North Macedonia</w:t>
      </w:r>
      <w:r w:rsidR="00D74AE4" w:rsidRPr="008652BE">
        <w:rPr>
          <w:rFonts w:ascii="Times New Roman" w:hAnsi="Times New Roman"/>
          <w:szCs w:val="24"/>
          <w:lang w:val="en-GB"/>
        </w:rPr>
        <w:t xml:space="preserve"> – </w:t>
      </w:r>
      <w:r w:rsidRPr="008652BE">
        <w:rPr>
          <w:rFonts w:ascii="Times New Roman" w:hAnsi="Times New Roman"/>
          <w:szCs w:val="24"/>
          <w:lang w:val="en-GB"/>
        </w:rPr>
        <w:t>oral presentation</w:t>
      </w:r>
    </w:p>
    <w:p w14:paraId="1EBEF408" w14:textId="77777777" w:rsidR="00F956CC" w:rsidRPr="008652BE" w:rsidRDefault="00F956CC" w:rsidP="00D74AE4">
      <w:pPr>
        <w:tabs>
          <w:tab w:val="left" w:pos="2552"/>
        </w:tabs>
        <w:ind w:left="2552" w:hanging="2552"/>
        <w:jc w:val="both"/>
        <w:rPr>
          <w:rFonts w:ascii="Times New Roman" w:hAnsi="Times New Roman"/>
          <w:szCs w:val="24"/>
          <w:lang w:val="en-GB"/>
        </w:rPr>
      </w:pPr>
      <w:r w:rsidRPr="008652BE">
        <w:rPr>
          <w:rFonts w:ascii="Times New Roman" w:hAnsi="Times New Roman"/>
          <w:szCs w:val="24"/>
          <w:lang w:val="en-GB"/>
        </w:rPr>
        <w:t>27-29 March, 2014</w:t>
      </w:r>
      <w:r w:rsidRPr="008652BE">
        <w:rPr>
          <w:rFonts w:ascii="Times New Roman" w:hAnsi="Times New Roman"/>
          <w:szCs w:val="24"/>
          <w:lang w:val="en-GB"/>
        </w:rPr>
        <w:tab/>
        <w:t>X. International Conference of Environmental Sciences of the Carpathian basin, Cluj-Napoca, Romania</w:t>
      </w:r>
      <w:r w:rsidR="00D74AE4" w:rsidRPr="008652BE">
        <w:rPr>
          <w:rFonts w:ascii="Times New Roman" w:hAnsi="Times New Roman"/>
          <w:szCs w:val="24"/>
          <w:lang w:val="en-GB"/>
        </w:rPr>
        <w:t xml:space="preserve"> – </w:t>
      </w:r>
      <w:r w:rsidRPr="008652BE">
        <w:rPr>
          <w:rFonts w:ascii="Times New Roman" w:hAnsi="Times New Roman"/>
          <w:szCs w:val="24"/>
          <w:lang w:val="en-GB"/>
        </w:rPr>
        <w:t>oral presentation</w:t>
      </w:r>
    </w:p>
    <w:p w14:paraId="1EA488E3" w14:textId="77777777" w:rsidR="00F956CC" w:rsidRPr="008652BE" w:rsidRDefault="00F956CC" w:rsidP="00D74AE4">
      <w:pPr>
        <w:tabs>
          <w:tab w:val="left" w:pos="2552"/>
        </w:tabs>
        <w:ind w:left="2552" w:hanging="2552"/>
        <w:jc w:val="both"/>
        <w:rPr>
          <w:rFonts w:ascii="Times New Roman" w:hAnsi="Times New Roman"/>
          <w:lang w:val="en-GB"/>
        </w:rPr>
      </w:pPr>
      <w:r w:rsidRPr="008652BE">
        <w:rPr>
          <w:rFonts w:ascii="Times New Roman" w:hAnsi="Times New Roman"/>
          <w:lang w:val="en-GB"/>
        </w:rPr>
        <w:t>21-24 November, 2013</w:t>
      </w:r>
      <w:r w:rsidRPr="008652BE">
        <w:rPr>
          <w:rFonts w:ascii="Times New Roman" w:hAnsi="Times New Roman"/>
          <w:lang w:val="en-GB"/>
        </w:rPr>
        <w:tab/>
        <w:t>XIX. International Conference on Chemistry</w:t>
      </w:r>
      <w:r w:rsidR="008E0C6D" w:rsidRPr="008652BE">
        <w:rPr>
          <w:rFonts w:ascii="Times New Roman" w:hAnsi="Times New Roman"/>
          <w:lang w:val="en-GB"/>
        </w:rPr>
        <w:t>,</w:t>
      </w:r>
      <w:r w:rsidRPr="008652BE">
        <w:rPr>
          <w:rFonts w:ascii="Times New Roman" w:hAnsi="Times New Roman"/>
          <w:lang w:val="en-GB"/>
        </w:rPr>
        <w:t xml:space="preserve"> </w:t>
      </w:r>
      <w:proofErr w:type="spellStart"/>
      <w:r w:rsidRPr="008652BE">
        <w:rPr>
          <w:rFonts w:ascii="Times New Roman" w:hAnsi="Times New Roman"/>
          <w:lang w:val="en-GB"/>
        </w:rPr>
        <w:t>Baia</w:t>
      </w:r>
      <w:proofErr w:type="spellEnd"/>
      <w:r w:rsidRPr="008652BE">
        <w:rPr>
          <w:rFonts w:ascii="Times New Roman" w:hAnsi="Times New Roman"/>
          <w:lang w:val="en-GB"/>
        </w:rPr>
        <w:t xml:space="preserve"> Mare, Romania</w:t>
      </w:r>
      <w:r w:rsidR="00D74AE4" w:rsidRPr="008652BE">
        <w:rPr>
          <w:rFonts w:ascii="Times New Roman" w:hAnsi="Times New Roman"/>
          <w:szCs w:val="24"/>
          <w:lang w:val="en-GB"/>
        </w:rPr>
        <w:t xml:space="preserve"> – </w:t>
      </w:r>
      <w:r w:rsidRPr="008652BE">
        <w:rPr>
          <w:rFonts w:ascii="Times New Roman" w:hAnsi="Times New Roman"/>
          <w:lang w:val="en-GB"/>
        </w:rPr>
        <w:t>oral presentation</w:t>
      </w:r>
    </w:p>
    <w:p w14:paraId="292425DD" w14:textId="77777777" w:rsidR="00F956CC" w:rsidRPr="008652BE" w:rsidRDefault="00F956CC" w:rsidP="00D74AE4">
      <w:pPr>
        <w:tabs>
          <w:tab w:val="left" w:pos="2552"/>
        </w:tabs>
        <w:ind w:left="2552" w:hanging="2552"/>
        <w:jc w:val="both"/>
        <w:rPr>
          <w:rFonts w:ascii="Times New Roman" w:hAnsi="Times New Roman"/>
          <w:szCs w:val="24"/>
          <w:lang w:val="en-GB"/>
        </w:rPr>
      </w:pPr>
      <w:r w:rsidRPr="008652BE">
        <w:rPr>
          <w:rFonts w:ascii="Times New Roman" w:hAnsi="Times New Roman"/>
          <w:lang w:val="en-GB"/>
        </w:rPr>
        <w:t xml:space="preserve">18-21 </w:t>
      </w:r>
      <w:r w:rsidR="008E0C6D" w:rsidRPr="008652BE">
        <w:rPr>
          <w:rFonts w:ascii="Times New Roman" w:hAnsi="Times New Roman"/>
          <w:lang w:val="en-GB"/>
        </w:rPr>
        <w:t>April</w:t>
      </w:r>
      <w:r w:rsidR="00EF00E8" w:rsidRPr="008652BE">
        <w:rPr>
          <w:rFonts w:ascii="Times New Roman" w:hAnsi="Times New Roman"/>
          <w:lang w:val="en-GB"/>
        </w:rPr>
        <w:t>,</w:t>
      </w:r>
      <w:r w:rsidR="008E0C6D" w:rsidRPr="008652BE">
        <w:rPr>
          <w:rFonts w:ascii="Times New Roman" w:hAnsi="Times New Roman"/>
          <w:lang w:val="en-GB"/>
        </w:rPr>
        <w:t xml:space="preserve"> 2012</w:t>
      </w:r>
      <w:r w:rsidR="008E0C6D" w:rsidRPr="008652BE">
        <w:rPr>
          <w:rFonts w:ascii="Times New Roman" w:hAnsi="Times New Roman"/>
          <w:lang w:val="en-GB"/>
        </w:rPr>
        <w:tab/>
      </w:r>
      <w:r w:rsidRPr="008652BE">
        <w:rPr>
          <w:rFonts w:ascii="Times New Roman" w:hAnsi="Times New Roman"/>
          <w:lang w:val="en-GB"/>
        </w:rPr>
        <w:t xml:space="preserve">VIII. </w:t>
      </w:r>
      <w:r w:rsidR="008E0C6D" w:rsidRPr="008652BE">
        <w:rPr>
          <w:rFonts w:ascii="Times New Roman" w:hAnsi="Times New Roman"/>
          <w:szCs w:val="24"/>
          <w:lang w:val="en-GB"/>
        </w:rPr>
        <w:t>International Conference of Environmental Sciences of the Carpathian basin</w:t>
      </w:r>
      <w:r w:rsidRPr="008652BE">
        <w:rPr>
          <w:rFonts w:ascii="Times New Roman" w:hAnsi="Times New Roman"/>
          <w:lang w:val="en-GB"/>
        </w:rPr>
        <w:t xml:space="preserve">. Veszprém, </w:t>
      </w:r>
      <w:r w:rsidR="008E0C6D" w:rsidRPr="008652BE">
        <w:rPr>
          <w:rFonts w:ascii="Times New Roman" w:hAnsi="Times New Roman"/>
          <w:lang w:val="en-GB"/>
        </w:rPr>
        <w:t>Hungary</w:t>
      </w:r>
      <w:r w:rsidR="00D74AE4" w:rsidRPr="008652BE">
        <w:rPr>
          <w:rFonts w:ascii="Times New Roman" w:hAnsi="Times New Roman"/>
          <w:szCs w:val="24"/>
          <w:lang w:val="en-GB"/>
        </w:rPr>
        <w:t xml:space="preserve"> – </w:t>
      </w:r>
      <w:r w:rsidR="008E0C6D" w:rsidRPr="008652BE">
        <w:rPr>
          <w:rFonts w:ascii="Times New Roman" w:hAnsi="Times New Roman"/>
          <w:lang w:val="en-GB"/>
        </w:rPr>
        <w:t>organiser</w:t>
      </w:r>
    </w:p>
    <w:p w14:paraId="6ACD4801" w14:textId="77777777" w:rsidR="00C232AC" w:rsidRPr="008652BE" w:rsidRDefault="00F956CC" w:rsidP="00D74AE4">
      <w:pPr>
        <w:tabs>
          <w:tab w:val="left" w:pos="2552"/>
        </w:tabs>
        <w:ind w:left="2552" w:hanging="2552"/>
        <w:jc w:val="both"/>
        <w:rPr>
          <w:rFonts w:ascii="Times New Roman" w:hAnsi="Times New Roman"/>
          <w:szCs w:val="24"/>
          <w:lang w:val="en-GB"/>
        </w:rPr>
      </w:pPr>
      <w:r w:rsidRPr="008652BE">
        <w:rPr>
          <w:rFonts w:ascii="Times New Roman" w:hAnsi="Times New Roman"/>
          <w:szCs w:val="24"/>
          <w:lang w:val="en-GB"/>
        </w:rPr>
        <w:t>1-4 September, 2011</w:t>
      </w:r>
      <w:r w:rsidRPr="008652BE">
        <w:rPr>
          <w:rFonts w:ascii="Times New Roman" w:hAnsi="Times New Roman"/>
          <w:szCs w:val="24"/>
          <w:lang w:val="en-GB"/>
        </w:rPr>
        <w:tab/>
        <w:t xml:space="preserve">6th International Conference on Environmental Engineering and Management, </w:t>
      </w:r>
      <w:proofErr w:type="spellStart"/>
      <w:r w:rsidRPr="008652BE">
        <w:rPr>
          <w:rFonts w:ascii="Times New Roman" w:hAnsi="Times New Roman"/>
          <w:szCs w:val="24"/>
          <w:lang w:val="en-GB"/>
        </w:rPr>
        <w:t>Balatonalmádi</w:t>
      </w:r>
      <w:proofErr w:type="spellEnd"/>
      <w:r w:rsidR="00D74AE4" w:rsidRPr="008652BE">
        <w:rPr>
          <w:rFonts w:ascii="Times New Roman" w:hAnsi="Times New Roman"/>
          <w:szCs w:val="24"/>
          <w:lang w:val="en-GB"/>
        </w:rPr>
        <w:t xml:space="preserve"> – </w:t>
      </w:r>
      <w:r w:rsidRPr="008652BE">
        <w:rPr>
          <w:rFonts w:ascii="Times New Roman" w:hAnsi="Times New Roman"/>
          <w:szCs w:val="24"/>
          <w:lang w:val="en-GB"/>
        </w:rPr>
        <w:t>organiser, oral presentation</w:t>
      </w:r>
    </w:p>
    <w:p w14:paraId="60503B75" w14:textId="77777777" w:rsidR="00F956CC" w:rsidRPr="008652BE" w:rsidRDefault="00F956CC" w:rsidP="00D74AE4">
      <w:pPr>
        <w:tabs>
          <w:tab w:val="left" w:pos="2552"/>
        </w:tabs>
        <w:ind w:left="2552" w:hanging="2552"/>
        <w:jc w:val="both"/>
        <w:rPr>
          <w:rFonts w:ascii="Times New Roman" w:hAnsi="Times New Roman"/>
          <w:lang w:val="en-GB"/>
        </w:rPr>
      </w:pPr>
      <w:r w:rsidRPr="008652BE">
        <w:rPr>
          <w:rFonts w:ascii="Times New Roman" w:hAnsi="Times New Roman"/>
          <w:lang w:val="en-GB"/>
        </w:rPr>
        <w:t>14-15 June, 2011</w:t>
      </w:r>
      <w:r w:rsidRPr="008652BE">
        <w:rPr>
          <w:rFonts w:ascii="Times New Roman" w:hAnsi="Times New Roman"/>
          <w:lang w:val="en-GB"/>
        </w:rPr>
        <w:tab/>
        <w:t>1st Danube</w:t>
      </w:r>
      <w:r w:rsidR="00D74AE4" w:rsidRPr="008652BE">
        <w:rPr>
          <w:rFonts w:ascii="Times New Roman" w:hAnsi="Times New Roman"/>
          <w:lang w:val="en-GB"/>
        </w:rPr>
        <w:t>-</w:t>
      </w:r>
      <w:r w:rsidRPr="008652BE">
        <w:rPr>
          <w:rFonts w:ascii="Times New Roman" w:hAnsi="Times New Roman"/>
          <w:lang w:val="en-GB"/>
        </w:rPr>
        <w:t>Black Sea Regional Young Water Professionals Conference, Bucharest, Romania</w:t>
      </w:r>
      <w:r w:rsidR="00D74AE4" w:rsidRPr="008652BE">
        <w:rPr>
          <w:rFonts w:ascii="Times New Roman" w:hAnsi="Times New Roman"/>
          <w:szCs w:val="24"/>
          <w:lang w:val="en-GB"/>
        </w:rPr>
        <w:t xml:space="preserve"> – </w:t>
      </w:r>
      <w:r w:rsidRPr="008652BE">
        <w:rPr>
          <w:rFonts w:ascii="Times New Roman" w:hAnsi="Times New Roman"/>
          <w:lang w:val="en-GB"/>
        </w:rPr>
        <w:t>oral presentation</w:t>
      </w:r>
    </w:p>
    <w:p w14:paraId="0105E354" w14:textId="77777777" w:rsidR="00F956CC" w:rsidRPr="008652BE" w:rsidRDefault="008E0C6D" w:rsidP="00D74AE4">
      <w:pPr>
        <w:tabs>
          <w:tab w:val="left" w:pos="2552"/>
        </w:tabs>
        <w:ind w:left="2552" w:hanging="2552"/>
        <w:jc w:val="both"/>
        <w:rPr>
          <w:rFonts w:ascii="Times New Roman" w:hAnsi="Times New Roman"/>
          <w:szCs w:val="24"/>
          <w:lang w:val="en-GB"/>
        </w:rPr>
      </w:pPr>
      <w:r w:rsidRPr="008652BE">
        <w:rPr>
          <w:rFonts w:ascii="Times New Roman" w:hAnsi="Times New Roman"/>
          <w:lang w:val="en-GB"/>
        </w:rPr>
        <w:t>24-27 March, 2011</w:t>
      </w:r>
      <w:r w:rsidR="00F956CC" w:rsidRPr="008652BE">
        <w:rPr>
          <w:rFonts w:ascii="Times New Roman" w:hAnsi="Times New Roman"/>
          <w:szCs w:val="24"/>
          <w:lang w:val="en-GB"/>
        </w:rPr>
        <w:tab/>
        <w:t>VII. International Conference of Environmental Sciences of the Carpathian basin, Cluj-Napoca, Romania</w:t>
      </w:r>
      <w:r w:rsidR="00D74AE4" w:rsidRPr="008652BE">
        <w:rPr>
          <w:rFonts w:ascii="Times New Roman" w:hAnsi="Times New Roman"/>
          <w:szCs w:val="24"/>
          <w:lang w:val="en-GB"/>
        </w:rPr>
        <w:t xml:space="preserve"> – </w:t>
      </w:r>
      <w:r w:rsidR="00F956CC" w:rsidRPr="008652BE">
        <w:rPr>
          <w:rFonts w:ascii="Times New Roman" w:hAnsi="Times New Roman"/>
          <w:szCs w:val="24"/>
          <w:lang w:val="en-GB"/>
        </w:rPr>
        <w:t>oral presentation</w:t>
      </w:r>
    </w:p>
    <w:p w14:paraId="59EECF9A" w14:textId="77777777" w:rsidR="005D01E5" w:rsidRPr="008652BE" w:rsidRDefault="005D01E5" w:rsidP="00D74AE4">
      <w:pPr>
        <w:tabs>
          <w:tab w:val="left" w:pos="2552"/>
        </w:tabs>
        <w:ind w:left="2552" w:hanging="2552"/>
        <w:jc w:val="both"/>
        <w:rPr>
          <w:rFonts w:ascii="Times New Roman" w:hAnsi="Times New Roman"/>
          <w:szCs w:val="24"/>
          <w:lang w:val="en-GB"/>
        </w:rPr>
      </w:pPr>
      <w:r w:rsidRPr="008652BE">
        <w:rPr>
          <w:rFonts w:ascii="Times New Roman" w:hAnsi="Times New Roman"/>
          <w:szCs w:val="24"/>
          <w:lang w:val="en-GB"/>
        </w:rPr>
        <w:t>28 Aug-1 Sept</w:t>
      </w:r>
      <w:r w:rsidR="00EF00E8" w:rsidRPr="008652BE">
        <w:rPr>
          <w:rFonts w:ascii="Times New Roman" w:hAnsi="Times New Roman"/>
          <w:szCs w:val="24"/>
          <w:lang w:val="en-GB"/>
        </w:rPr>
        <w:t>,</w:t>
      </w:r>
      <w:r w:rsidRPr="008652BE">
        <w:rPr>
          <w:rFonts w:ascii="Times New Roman" w:hAnsi="Times New Roman"/>
          <w:szCs w:val="24"/>
          <w:lang w:val="en-GB"/>
        </w:rPr>
        <w:t xml:space="preserve"> 2010</w:t>
      </w:r>
      <w:r w:rsidRPr="008652BE">
        <w:rPr>
          <w:rFonts w:ascii="Times New Roman" w:hAnsi="Times New Roman"/>
          <w:szCs w:val="24"/>
          <w:lang w:val="en-GB"/>
        </w:rPr>
        <w:tab/>
        <w:t>13th Conference "Process integration, modelling and optimisation for energy saving and pollution reduction" PRES10, Prague, Czechia</w:t>
      </w:r>
      <w:r w:rsidR="00D74AE4" w:rsidRPr="008652BE">
        <w:rPr>
          <w:rFonts w:ascii="Times New Roman" w:hAnsi="Times New Roman"/>
          <w:szCs w:val="24"/>
          <w:lang w:val="en-GB"/>
        </w:rPr>
        <w:t xml:space="preserve"> – </w:t>
      </w:r>
      <w:r w:rsidRPr="008652BE">
        <w:rPr>
          <w:rFonts w:ascii="Times New Roman" w:hAnsi="Times New Roman"/>
          <w:szCs w:val="24"/>
          <w:lang w:val="en-GB"/>
        </w:rPr>
        <w:t>oral presentation</w:t>
      </w:r>
    </w:p>
    <w:p w14:paraId="399F28BB" w14:textId="77777777" w:rsidR="008E0C6D" w:rsidRPr="008652BE" w:rsidRDefault="008E0C6D" w:rsidP="00D74AE4">
      <w:pPr>
        <w:tabs>
          <w:tab w:val="left" w:pos="2552"/>
        </w:tabs>
        <w:ind w:left="2552" w:hanging="2552"/>
        <w:jc w:val="both"/>
        <w:rPr>
          <w:rFonts w:ascii="Times New Roman" w:hAnsi="Times New Roman"/>
          <w:szCs w:val="24"/>
          <w:lang w:val="en-GB"/>
        </w:rPr>
      </w:pPr>
      <w:r w:rsidRPr="008652BE">
        <w:rPr>
          <w:rFonts w:ascii="Times New Roman" w:hAnsi="Times New Roman"/>
          <w:szCs w:val="24"/>
          <w:lang w:val="en-GB"/>
        </w:rPr>
        <w:t>26-29 March, 2009</w:t>
      </w:r>
      <w:r w:rsidRPr="008652BE">
        <w:rPr>
          <w:rFonts w:ascii="Times New Roman" w:hAnsi="Times New Roman"/>
          <w:szCs w:val="24"/>
          <w:lang w:val="en-GB"/>
        </w:rPr>
        <w:tab/>
        <w:t>V. International Conference of Environmental Sciences of the Carpathian basin, Cluj-Napoca, Romania</w:t>
      </w:r>
      <w:r w:rsidR="00D74AE4" w:rsidRPr="008652BE">
        <w:rPr>
          <w:rFonts w:ascii="Times New Roman" w:hAnsi="Times New Roman"/>
          <w:szCs w:val="24"/>
          <w:lang w:val="en-GB"/>
        </w:rPr>
        <w:t xml:space="preserve"> – </w:t>
      </w:r>
      <w:r w:rsidRPr="008652BE">
        <w:rPr>
          <w:rFonts w:ascii="Times New Roman" w:hAnsi="Times New Roman"/>
          <w:szCs w:val="24"/>
          <w:lang w:val="en-GB"/>
        </w:rPr>
        <w:t>oral presentation</w:t>
      </w:r>
    </w:p>
    <w:p w14:paraId="29EA4E73" w14:textId="77777777" w:rsidR="00F956CC" w:rsidRPr="008652BE" w:rsidRDefault="008E0C6D" w:rsidP="00D74AE4">
      <w:pPr>
        <w:tabs>
          <w:tab w:val="left" w:pos="2552"/>
        </w:tabs>
        <w:ind w:left="2552" w:hanging="2552"/>
        <w:jc w:val="both"/>
        <w:rPr>
          <w:rFonts w:ascii="Times New Roman" w:hAnsi="Times New Roman"/>
          <w:lang w:val="en-GB"/>
        </w:rPr>
      </w:pPr>
      <w:r w:rsidRPr="008652BE">
        <w:rPr>
          <w:rFonts w:ascii="Times New Roman" w:hAnsi="Times New Roman"/>
          <w:szCs w:val="24"/>
          <w:lang w:val="en-GB"/>
        </w:rPr>
        <w:t>26-28 October, 2008</w:t>
      </w:r>
      <w:r w:rsidRPr="008652BE">
        <w:rPr>
          <w:rFonts w:ascii="Times New Roman" w:hAnsi="Times New Roman"/>
          <w:szCs w:val="24"/>
          <w:lang w:val="en-GB"/>
        </w:rPr>
        <w:tab/>
      </w:r>
      <w:r w:rsidRPr="008652BE">
        <w:rPr>
          <w:rFonts w:ascii="Times New Roman" w:hAnsi="Times New Roman"/>
          <w:lang w:val="en-GB"/>
        </w:rPr>
        <w:t>2nd International Conference on Waste Management, Water Pollution, Air Pollution, Indoor Climate, Corfu, Greece</w:t>
      </w:r>
      <w:r w:rsidR="00D74AE4" w:rsidRPr="008652BE">
        <w:rPr>
          <w:rFonts w:ascii="Times New Roman" w:hAnsi="Times New Roman"/>
          <w:szCs w:val="24"/>
          <w:lang w:val="en-GB"/>
        </w:rPr>
        <w:t xml:space="preserve"> – </w:t>
      </w:r>
      <w:r w:rsidRPr="008652BE">
        <w:rPr>
          <w:rFonts w:ascii="Times New Roman" w:hAnsi="Times New Roman"/>
          <w:lang w:val="en-GB"/>
        </w:rPr>
        <w:t>oral presentation</w:t>
      </w:r>
    </w:p>
    <w:p w14:paraId="1CD05451" w14:textId="77777777" w:rsidR="005D01E5" w:rsidRPr="008652BE" w:rsidRDefault="005D01E5" w:rsidP="00D74AE4">
      <w:pPr>
        <w:tabs>
          <w:tab w:val="left" w:pos="2552"/>
        </w:tabs>
        <w:ind w:left="2552" w:hanging="2552"/>
        <w:jc w:val="both"/>
        <w:rPr>
          <w:rFonts w:ascii="Times New Roman" w:hAnsi="Times New Roman"/>
          <w:lang w:val="en-GB"/>
        </w:rPr>
      </w:pPr>
      <w:r w:rsidRPr="008652BE">
        <w:rPr>
          <w:rFonts w:ascii="Times New Roman" w:hAnsi="Times New Roman"/>
          <w:lang w:val="en-GB"/>
        </w:rPr>
        <w:t>9-12 September 2007</w:t>
      </w:r>
      <w:r w:rsidRPr="008652BE">
        <w:rPr>
          <w:rFonts w:ascii="Times New Roman" w:hAnsi="Times New Roman"/>
          <w:lang w:val="en-GB"/>
        </w:rPr>
        <w:tab/>
        <w:t xml:space="preserve">11th </w:t>
      </w:r>
      <w:proofErr w:type="spellStart"/>
      <w:r w:rsidRPr="008652BE">
        <w:rPr>
          <w:rFonts w:ascii="Times New Roman" w:hAnsi="Times New Roman"/>
          <w:lang w:val="en-GB"/>
        </w:rPr>
        <w:t>EuCheMS</w:t>
      </w:r>
      <w:proofErr w:type="spellEnd"/>
      <w:r w:rsidRPr="008652BE">
        <w:rPr>
          <w:rFonts w:ascii="Times New Roman" w:hAnsi="Times New Roman"/>
          <w:lang w:val="en-GB"/>
        </w:rPr>
        <w:t xml:space="preserve"> –DCE International Conference on Chemistry and the Environment, Torun, Poland</w:t>
      </w:r>
      <w:r w:rsidR="00D74AE4" w:rsidRPr="008652BE">
        <w:rPr>
          <w:rFonts w:ascii="Times New Roman" w:hAnsi="Times New Roman"/>
          <w:szCs w:val="24"/>
          <w:lang w:val="en-GB"/>
        </w:rPr>
        <w:t xml:space="preserve"> – </w:t>
      </w:r>
      <w:r w:rsidRPr="008652BE">
        <w:rPr>
          <w:rFonts w:ascii="Times New Roman" w:hAnsi="Times New Roman"/>
          <w:lang w:val="en-GB"/>
        </w:rPr>
        <w:t>oral presentation</w:t>
      </w:r>
    </w:p>
    <w:p w14:paraId="7F3F6649" w14:textId="77777777" w:rsidR="00C232AC" w:rsidRPr="00E20993" w:rsidRDefault="00C232AC" w:rsidP="00306616">
      <w:pPr>
        <w:tabs>
          <w:tab w:val="right" w:pos="9360"/>
        </w:tabs>
        <w:spacing w:after="120"/>
        <w:jc w:val="both"/>
        <w:rPr>
          <w:rFonts w:ascii="Times New Roman" w:hAnsi="Times New Roman"/>
          <w:szCs w:val="24"/>
          <w:lang w:val="en-GB"/>
        </w:rPr>
      </w:pPr>
    </w:p>
    <w:p w14:paraId="3E440DEF" w14:textId="77777777" w:rsidR="00E20993" w:rsidRPr="00E20993" w:rsidRDefault="00E20993" w:rsidP="00E20993">
      <w:pPr>
        <w:jc w:val="both"/>
        <w:rPr>
          <w:rFonts w:ascii="Times New Roman" w:hAnsi="Times New Roman"/>
          <w:b/>
          <w:szCs w:val="24"/>
          <w:lang w:val="en-GB"/>
        </w:rPr>
      </w:pPr>
      <w:r w:rsidRPr="00E20993">
        <w:rPr>
          <w:rFonts w:ascii="Times New Roman" w:hAnsi="Times New Roman"/>
          <w:b/>
          <w:szCs w:val="24"/>
          <w:lang w:val="en-GB"/>
        </w:rPr>
        <w:t>PROJECTS</w:t>
      </w:r>
    </w:p>
    <w:p w14:paraId="53D756C6" w14:textId="77777777" w:rsidR="00E20993" w:rsidRPr="00E20993" w:rsidRDefault="00E20993" w:rsidP="00E20993">
      <w:pPr>
        <w:jc w:val="both"/>
        <w:rPr>
          <w:rFonts w:ascii="Times New Roman" w:hAnsi="Times New Roman"/>
          <w:szCs w:val="24"/>
          <w:lang w:val="en-GB"/>
        </w:rPr>
      </w:pPr>
    </w:p>
    <w:p w14:paraId="0728D8AD" w14:textId="77777777" w:rsidR="005854F6" w:rsidRDefault="005854F6" w:rsidP="005854F6">
      <w:pPr>
        <w:ind w:left="1134" w:hanging="1134"/>
        <w:jc w:val="both"/>
        <w:rPr>
          <w:rFonts w:ascii="Times New Roman" w:hAnsi="Times New Roman"/>
          <w:szCs w:val="24"/>
          <w:lang w:val="en-GB"/>
        </w:rPr>
      </w:pPr>
      <w:bookmarkStart w:id="1" w:name="_Hlk32786390"/>
      <w:r>
        <w:rPr>
          <w:rFonts w:ascii="Times New Roman" w:hAnsi="Times New Roman"/>
          <w:szCs w:val="24"/>
          <w:lang w:val="en-GB"/>
        </w:rPr>
        <w:t>2020-2023</w:t>
      </w:r>
      <w:r>
        <w:rPr>
          <w:rFonts w:ascii="Times New Roman" w:hAnsi="Times New Roman"/>
          <w:szCs w:val="24"/>
          <w:lang w:val="en-GB"/>
        </w:rPr>
        <w:tab/>
      </w:r>
      <w:r w:rsidRPr="005854F6">
        <w:rPr>
          <w:rFonts w:ascii="Times New Roman" w:hAnsi="Times New Roman"/>
          <w:szCs w:val="24"/>
          <w:lang w:val="en-GB"/>
        </w:rPr>
        <w:t>Establishment of a circular economy-based sustainability</w:t>
      </w:r>
      <w:r>
        <w:rPr>
          <w:rFonts w:ascii="Times New Roman" w:hAnsi="Times New Roman"/>
          <w:szCs w:val="24"/>
          <w:lang w:val="en-GB"/>
        </w:rPr>
        <w:t xml:space="preserve"> </w:t>
      </w:r>
      <w:r w:rsidRPr="005854F6">
        <w:rPr>
          <w:rFonts w:ascii="Times New Roman" w:hAnsi="Times New Roman"/>
          <w:szCs w:val="24"/>
          <w:lang w:val="en-GB"/>
        </w:rPr>
        <w:t xml:space="preserve">competence </w:t>
      </w:r>
      <w:proofErr w:type="spellStart"/>
      <w:r w:rsidRPr="005854F6">
        <w:rPr>
          <w:rFonts w:ascii="Times New Roman" w:hAnsi="Times New Roman"/>
          <w:szCs w:val="24"/>
          <w:lang w:val="en-GB"/>
        </w:rPr>
        <w:t>center</w:t>
      </w:r>
      <w:proofErr w:type="spellEnd"/>
      <w:r w:rsidRPr="005854F6">
        <w:rPr>
          <w:rFonts w:ascii="Times New Roman" w:hAnsi="Times New Roman"/>
          <w:szCs w:val="24"/>
          <w:lang w:val="en-GB"/>
        </w:rPr>
        <w:t xml:space="preserve"> at the University of Pannonia</w:t>
      </w:r>
      <w:r>
        <w:rPr>
          <w:rFonts w:ascii="Times New Roman" w:hAnsi="Times New Roman"/>
          <w:szCs w:val="24"/>
          <w:lang w:val="en-GB"/>
        </w:rPr>
        <w:t xml:space="preserve"> (</w:t>
      </w:r>
      <w:r w:rsidRPr="005854F6">
        <w:rPr>
          <w:rFonts w:ascii="Times New Roman" w:hAnsi="Times New Roman"/>
          <w:szCs w:val="24"/>
          <w:lang w:val="en-GB"/>
        </w:rPr>
        <w:t>2019-1.3.1-KK-2019-00015</w:t>
      </w:r>
      <w:r>
        <w:rPr>
          <w:rFonts w:ascii="Times New Roman" w:hAnsi="Times New Roman"/>
          <w:szCs w:val="24"/>
          <w:lang w:val="en-GB"/>
        </w:rPr>
        <w:t xml:space="preserve">, consortium with MOL Group and four other partners) – </w:t>
      </w:r>
      <w:r w:rsidRPr="00E152CC">
        <w:rPr>
          <w:rFonts w:ascii="Times New Roman" w:hAnsi="Times New Roman"/>
          <w:b/>
          <w:bCs/>
          <w:szCs w:val="24"/>
          <w:lang w:val="en-GB"/>
        </w:rPr>
        <w:t>writing project proposal, sub</w:t>
      </w:r>
      <w:r>
        <w:rPr>
          <w:rFonts w:ascii="Times New Roman" w:hAnsi="Times New Roman"/>
          <w:b/>
          <w:bCs/>
          <w:szCs w:val="24"/>
          <w:lang w:val="en-GB"/>
        </w:rPr>
        <w:t>topic</w:t>
      </w:r>
      <w:r w:rsidRPr="00E152CC">
        <w:rPr>
          <w:rFonts w:ascii="Times New Roman" w:hAnsi="Times New Roman"/>
          <w:b/>
          <w:bCs/>
          <w:szCs w:val="24"/>
          <w:lang w:val="en-GB"/>
        </w:rPr>
        <w:t xml:space="preserve"> leader</w:t>
      </w:r>
      <w:r w:rsidRPr="005854F6">
        <w:rPr>
          <w:rFonts w:ascii="Times New Roman" w:hAnsi="Times New Roman"/>
          <w:szCs w:val="24"/>
          <w:lang w:val="en-GB"/>
        </w:rPr>
        <w:t xml:space="preserve"> of</w:t>
      </w:r>
      <w:r>
        <w:rPr>
          <w:rFonts w:ascii="Times New Roman" w:hAnsi="Times New Roman"/>
          <w:b/>
          <w:bCs/>
          <w:szCs w:val="24"/>
          <w:lang w:val="en-GB"/>
        </w:rPr>
        <w:t xml:space="preserve"> </w:t>
      </w:r>
      <w:r w:rsidRPr="005854F6">
        <w:rPr>
          <w:rFonts w:ascii="Times New Roman" w:hAnsi="Times New Roman"/>
          <w:szCs w:val="24"/>
          <w:lang w:val="en-GB"/>
        </w:rPr>
        <w:t>Enhanced Oil Recovery topic</w:t>
      </w:r>
      <w:r>
        <w:rPr>
          <w:rFonts w:ascii="Times New Roman" w:hAnsi="Times New Roman"/>
          <w:szCs w:val="24"/>
          <w:lang w:val="en-GB"/>
        </w:rPr>
        <w:t xml:space="preserve">, total budget: </w:t>
      </w:r>
      <w:r w:rsidR="00516FC1" w:rsidRPr="00516FC1">
        <w:rPr>
          <w:rFonts w:ascii="Times New Roman" w:hAnsi="Times New Roman"/>
          <w:szCs w:val="24"/>
          <w:lang w:val="en-GB"/>
        </w:rPr>
        <w:t>14</w:t>
      </w:r>
      <w:r w:rsidR="00516FC1">
        <w:rPr>
          <w:rFonts w:ascii="Times New Roman" w:hAnsi="Times New Roman"/>
          <w:szCs w:val="24"/>
          <w:lang w:val="en-GB"/>
        </w:rPr>
        <w:t>,</w:t>
      </w:r>
      <w:r w:rsidR="00516FC1" w:rsidRPr="00516FC1">
        <w:rPr>
          <w:rFonts w:ascii="Times New Roman" w:hAnsi="Times New Roman"/>
          <w:szCs w:val="24"/>
          <w:lang w:val="en-GB"/>
        </w:rPr>
        <w:t>476</w:t>
      </w:r>
      <w:r w:rsidR="00516FC1">
        <w:rPr>
          <w:rFonts w:ascii="Times New Roman" w:hAnsi="Times New Roman"/>
          <w:szCs w:val="24"/>
          <w:lang w:val="en-GB"/>
        </w:rPr>
        <w:t>,</w:t>
      </w:r>
      <w:r w:rsidR="00516FC1" w:rsidRPr="00516FC1">
        <w:rPr>
          <w:rFonts w:ascii="Times New Roman" w:hAnsi="Times New Roman"/>
          <w:szCs w:val="24"/>
          <w:lang w:val="en-GB"/>
        </w:rPr>
        <w:t>127</w:t>
      </w:r>
      <w:r w:rsidR="00516FC1">
        <w:rPr>
          <w:rFonts w:ascii="Times New Roman" w:hAnsi="Times New Roman"/>
          <w:szCs w:val="24"/>
          <w:lang w:val="en-GB"/>
        </w:rPr>
        <w:t xml:space="preserve"> EUR</w:t>
      </w:r>
    </w:p>
    <w:p w14:paraId="450D2A28" w14:textId="77777777" w:rsidR="00E20993" w:rsidRPr="00E20993" w:rsidRDefault="00E152CC" w:rsidP="00E152CC">
      <w:pPr>
        <w:ind w:left="1134" w:hanging="1134"/>
        <w:jc w:val="both"/>
        <w:rPr>
          <w:rFonts w:ascii="Times New Roman" w:hAnsi="Times New Roman"/>
          <w:szCs w:val="24"/>
          <w:lang w:val="en-GB"/>
        </w:rPr>
      </w:pPr>
      <w:r w:rsidRPr="00E152CC">
        <w:rPr>
          <w:rFonts w:ascii="Times New Roman" w:hAnsi="Times New Roman"/>
          <w:szCs w:val="24"/>
          <w:lang w:val="en-GB"/>
        </w:rPr>
        <w:lastRenderedPageBreak/>
        <w:t>2017-2021</w:t>
      </w:r>
      <w:r>
        <w:rPr>
          <w:rFonts w:ascii="Times New Roman" w:hAnsi="Times New Roman"/>
          <w:szCs w:val="24"/>
          <w:lang w:val="en-GB"/>
        </w:rPr>
        <w:tab/>
      </w:r>
      <w:r w:rsidR="00E20993" w:rsidRPr="00E20993">
        <w:rPr>
          <w:rFonts w:ascii="Times New Roman" w:hAnsi="Times New Roman"/>
          <w:szCs w:val="24"/>
          <w:lang w:val="en-GB"/>
        </w:rPr>
        <w:t>Development of Sensor Based Control to Treat Nitrogen-rich Foods Wastewater in SBR Environment (GINOP-2.2.1-15-2017-00096</w:t>
      </w:r>
      <w:r>
        <w:rPr>
          <w:rFonts w:ascii="Times New Roman" w:hAnsi="Times New Roman"/>
          <w:szCs w:val="24"/>
          <w:lang w:val="en-GB"/>
        </w:rPr>
        <w:t>,</w:t>
      </w:r>
      <w:r w:rsidRPr="00E152CC">
        <w:rPr>
          <w:rFonts w:ascii="Times New Roman" w:hAnsi="Times New Roman"/>
          <w:szCs w:val="24"/>
          <w:lang w:val="en-GB"/>
        </w:rPr>
        <w:t xml:space="preserve"> consortium with two industrial partners</w:t>
      </w:r>
      <w:r w:rsidR="00E20993" w:rsidRPr="00E20993">
        <w:rPr>
          <w:rFonts w:ascii="Times New Roman" w:hAnsi="Times New Roman"/>
          <w:szCs w:val="24"/>
          <w:lang w:val="en-GB"/>
        </w:rPr>
        <w:t xml:space="preserve">) </w:t>
      </w:r>
      <w:r>
        <w:rPr>
          <w:rFonts w:ascii="Times New Roman" w:hAnsi="Times New Roman"/>
          <w:szCs w:val="24"/>
          <w:lang w:val="en-GB"/>
        </w:rPr>
        <w:t xml:space="preserve">– </w:t>
      </w:r>
      <w:r w:rsidR="00E20993" w:rsidRPr="00E152CC">
        <w:rPr>
          <w:rFonts w:ascii="Times New Roman" w:hAnsi="Times New Roman"/>
          <w:b/>
          <w:bCs/>
          <w:szCs w:val="24"/>
          <w:lang w:val="en-GB"/>
        </w:rPr>
        <w:t>writing project proposal, project leader</w:t>
      </w:r>
      <w:r w:rsidR="00E20993" w:rsidRPr="00E20993">
        <w:rPr>
          <w:rFonts w:ascii="Times New Roman" w:hAnsi="Times New Roman"/>
          <w:szCs w:val="24"/>
          <w:lang w:val="en-GB"/>
        </w:rPr>
        <w:t>, total budget: 2,344,020 EUR</w:t>
      </w:r>
    </w:p>
    <w:p w14:paraId="25171B0C" w14:textId="77777777" w:rsidR="00E20993" w:rsidRPr="00E20993" w:rsidRDefault="00E152CC" w:rsidP="00E152CC">
      <w:pPr>
        <w:ind w:left="1134" w:hanging="1134"/>
        <w:jc w:val="both"/>
        <w:rPr>
          <w:rFonts w:ascii="Times New Roman" w:hAnsi="Times New Roman"/>
          <w:szCs w:val="24"/>
          <w:lang w:val="en-GB"/>
        </w:rPr>
      </w:pPr>
      <w:r w:rsidRPr="00E20993">
        <w:rPr>
          <w:rFonts w:ascii="Times New Roman" w:hAnsi="Times New Roman"/>
          <w:szCs w:val="24"/>
          <w:lang w:val="en-GB"/>
        </w:rPr>
        <w:t>2016-2020</w:t>
      </w:r>
      <w:r>
        <w:rPr>
          <w:rFonts w:ascii="Times New Roman" w:hAnsi="Times New Roman"/>
          <w:szCs w:val="24"/>
          <w:lang w:val="en-GB"/>
        </w:rPr>
        <w:tab/>
      </w:r>
      <w:r w:rsidR="00E20993" w:rsidRPr="00E20993">
        <w:rPr>
          <w:rFonts w:ascii="Times New Roman" w:hAnsi="Times New Roman"/>
          <w:szCs w:val="24"/>
          <w:lang w:val="en-GB"/>
        </w:rPr>
        <w:t>Development of water resources protection, modular, mobile water treatment systems and wastewater treatment technologies with the basis of University of Pannonia in order to promoting dynamic export of Hungary. (GINOP-2.3.2-15-2016-00016)</w:t>
      </w:r>
      <w:r>
        <w:rPr>
          <w:rFonts w:ascii="Times New Roman" w:hAnsi="Times New Roman"/>
          <w:szCs w:val="24"/>
          <w:lang w:val="en-GB"/>
        </w:rPr>
        <w:t xml:space="preserve"> </w:t>
      </w:r>
      <w:r w:rsidR="00E20993" w:rsidRPr="00E20993">
        <w:rPr>
          <w:rFonts w:ascii="Times New Roman" w:hAnsi="Times New Roman"/>
          <w:szCs w:val="24"/>
          <w:lang w:val="en-GB"/>
        </w:rPr>
        <w:t xml:space="preserve">– </w:t>
      </w:r>
      <w:r w:rsidR="00E20993" w:rsidRPr="00E152CC">
        <w:rPr>
          <w:rFonts w:ascii="Times New Roman" w:hAnsi="Times New Roman"/>
          <w:b/>
          <w:bCs/>
          <w:szCs w:val="24"/>
          <w:lang w:val="en-GB"/>
        </w:rPr>
        <w:t>writing project proposal, subproject leader</w:t>
      </w:r>
      <w:r w:rsidR="00E20993" w:rsidRPr="00E20993">
        <w:rPr>
          <w:rFonts w:ascii="Times New Roman" w:hAnsi="Times New Roman"/>
          <w:szCs w:val="24"/>
          <w:lang w:val="en-GB"/>
        </w:rPr>
        <w:t xml:space="preserve"> of the Wastewater heat reclamation and the Biocatalytic treatment module, total budget: 2,753,000 EUR</w:t>
      </w:r>
    </w:p>
    <w:p w14:paraId="02755F06" w14:textId="77777777" w:rsidR="00E20993" w:rsidRPr="00E20993" w:rsidRDefault="00E152CC" w:rsidP="00E152CC">
      <w:pPr>
        <w:ind w:left="1134" w:hanging="1134"/>
        <w:jc w:val="both"/>
        <w:rPr>
          <w:rFonts w:ascii="Times New Roman" w:eastAsia="Cambria" w:hAnsi="Times New Roman"/>
          <w:szCs w:val="24"/>
          <w:lang w:val="en-GB"/>
        </w:rPr>
      </w:pPr>
      <w:r w:rsidRPr="00E20993">
        <w:rPr>
          <w:rFonts w:ascii="Times New Roman" w:hAnsi="Times New Roman"/>
          <w:szCs w:val="24"/>
          <w:lang w:val="en-GB"/>
        </w:rPr>
        <w:t>2016-2019</w:t>
      </w:r>
      <w:r>
        <w:rPr>
          <w:rFonts w:ascii="Times New Roman" w:hAnsi="Times New Roman"/>
          <w:szCs w:val="24"/>
          <w:lang w:val="en-GB"/>
        </w:rPr>
        <w:tab/>
      </w:r>
      <w:r w:rsidR="00E20993" w:rsidRPr="00E20993">
        <w:rPr>
          <w:rFonts w:ascii="Times New Roman" w:hAnsi="Times New Roman"/>
          <w:szCs w:val="24"/>
          <w:lang w:val="en-GB"/>
        </w:rPr>
        <w:t xml:space="preserve">Enzymatic degradation of antibiotics and phenolic residues waste components at low concentration in surface waters and industrial wastewater using modified membrane bioreactor (TET_15_IN_1-2016-0094) – </w:t>
      </w:r>
      <w:r w:rsidR="00E20993" w:rsidRPr="00E152CC">
        <w:rPr>
          <w:rFonts w:ascii="Times New Roman" w:hAnsi="Times New Roman"/>
          <w:b/>
          <w:bCs/>
          <w:szCs w:val="24"/>
          <w:lang w:val="en-GB"/>
        </w:rPr>
        <w:t>project leader</w:t>
      </w:r>
      <w:r w:rsidR="00E20993" w:rsidRPr="00E20993">
        <w:rPr>
          <w:rFonts w:ascii="Times New Roman" w:hAnsi="Times New Roman"/>
          <w:szCs w:val="24"/>
          <w:lang w:val="en-GB"/>
        </w:rPr>
        <w:t xml:space="preserve"> of Indo-Hungarian bilateral R&amp;D project, budget: 90,500 EUR</w:t>
      </w:r>
    </w:p>
    <w:p w14:paraId="6BCB1D7A" w14:textId="77777777" w:rsidR="00E20993" w:rsidRPr="00E20993" w:rsidRDefault="00E152CC" w:rsidP="00E152CC">
      <w:pPr>
        <w:ind w:left="1134" w:hanging="1134"/>
        <w:jc w:val="both"/>
        <w:rPr>
          <w:rFonts w:ascii="Times New Roman" w:hAnsi="Times New Roman"/>
          <w:szCs w:val="24"/>
          <w:lang w:val="en-GB"/>
        </w:rPr>
      </w:pPr>
      <w:r w:rsidRPr="00E20993">
        <w:rPr>
          <w:rFonts w:ascii="Times New Roman" w:hAnsi="Times New Roman"/>
          <w:szCs w:val="24"/>
          <w:lang w:val="en-GB"/>
        </w:rPr>
        <w:t>2016-2018</w:t>
      </w:r>
      <w:r>
        <w:rPr>
          <w:rFonts w:ascii="Times New Roman" w:hAnsi="Times New Roman"/>
          <w:szCs w:val="24"/>
          <w:lang w:val="en-GB"/>
        </w:rPr>
        <w:tab/>
      </w:r>
      <w:r w:rsidR="00E20993" w:rsidRPr="00E20993">
        <w:rPr>
          <w:rFonts w:ascii="Times New Roman" w:hAnsi="Times New Roman"/>
          <w:szCs w:val="24"/>
          <w:lang w:val="en-GB"/>
        </w:rPr>
        <w:t xml:space="preserve">Towards a sustainable management of water in the textile dyeing industry (TÉT_16-1-2016-0013)– </w:t>
      </w:r>
      <w:r w:rsidR="00E20993" w:rsidRPr="00E152CC">
        <w:rPr>
          <w:rFonts w:ascii="Times New Roman" w:hAnsi="Times New Roman"/>
          <w:b/>
          <w:bCs/>
          <w:szCs w:val="24"/>
          <w:lang w:val="en-GB"/>
        </w:rPr>
        <w:t>writing proposal, coordinator</w:t>
      </w:r>
      <w:r w:rsidR="00E20993" w:rsidRPr="00E20993">
        <w:rPr>
          <w:rFonts w:ascii="Times New Roman" w:hAnsi="Times New Roman"/>
          <w:szCs w:val="24"/>
          <w:lang w:val="en-GB"/>
        </w:rPr>
        <w:t xml:space="preserve"> of Hungarian-Croatian bilateral project, budget: 5,950 EUR</w:t>
      </w:r>
    </w:p>
    <w:p w14:paraId="6A36C948" w14:textId="77777777" w:rsidR="00D57917" w:rsidRDefault="00E152CC" w:rsidP="00D57917">
      <w:pPr>
        <w:ind w:left="1134" w:hanging="1134"/>
        <w:jc w:val="both"/>
        <w:rPr>
          <w:rFonts w:ascii="Times New Roman" w:hAnsi="Times New Roman"/>
          <w:szCs w:val="24"/>
          <w:lang w:val="en-GB"/>
        </w:rPr>
      </w:pPr>
      <w:r>
        <w:rPr>
          <w:rFonts w:ascii="Times New Roman" w:hAnsi="Times New Roman"/>
          <w:szCs w:val="24"/>
          <w:lang w:val="en-GB"/>
        </w:rPr>
        <w:t>2013-2015</w:t>
      </w:r>
      <w:r>
        <w:rPr>
          <w:rFonts w:ascii="Times New Roman" w:hAnsi="Times New Roman"/>
          <w:szCs w:val="24"/>
          <w:lang w:val="en-GB"/>
        </w:rPr>
        <w:tab/>
      </w:r>
      <w:r w:rsidR="00E20993" w:rsidRPr="00E20993">
        <w:rPr>
          <w:rFonts w:ascii="Times New Roman" w:hAnsi="Times New Roman"/>
          <w:szCs w:val="24"/>
          <w:lang w:val="en-GB"/>
        </w:rPr>
        <w:t>Cooperation in Higher Education for the Water Sector (TÁMOP-4.1.1.C-12/1/KONV-2012-0015</w:t>
      </w:r>
      <w:r w:rsidR="00CA17A3">
        <w:rPr>
          <w:rFonts w:ascii="Times New Roman" w:hAnsi="Times New Roman"/>
          <w:szCs w:val="24"/>
          <w:lang w:val="en-GB"/>
        </w:rPr>
        <w:t>, consortium with four partners</w:t>
      </w:r>
      <w:r w:rsidR="00E20993" w:rsidRPr="00E20993">
        <w:rPr>
          <w:rFonts w:ascii="Times New Roman" w:hAnsi="Times New Roman"/>
          <w:szCs w:val="24"/>
          <w:lang w:val="en-GB"/>
        </w:rPr>
        <w:t xml:space="preserve">) </w:t>
      </w:r>
      <w:r>
        <w:rPr>
          <w:rFonts w:ascii="Times New Roman" w:hAnsi="Times New Roman"/>
          <w:szCs w:val="24"/>
          <w:lang w:val="en-GB"/>
        </w:rPr>
        <w:t>–</w:t>
      </w:r>
      <w:r w:rsidR="00D57917">
        <w:rPr>
          <w:rFonts w:ascii="Times New Roman" w:hAnsi="Times New Roman"/>
          <w:szCs w:val="24"/>
          <w:lang w:val="en-GB"/>
        </w:rPr>
        <w:t xml:space="preserve"> </w:t>
      </w:r>
      <w:r w:rsidR="00E20993" w:rsidRPr="00E152CC">
        <w:rPr>
          <w:rFonts w:ascii="Times New Roman" w:hAnsi="Times New Roman"/>
          <w:b/>
          <w:bCs/>
          <w:szCs w:val="24"/>
          <w:lang w:val="en-GB"/>
        </w:rPr>
        <w:t>project proposal writing</w:t>
      </w:r>
      <w:r w:rsidR="00E20993" w:rsidRPr="00E20993">
        <w:rPr>
          <w:rFonts w:ascii="Times New Roman" w:hAnsi="Times New Roman"/>
          <w:szCs w:val="24"/>
          <w:lang w:val="en-GB"/>
        </w:rPr>
        <w:t xml:space="preserve">, </w:t>
      </w:r>
      <w:r w:rsidRPr="00E152CC">
        <w:rPr>
          <w:rFonts w:ascii="Times New Roman" w:hAnsi="Times New Roman"/>
          <w:b/>
          <w:bCs/>
          <w:szCs w:val="24"/>
          <w:lang w:val="en-GB"/>
        </w:rPr>
        <w:t>head of</w:t>
      </w:r>
      <w:r w:rsidR="00E20993" w:rsidRPr="00E152CC">
        <w:rPr>
          <w:rFonts w:ascii="Times New Roman" w:hAnsi="Times New Roman"/>
          <w:b/>
          <w:bCs/>
          <w:szCs w:val="24"/>
          <w:lang w:val="en-GB"/>
        </w:rPr>
        <w:t xml:space="preserve"> career development</w:t>
      </w:r>
      <w:r w:rsidR="00E20993" w:rsidRPr="00E20993">
        <w:rPr>
          <w:rFonts w:ascii="Times New Roman" w:hAnsi="Times New Roman"/>
          <w:szCs w:val="24"/>
          <w:lang w:val="en-GB"/>
        </w:rPr>
        <w:t xml:space="preserve"> at the Faculty of Engineering, </w:t>
      </w:r>
      <w:r w:rsidR="00E20993" w:rsidRPr="00E152CC">
        <w:rPr>
          <w:rFonts w:ascii="Times New Roman" w:hAnsi="Times New Roman"/>
          <w:b/>
          <w:bCs/>
          <w:szCs w:val="24"/>
          <w:lang w:val="en-GB"/>
        </w:rPr>
        <w:t>developer of curriculum</w:t>
      </w:r>
      <w:r w:rsidR="00E20993" w:rsidRPr="00E20993">
        <w:rPr>
          <w:rFonts w:ascii="Times New Roman" w:hAnsi="Times New Roman"/>
          <w:szCs w:val="24"/>
          <w:lang w:val="en-GB"/>
        </w:rPr>
        <w:t xml:space="preserve"> for Water quality modelling</w:t>
      </w:r>
      <w:r>
        <w:rPr>
          <w:rFonts w:ascii="Times New Roman" w:hAnsi="Times New Roman"/>
          <w:szCs w:val="24"/>
          <w:lang w:val="en-GB"/>
        </w:rPr>
        <w:t xml:space="preserve">, </w:t>
      </w:r>
      <w:r w:rsidR="00CA17A3">
        <w:rPr>
          <w:rFonts w:ascii="Times New Roman" w:hAnsi="Times New Roman"/>
          <w:szCs w:val="24"/>
          <w:lang w:val="en-GB"/>
        </w:rPr>
        <w:t xml:space="preserve">total </w:t>
      </w:r>
      <w:r>
        <w:rPr>
          <w:rFonts w:ascii="Times New Roman" w:hAnsi="Times New Roman"/>
          <w:szCs w:val="24"/>
          <w:lang w:val="en-GB"/>
        </w:rPr>
        <w:t xml:space="preserve">budget: </w:t>
      </w:r>
      <w:r w:rsidR="00CA17A3">
        <w:rPr>
          <w:rFonts w:ascii="Times New Roman" w:hAnsi="Times New Roman"/>
          <w:szCs w:val="24"/>
          <w:lang w:val="en-GB"/>
        </w:rPr>
        <w:t>4</w:t>
      </w:r>
      <w:r w:rsidRPr="00E152CC">
        <w:rPr>
          <w:rFonts w:ascii="Times New Roman" w:hAnsi="Times New Roman"/>
          <w:szCs w:val="24"/>
          <w:lang w:val="en-GB"/>
        </w:rPr>
        <w:t>,</w:t>
      </w:r>
      <w:r w:rsidR="00CA17A3">
        <w:rPr>
          <w:rFonts w:ascii="Times New Roman" w:hAnsi="Times New Roman"/>
          <w:szCs w:val="24"/>
          <w:lang w:val="en-GB"/>
        </w:rPr>
        <w:t>190</w:t>
      </w:r>
      <w:r w:rsidRPr="00E152CC">
        <w:rPr>
          <w:rFonts w:ascii="Times New Roman" w:hAnsi="Times New Roman"/>
          <w:szCs w:val="24"/>
          <w:lang w:val="en-GB"/>
        </w:rPr>
        <w:t>,</w:t>
      </w:r>
      <w:r w:rsidR="00CA17A3">
        <w:rPr>
          <w:rFonts w:ascii="Times New Roman" w:hAnsi="Times New Roman"/>
          <w:szCs w:val="24"/>
          <w:lang w:val="en-GB"/>
        </w:rPr>
        <w:t>000</w:t>
      </w:r>
      <w:r>
        <w:rPr>
          <w:rFonts w:ascii="Times New Roman" w:hAnsi="Times New Roman"/>
          <w:szCs w:val="24"/>
          <w:lang w:val="en-GB"/>
        </w:rPr>
        <w:t xml:space="preserve"> EUR</w:t>
      </w:r>
    </w:p>
    <w:p w14:paraId="52D4B894" w14:textId="77777777" w:rsidR="00D57917" w:rsidRDefault="00D57917" w:rsidP="00D57917">
      <w:pPr>
        <w:ind w:left="1134" w:hanging="1134"/>
        <w:jc w:val="both"/>
        <w:rPr>
          <w:rFonts w:ascii="Times New Roman" w:hAnsi="Times New Roman"/>
          <w:szCs w:val="24"/>
          <w:lang w:val="en-GB"/>
        </w:rPr>
      </w:pPr>
      <w:r w:rsidRPr="00E152CC">
        <w:rPr>
          <w:rFonts w:ascii="Times New Roman" w:hAnsi="Times New Roman"/>
          <w:szCs w:val="24"/>
          <w:lang w:val="en-GB"/>
        </w:rPr>
        <w:t>2012</w:t>
      </w:r>
      <w:r>
        <w:rPr>
          <w:rFonts w:ascii="Times New Roman" w:hAnsi="Times New Roman"/>
          <w:szCs w:val="24"/>
          <w:lang w:val="en-GB"/>
        </w:rPr>
        <w:t>-</w:t>
      </w:r>
      <w:r w:rsidRPr="00E152CC">
        <w:rPr>
          <w:rFonts w:ascii="Times New Roman" w:hAnsi="Times New Roman"/>
          <w:szCs w:val="24"/>
          <w:lang w:val="en-GB"/>
        </w:rPr>
        <w:t>2013</w:t>
      </w:r>
      <w:r>
        <w:rPr>
          <w:rFonts w:ascii="Times New Roman" w:hAnsi="Times New Roman"/>
          <w:szCs w:val="24"/>
          <w:lang w:val="en-GB"/>
        </w:rPr>
        <w:tab/>
      </w:r>
      <w:r w:rsidRPr="00E20993">
        <w:rPr>
          <w:rFonts w:ascii="Times New Roman" w:hAnsi="Times New Roman"/>
          <w:szCs w:val="24"/>
          <w:lang w:val="en-GB"/>
        </w:rPr>
        <w:t xml:space="preserve">Hungarian-Vietnamese bilateral program on researching wastewater treatment systems of Vietnam (TÉT_10-1-2011-0674) </w:t>
      </w:r>
      <w:r>
        <w:rPr>
          <w:rFonts w:ascii="Times New Roman" w:hAnsi="Times New Roman"/>
          <w:szCs w:val="24"/>
          <w:lang w:val="en-GB"/>
        </w:rPr>
        <w:t>–</w:t>
      </w:r>
      <w:r w:rsidRPr="00E20993">
        <w:rPr>
          <w:rFonts w:ascii="Times New Roman" w:hAnsi="Times New Roman"/>
          <w:szCs w:val="24"/>
          <w:lang w:val="en-GB"/>
        </w:rPr>
        <w:t xml:space="preserve"> </w:t>
      </w:r>
      <w:r>
        <w:rPr>
          <w:rFonts w:ascii="Times New Roman" w:hAnsi="Times New Roman"/>
          <w:b/>
          <w:bCs/>
          <w:szCs w:val="24"/>
          <w:lang w:val="en-GB"/>
        </w:rPr>
        <w:t xml:space="preserve">researcher, </w:t>
      </w:r>
      <w:r w:rsidRPr="00E152CC">
        <w:rPr>
          <w:rFonts w:ascii="Times New Roman" w:hAnsi="Times New Roman"/>
          <w:szCs w:val="24"/>
          <w:lang w:val="en-GB"/>
        </w:rPr>
        <w:t>total budget:</w:t>
      </w:r>
      <w:r>
        <w:rPr>
          <w:rFonts w:ascii="Times New Roman" w:hAnsi="Times New Roman"/>
          <w:szCs w:val="24"/>
          <w:lang w:val="en-GB"/>
        </w:rPr>
        <w:t xml:space="preserve"> 16,500 EUR</w:t>
      </w:r>
    </w:p>
    <w:p w14:paraId="45B9F569" w14:textId="77777777" w:rsidR="00D57917" w:rsidRPr="00E20993" w:rsidRDefault="00D57917" w:rsidP="00D57917">
      <w:pPr>
        <w:ind w:left="1134" w:hanging="1134"/>
        <w:jc w:val="both"/>
        <w:rPr>
          <w:rFonts w:ascii="Times New Roman" w:hAnsi="Times New Roman"/>
          <w:szCs w:val="24"/>
          <w:lang w:val="en-GB"/>
        </w:rPr>
      </w:pPr>
      <w:r>
        <w:rPr>
          <w:rFonts w:ascii="Times New Roman" w:hAnsi="Times New Roman"/>
          <w:szCs w:val="24"/>
          <w:lang w:val="en-GB"/>
        </w:rPr>
        <w:t>2010-2012</w:t>
      </w:r>
      <w:r>
        <w:rPr>
          <w:rFonts w:ascii="Times New Roman" w:hAnsi="Times New Roman"/>
          <w:szCs w:val="24"/>
          <w:lang w:val="en-GB"/>
        </w:rPr>
        <w:tab/>
      </w:r>
      <w:r w:rsidRPr="00D57917">
        <w:rPr>
          <w:rFonts w:ascii="Times New Roman" w:hAnsi="Times New Roman"/>
          <w:szCs w:val="24"/>
          <w:lang w:val="en-GB"/>
        </w:rPr>
        <w:t>Environmental</w:t>
      </w:r>
      <w:r>
        <w:rPr>
          <w:rFonts w:ascii="Times New Roman" w:hAnsi="Times New Roman"/>
          <w:szCs w:val="24"/>
          <w:lang w:val="en-GB"/>
        </w:rPr>
        <w:t>-</w:t>
      </w:r>
      <w:r w:rsidRPr="00D57917">
        <w:rPr>
          <w:rFonts w:ascii="Times New Roman" w:hAnsi="Times New Roman"/>
          <w:szCs w:val="24"/>
          <w:lang w:val="en-GB"/>
        </w:rPr>
        <w:t xml:space="preserve">friendly and sustainable development of </w:t>
      </w:r>
      <w:r>
        <w:rPr>
          <w:rFonts w:ascii="Times New Roman" w:hAnsi="Times New Roman"/>
          <w:szCs w:val="24"/>
          <w:lang w:val="en-GB"/>
        </w:rPr>
        <w:t xml:space="preserve">training programs based on </w:t>
      </w:r>
      <w:r w:rsidRPr="00D57917">
        <w:rPr>
          <w:rFonts w:ascii="Times New Roman" w:hAnsi="Times New Roman"/>
          <w:szCs w:val="24"/>
          <w:lang w:val="en-GB"/>
        </w:rPr>
        <w:t>job vacancies and employer</w:t>
      </w:r>
      <w:r>
        <w:rPr>
          <w:rFonts w:ascii="Times New Roman" w:hAnsi="Times New Roman"/>
          <w:szCs w:val="24"/>
          <w:lang w:val="en-GB"/>
        </w:rPr>
        <w:t xml:space="preserve"> needs</w:t>
      </w:r>
      <w:r w:rsidRPr="00D57917">
        <w:rPr>
          <w:rFonts w:ascii="Times New Roman" w:hAnsi="Times New Roman"/>
          <w:szCs w:val="24"/>
          <w:lang w:val="en-GB"/>
        </w:rPr>
        <w:t xml:space="preserve"> </w:t>
      </w:r>
      <w:r>
        <w:rPr>
          <w:rFonts w:ascii="Times New Roman" w:hAnsi="Times New Roman"/>
          <w:szCs w:val="24"/>
          <w:lang w:val="en-GB"/>
        </w:rPr>
        <w:t>at the University of</w:t>
      </w:r>
      <w:r w:rsidRPr="00D57917">
        <w:rPr>
          <w:rFonts w:ascii="Times New Roman" w:hAnsi="Times New Roman"/>
          <w:szCs w:val="24"/>
          <w:lang w:val="en-GB"/>
        </w:rPr>
        <w:t xml:space="preserve"> Pannon</w:t>
      </w:r>
      <w:r>
        <w:rPr>
          <w:rFonts w:ascii="Times New Roman" w:hAnsi="Times New Roman"/>
          <w:szCs w:val="24"/>
          <w:lang w:val="en-GB"/>
        </w:rPr>
        <w:t>ia (</w:t>
      </w:r>
      <w:r w:rsidRPr="00D57917">
        <w:rPr>
          <w:rFonts w:ascii="Times New Roman" w:hAnsi="Times New Roman"/>
          <w:szCs w:val="24"/>
          <w:lang w:val="en-GB"/>
        </w:rPr>
        <w:t>TÁMOP-4.1.2/A/2-10/1-2010-0012</w:t>
      </w:r>
      <w:r>
        <w:rPr>
          <w:rFonts w:ascii="Times New Roman" w:hAnsi="Times New Roman"/>
          <w:szCs w:val="24"/>
          <w:lang w:val="en-GB"/>
        </w:rPr>
        <w:t xml:space="preserve">) – </w:t>
      </w:r>
      <w:r w:rsidRPr="00E152CC">
        <w:rPr>
          <w:rFonts w:ascii="Times New Roman" w:hAnsi="Times New Roman"/>
          <w:b/>
          <w:bCs/>
          <w:szCs w:val="24"/>
          <w:lang w:val="en-GB"/>
        </w:rPr>
        <w:t>writing project proposal</w:t>
      </w:r>
      <w:r>
        <w:rPr>
          <w:rFonts w:ascii="Times New Roman" w:hAnsi="Times New Roman"/>
          <w:b/>
          <w:bCs/>
          <w:szCs w:val="24"/>
          <w:lang w:val="en-GB"/>
        </w:rPr>
        <w:t xml:space="preserve">, </w:t>
      </w:r>
      <w:r w:rsidRPr="00E152CC">
        <w:rPr>
          <w:rFonts w:ascii="Times New Roman" w:hAnsi="Times New Roman"/>
          <w:b/>
          <w:bCs/>
          <w:szCs w:val="24"/>
          <w:lang w:val="en-GB"/>
        </w:rPr>
        <w:t>subproject</w:t>
      </w:r>
      <w:r>
        <w:rPr>
          <w:rFonts w:ascii="Times New Roman" w:hAnsi="Times New Roman"/>
          <w:b/>
          <w:bCs/>
          <w:szCs w:val="24"/>
          <w:lang w:val="en-GB"/>
        </w:rPr>
        <w:t xml:space="preserve"> </w:t>
      </w:r>
      <w:r w:rsidRPr="00E152CC">
        <w:rPr>
          <w:rFonts w:ascii="Times New Roman" w:hAnsi="Times New Roman"/>
          <w:b/>
          <w:bCs/>
          <w:szCs w:val="24"/>
          <w:lang w:val="en-GB"/>
        </w:rPr>
        <w:t>leader</w:t>
      </w:r>
      <w:r>
        <w:rPr>
          <w:rFonts w:ascii="Times New Roman" w:hAnsi="Times New Roman"/>
          <w:b/>
          <w:bCs/>
          <w:szCs w:val="24"/>
          <w:lang w:val="en-GB"/>
        </w:rPr>
        <w:t xml:space="preserve"> </w:t>
      </w:r>
      <w:r w:rsidRPr="00D57917">
        <w:rPr>
          <w:rFonts w:ascii="Times New Roman" w:hAnsi="Times New Roman"/>
          <w:szCs w:val="24"/>
          <w:lang w:val="en-GB"/>
        </w:rPr>
        <w:t>of the Sustainable development specialist module</w:t>
      </w:r>
      <w:r>
        <w:rPr>
          <w:rFonts w:ascii="Times New Roman" w:hAnsi="Times New Roman"/>
          <w:szCs w:val="24"/>
          <w:lang w:val="en-GB"/>
        </w:rPr>
        <w:t>, preparing course books</w:t>
      </w:r>
      <w:r w:rsidR="00F4720E">
        <w:rPr>
          <w:rFonts w:ascii="Times New Roman" w:hAnsi="Times New Roman"/>
          <w:szCs w:val="24"/>
          <w:lang w:val="en-GB"/>
        </w:rPr>
        <w:t>, total budget: 826,000 EUR</w:t>
      </w:r>
    </w:p>
    <w:bookmarkEnd w:id="1"/>
    <w:p w14:paraId="0A08895A" w14:textId="77777777" w:rsidR="00E20993" w:rsidRPr="00E20993" w:rsidRDefault="00E20993" w:rsidP="00E20993">
      <w:pPr>
        <w:spacing w:after="120"/>
        <w:jc w:val="both"/>
        <w:rPr>
          <w:rFonts w:ascii="Times New Roman" w:hAnsi="Times New Roman"/>
          <w:szCs w:val="24"/>
          <w:lang w:val="en-GB"/>
        </w:rPr>
      </w:pPr>
    </w:p>
    <w:p w14:paraId="0489EAC3" w14:textId="77777777" w:rsidR="00E20993" w:rsidRPr="00E20993" w:rsidRDefault="00E20993" w:rsidP="00E20993">
      <w:pPr>
        <w:pStyle w:val="Cmsor1"/>
        <w:jc w:val="both"/>
        <w:rPr>
          <w:rFonts w:ascii="Times New Roman" w:hAnsi="Times New Roman"/>
          <w:szCs w:val="24"/>
          <w:lang w:val="en-GB"/>
        </w:rPr>
      </w:pPr>
      <w:r w:rsidRPr="00E20993">
        <w:rPr>
          <w:rFonts w:ascii="Times New Roman" w:hAnsi="Times New Roman"/>
          <w:szCs w:val="24"/>
          <w:lang w:val="en-GB"/>
        </w:rPr>
        <w:t>VOLUNTEER EXPERIENCE</w:t>
      </w:r>
    </w:p>
    <w:p w14:paraId="39FFDCA2" w14:textId="77777777" w:rsidR="00E20993" w:rsidRPr="00E20993" w:rsidRDefault="00E20993" w:rsidP="00E20993">
      <w:pPr>
        <w:pStyle w:val="Szvegtrzs"/>
        <w:jc w:val="both"/>
        <w:rPr>
          <w:rFonts w:ascii="Times New Roman" w:hAnsi="Times New Roman"/>
          <w:i w:val="0"/>
          <w:szCs w:val="24"/>
          <w:lang w:val="en-GB"/>
        </w:rPr>
      </w:pPr>
    </w:p>
    <w:p w14:paraId="27C0099F" w14:textId="77777777" w:rsidR="00E20993" w:rsidRPr="00E20993" w:rsidRDefault="00E20993" w:rsidP="00E20993">
      <w:pPr>
        <w:pStyle w:val="Szvegtrzs"/>
        <w:tabs>
          <w:tab w:val="clear" w:pos="9360"/>
          <w:tab w:val="right" w:pos="8789"/>
        </w:tabs>
        <w:jc w:val="both"/>
        <w:rPr>
          <w:rFonts w:ascii="Times New Roman" w:hAnsi="Times New Roman"/>
          <w:i w:val="0"/>
          <w:szCs w:val="24"/>
          <w:lang w:val="en-GB"/>
        </w:rPr>
      </w:pPr>
      <w:r w:rsidRPr="00E20993">
        <w:rPr>
          <w:rFonts w:ascii="Times New Roman" w:hAnsi="Times New Roman"/>
          <w:b/>
          <w:i w:val="0"/>
          <w:szCs w:val="24"/>
          <w:lang w:val="en-GB"/>
        </w:rPr>
        <w:t>Coordinator of Environmental Engineering Alumni program</w:t>
      </w:r>
      <w:r w:rsidRPr="00E20993">
        <w:rPr>
          <w:rFonts w:ascii="Times New Roman" w:hAnsi="Times New Roman"/>
          <w:i w:val="0"/>
          <w:szCs w:val="24"/>
          <w:lang w:val="en-GB"/>
        </w:rPr>
        <w:tab/>
        <w:t xml:space="preserve"> 2014- </w:t>
      </w:r>
    </w:p>
    <w:p w14:paraId="0D3DD947" w14:textId="77777777" w:rsidR="00E20993" w:rsidRPr="00E20993" w:rsidRDefault="00E20993" w:rsidP="00E20993">
      <w:pPr>
        <w:pStyle w:val="Szvegtrzs"/>
        <w:jc w:val="both"/>
        <w:rPr>
          <w:rFonts w:ascii="Times New Roman" w:hAnsi="Times New Roman"/>
          <w:i w:val="0"/>
          <w:szCs w:val="24"/>
          <w:lang w:val="en-GB"/>
        </w:rPr>
      </w:pPr>
      <w:r w:rsidRPr="00E20993">
        <w:rPr>
          <w:rFonts w:ascii="Times New Roman" w:hAnsi="Times New Roman"/>
          <w:i w:val="0"/>
          <w:szCs w:val="24"/>
          <w:lang w:val="en-GB"/>
        </w:rPr>
        <w:t>University of Pannonia, Veszprém (Hungary)</w:t>
      </w:r>
    </w:p>
    <w:p w14:paraId="18C53B55" w14:textId="77777777" w:rsidR="00E20993" w:rsidRPr="00E20993" w:rsidRDefault="00E20993" w:rsidP="00E20993">
      <w:pPr>
        <w:pStyle w:val="Szvegtrzs"/>
        <w:numPr>
          <w:ilvl w:val="0"/>
          <w:numId w:val="12"/>
        </w:numPr>
        <w:jc w:val="both"/>
        <w:rPr>
          <w:rFonts w:ascii="Times New Roman" w:hAnsi="Times New Roman"/>
          <w:i w:val="0"/>
          <w:szCs w:val="24"/>
          <w:lang w:val="en-GB"/>
        </w:rPr>
      </w:pPr>
      <w:r w:rsidRPr="00E20993">
        <w:rPr>
          <w:rFonts w:ascii="Times New Roman" w:hAnsi="Times New Roman"/>
          <w:i w:val="0"/>
          <w:szCs w:val="24"/>
          <w:lang w:val="en-GB"/>
        </w:rPr>
        <w:t>Communication between the Alumni members and the Alma Mater facilitate the improvement of the curricula, keeping close contact with the industry and getting feedback on the values and challenges of the environmental engineering program</w:t>
      </w:r>
    </w:p>
    <w:p w14:paraId="6181EABE" w14:textId="77777777" w:rsidR="00E20993" w:rsidRPr="00E20993" w:rsidRDefault="00E20993" w:rsidP="00E20993">
      <w:pPr>
        <w:pStyle w:val="Szvegtrzs"/>
        <w:numPr>
          <w:ilvl w:val="0"/>
          <w:numId w:val="12"/>
        </w:numPr>
        <w:jc w:val="both"/>
        <w:rPr>
          <w:rFonts w:ascii="Times New Roman" w:hAnsi="Times New Roman"/>
          <w:i w:val="0"/>
          <w:szCs w:val="24"/>
          <w:lang w:val="en-GB"/>
        </w:rPr>
      </w:pPr>
      <w:r w:rsidRPr="00E20993">
        <w:rPr>
          <w:rFonts w:ascii="Times New Roman" w:hAnsi="Times New Roman"/>
          <w:i w:val="0"/>
          <w:szCs w:val="24"/>
          <w:lang w:val="en-GB"/>
        </w:rPr>
        <w:t>Organizing home-coming events</w:t>
      </w:r>
    </w:p>
    <w:p w14:paraId="23B1BD70" w14:textId="77777777" w:rsidR="00FF759D" w:rsidRDefault="00FF759D" w:rsidP="00CA00D0">
      <w:pPr>
        <w:tabs>
          <w:tab w:val="right" w:pos="9360"/>
        </w:tabs>
        <w:spacing w:after="120"/>
        <w:jc w:val="both"/>
        <w:rPr>
          <w:rFonts w:ascii="Times New Roman" w:hAnsi="Times New Roman"/>
          <w:szCs w:val="24"/>
          <w:lang w:val="en-GB"/>
        </w:rPr>
      </w:pPr>
    </w:p>
    <w:p w14:paraId="1B525F60" w14:textId="77777777" w:rsidR="00FF759D" w:rsidRDefault="00FF759D" w:rsidP="00CA00D0">
      <w:pPr>
        <w:tabs>
          <w:tab w:val="right" w:pos="9360"/>
        </w:tabs>
        <w:spacing w:after="120"/>
        <w:jc w:val="both"/>
        <w:rPr>
          <w:rFonts w:ascii="Times New Roman" w:hAnsi="Times New Roman"/>
          <w:szCs w:val="24"/>
          <w:lang w:val="en-GB"/>
        </w:rPr>
      </w:pPr>
    </w:p>
    <w:p w14:paraId="1FDC4E29" w14:textId="2A71FF62" w:rsidR="00FF759D" w:rsidRDefault="00312A76" w:rsidP="00CA00D0">
      <w:pPr>
        <w:tabs>
          <w:tab w:val="right" w:pos="9360"/>
        </w:tabs>
        <w:spacing w:after="120"/>
        <w:jc w:val="both"/>
        <w:rPr>
          <w:rFonts w:ascii="Times New Roman" w:hAnsi="Times New Roman"/>
          <w:szCs w:val="24"/>
          <w:lang w:val="en-GB"/>
        </w:rPr>
      </w:pPr>
      <w:r>
        <w:rPr>
          <w:noProof/>
        </w:rPr>
        <w:drawing>
          <wp:anchor distT="0" distB="0" distL="114300" distR="114300" simplePos="0" relativeHeight="251659776" behindDoc="0" locked="0" layoutInCell="1" allowOverlap="1" wp14:anchorId="093B9F6F" wp14:editId="408ADDF6">
            <wp:simplePos x="0" y="0"/>
            <wp:positionH relativeFrom="column">
              <wp:posOffset>3981450</wp:posOffset>
            </wp:positionH>
            <wp:positionV relativeFrom="paragraph">
              <wp:posOffset>118745</wp:posOffset>
            </wp:positionV>
            <wp:extent cx="1260475" cy="63246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clrChange>
                        <a:clrFrom>
                          <a:srgbClr val="FAFBF3"/>
                        </a:clrFrom>
                        <a:clrTo>
                          <a:srgbClr val="FAFBF3">
                            <a:alpha val="0"/>
                          </a:srgbClr>
                        </a:clrTo>
                      </a:clrChange>
                      <a:extLst>
                        <a:ext uri="{28A0092B-C50C-407E-A947-70E740481C1C}">
                          <a14:useLocalDpi xmlns:a14="http://schemas.microsoft.com/office/drawing/2010/main" val="0"/>
                        </a:ext>
                      </a:extLst>
                    </a:blip>
                    <a:srcRect/>
                    <a:stretch>
                      <a:fillRect/>
                    </a:stretch>
                  </pic:blipFill>
                  <pic:spPr bwMode="auto">
                    <a:xfrm>
                      <a:off x="0" y="0"/>
                      <a:ext cx="1260475"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B4EB9D" w14:textId="77777777" w:rsidR="00FF759D" w:rsidRDefault="00FF759D" w:rsidP="00CA00D0">
      <w:pPr>
        <w:tabs>
          <w:tab w:val="right" w:pos="9360"/>
        </w:tabs>
        <w:spacing w:after="120"/>
        <w:jc w:val="both"/>
        <w:rPr>
          <w:rFonts w:ascii="Times New Roman" w:hAnsi="Times New Roman"/>
          <w:szCs w:val="24"/>
          <w:lang w:val="en-GB"/>
        </w:rPr>
      </w:pPr>
    </w:p>
    <w:p w14:paraId="39C3E1FB" w14:textId="10E8B638" w:rsidR="00FF759D" w:rsidRDefault="00FF759D" w:rsidP="00FF759D">
      <w:pPr>
        <w:tabs>
          <w:tab w:val="left" w:pos="6379"/>
          <w:tab w:val="right" w:pos="9360"/>
        </w:tabs>
        <w:spacing w:after="120"/>
        <w:jc w:val="both"/>
        <w:rPr>
          <w:rFonts w:ascii="Times New Roman" w:hAnsi="Times New Roman"/>
          <w:szCs w:val="24"/>
          <w:lang w:val="en-GB"/>
        </w:rPr>
      </w:pPr>
      <w:r>
        <w:rPr>
          <w:rFonts w:ascii="Times New Roman" w:hAnsi="Times New Roman"/>
          <w:szCs w:val="24"/>
          <w:lang w:val="en-GB"/>
        </w:rPr>
        <w:tab/>
        <w:t>Dr. Viola Somogyi</w:t>
      </w:r>
    </w:p>
    <w:p w14:paraId="520F4F2D" w14:textId="77777777" w:rsidR="00FF759D" w:rsidRDefault="00FF759D" w:rsidP="00CA00D0">
      <w:pPr>
        <w:tabs>
          <w:tab w:val="right" w:pos="9360"/>
        </w:tabs>
        <w:spacing w:after="120"/>
        <w:jc w:val="both"/>
        <w:rPr>
          <w:rFonts w:ascii="Times New Roman" w:hAnsi="Times New Roman"/>
          <w:szCs w:val="24"/>
          <w:lang w:val="en-GB"/>
        </w:rPr>
      </w:pPr>
    </w:p>
    <w:p w14:paraId="50176412" w14:textId="6DA72363" w:rsidR="00CA00D0" w:rsidRDefault="00CA00D0" w:rsidP="00CA00D0">
      <w:pPr>
        <w:tabs>
          <w:tab w:val="right" w:pos="9360"/>
        </w:tabs>
        <w:spacing w:after="120"/>
        <w:jc w:val="both"/>
        <w:rPr>
          <w:rFonts w:ascii="Times New Roman" w:hAnsi="Times New Roman"/>
          <w:szCs w:val="24"/>
          <w:lang w:val="en-GB"/>
        </w:rPr>
      </w:pPr>
    </w:p>
    <w:sectPr w:rsidR="00CA00D0" w:rsidSect="00C7241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3412F" w14:textId="77777777" w:rsidR="007B6036" w:rsidRDefault="007B6036" w:rsidP="00C72413">
      <w:r>
        <w:separator/>
      </w:r>
    </w:p>
  </w:endnote>
  <w:endnote w:type="continuationSeparator" w:id="0">
    <w:p w14:paraId="11D0D460" w14:textId="77777777" w:rsidR="007B6036" w:rsidRDefault="007B6036" w:rsidP="00C7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E203" w14:textId="77777777" w:rsidR="005D01E5" w:rsidRPr="00CA6A6A" w:rsidRDefault="005D01E5" w:rsidP="00CA6A6A">
    <w:pPr>
      <w:pStyle w:val="llb"/>
      <w:jc w:val="right"/>
      <w:rPr>
        <w:rFonts w:ascii="Times New Roman" w:hAnsi="Times New Roman"/>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BC2" w14:textId="77777777" w:rsidR="005D01E5" w:rsidRPr="00CA6A6A" w:rsidRDefault="00153CD1" w:rsidP="00CA6A6A">
    <w:pPr>
      <w:pStyle w:val="llb"/>
      <w:jc w:val="right"/>
      <w:rPr>
        <w:rFonts w:ascii="Times New Roman" w:hAnsi="Times New Roman"/>
      </w:rPr>
    </w:pPr>
    <w:r>
      <w:rPr>
        <w:rFonts w:ascii="Times New Roman" w:hAnsi="Times New Roman"/>
        <w:lang w:val="en-GB"/>
      </w:rPr>
      <w:t>26</w:t>
    </w:r>
    <w:r w:rsidR="005D01E5" w:rsidRPr="00CA6A6A">
      <w:rPr>
        <w:rFonts w:ascii="Times New Roman" w:hAnsi="Times New Roman"/>
        <w:lang w:val="en-GB"/>
      </w:rPr>
      <w:t>.0</w:t>
    </w:r>
    <w:r>
      <w:rPr>
        <w:rFonts w:ascii="Times New Roman" w:hAnsi="Times New Roman"/>
        <w:lang w:val="en-GB"/>
      </w:rPr>
      <w:t>8</w:t>
    </w:r>
    <w:r w:rsidR="005D01E5" w:rsidRPr="00CA6A6A">
      <w:rPr>
        <w:rFonts w:ascii="Times New Roman" w:hAnsi="Times New Roman"/>
        <w:lang w:val="en-GB"/>
      </w:rPr>
      <w:t>.20</w:t>
    </w:r>
    <w:r w:rsidR="005D01E5">
      <w:rPr>
        <w:rFonts w:ascii="Times New Roman" w:hAnsi="Times New Roman"/>
        <w:lang w:val="en-GB"/>
      </w:rPr>
      <w:t>2</w:t>
    </w:r>
    <w:r>
      <w:rPr>
        <w:rFonts w:ascii="Times New Roman" w:hAnsi="Times New Roman"/>
        <w:lang w:val="en-GB"/>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64F34" w14:textId="77777777" w:rsidR="007B6036" w:rsidRDefault="007B6036" w:rsidP="00C72413">
      <w:r>
        <w:separator/>
      </w:r>
    </w:p>
  </w:footnote>
  <w:footnote w:type="continuationSeparator" w:id="0">
    <w:p w14:paraId="6A304A07" w14:textId="77777777" w:rsidR="007B6036" w:rsidRDefault="007B6036" w:rsidP="00C7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3478" w14:textId="77777777" w:rsidR="005D01E5" w:rsidRPr="00470D9B" w:rsidRDefault="005D01E5" w:rsidP="00C72413">
    <w:pPr>
      <w:pBdr>
        <w:bottom w:val="single" w:sz="4" w:space="1" w:color="auto"/>
      </w:pBdr>
      <w:tabs>
        <w:tab w:val="right" w:pos="9360"/>
      </w:tabs>
      <w:rPr>
        <w:rFonts w:ascii="Times New Roman" w:hAnsi="Times New Roman"/>
      </w:rPr>
    </w:pPr>
    <w:r w:rsidRPr="00470D9B">
      <w:rPr>
        <w:rFonts w:ascii="Times New Roman" w:hAnsi="Times New Roman"/>
        <w:b/>
      </w:rPr>
      <w:t>Dr Viola Somogyi</w:t>
    </w:r>
    <w:r w:rsidRPr="00470D9B">
      <w:rPr>
        <w:rFonts w:ascii="Times New Roman" w:hAnsi="Times New Roman"/>
      </w:rPr>
      <w:tab/>
      <w:t xml:space="preserve">Page </w:t>
    </w:r>
    <w:r w:rsidRPr="00470D9B">
      <w:rPr>
        <w:rFonts w:ascii="Times New Roman" w:hAnsi="Times New Roman"/>
      </w:rPr>
      <w:fldChar w:fldCharType="begin"/>
    </w:r>
    <w:r w:rsidRPr="00470D9B">
      <w:rPr>
        <w:rFonts w:ascii="Times New Roman" w:hAnsi="Times New Roman"/>
      </w:rPr>
      <w:instrText xml:space="preserve"> PAGE   \* MERGEFORMAT </w:instrText>
    </w:r>
    <w:r w:rsidRPr="00470D9B">
      <w:rPr>
        <w:rFonts w:ascii="Times New Roman" w:hAnsi="Times New Roman"/>
      </w:rPr>
      <w:fldChar w:fldCharType="separate"/>
    </w:r>
    <w:r>
      <w:rPr>
        <w:rFonts w:ascii="Times New Roman" w:hAnsi="Times New Roman"/>
        <w:noProof/>
      </w:rPr>
      <w:t>2</w:t>
    </w:r>
    <w:r w:rsidRPr="00470D9B">
      <w:rPr>
        <w:rFonts w:ascii="Times New Roman" w:hAnsi="Times New Roman"/>
      </w:rPr>
      <w:fldChar w:fldCharType="end"/>
    </w:r>
    <w:r w:rsidRPr="00470D9B">
      <w:rPr>
        <w:rFonts w:ascii="Times New Roman" w:hAnsi="Times New Roman"/>
      </w:rPr>
      <w:t xml:space="preserve"> of </w:t>
    </w:r>
    <w:r w:rsidRPr="00470D9B">
      <w:rPr>
        <w:rFonts w:ascii="Times New Roman" w:hAnsi="Times New Roman"/>
      </w:rPr>
      <w:fldChar w:fldCharType="begin"/>
    </w:r>
    <w:r w:rsidRPr="00470D9B">
      <w:rPr>
        <w:rFonts w:ascii="Times New Roman" w:hAnsi="Times New Roman"/>
      </w:rPr>
      <w:instrText xml:space="preserve"> NUMPAGES   \* MERGEFORMAT </w:instrText>
    </w:r>
    <w:r w:rsidRPr="00470D9B">
      <w:rPr>
        <w:rFonts w:ascii="Times New Roman" w:hAnsi="Times New Roman"/>
      </w:rPr>
      <w:fldChar w:fldCharType="separate"/>
    </w:r>
    <w:r>
      <w:rPr>
        <w:rFonts w:ascii="Times New Roman" w:hAnsi="Times New Roman"/>
        <w:noProof/>
      </w:rPr>
      <w:t>3</w:t>
    </w:r>
    <w:r w:rsidRPr="00470D9B">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7DCA" w14:textId="77777777" w:rsidR="00184FAA" w:rsidRPr="00D87427" w:rsidRDefault="00D87427" w:rsidP="00184FAA">
    <w:pPr>
      <w:pStyle w:val="lfej"/>
      <w:jc w:val="center"/>
      <w:rPr>
        <w:rFonts w:ascii="Times New Roman" w:hAnsi="Times New Roman"/>
        <w:b/>
        <w:bCs/>
        <w:sz w:val="32"/>
        <w:szCs w:val="24"/>
        <w:lang w:val="en-GB"/>
      </w:rPr>
    </w:pPr>
    <w:r w:rsidRPr="00D87427">
      <w:rPr>
        <w:rFonts w:ascii="Times New Roman" w:hAnsi="Times New Roman"/>
        <w:b/>
        <w:bCs/>
        <w:sz w:val="32"/>
        <w:szCs w:val="24"/>
        <w:lang w:val="en-GB"/>
      </w:rPr>
      <w:t>Resum</w:t>
    </w:r>
    <w:r>
      <w:rPr>
        <w:rFonts w:ascii="Times New Roman" w:hAnsi="Times New Roman"/>
        <w:b/>
        <w:bCs/>
        <w:sz w:val="32"/>
        <w:szCs w:val="24"/>
        <w:lang w:val="en-GB"/>
      </w:rPr>
      <w: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124F"/>
    <w:multiLevelType w:val="hybridMultilevel"/>
    <w:tmpl w:val="2A44CCD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15:restartNumberingAfterBreak="0">
    <w:nsid w:val="0189093A"/>
    <w:multiLevelType w:val="hybridMultilevel"/>
    <w:tmpl w:val="4C1E9B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18B51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8344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E62A43"/>
    <w:multiLevelType w:val="hybridMultilevel"/>
    <w:tmpl w:val="1560617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05AF2B3F"/>
    <w:multiLevelType w:val="multilevel"/>
    <w:tmpl w:val="A5A0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F69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563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4F25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304A0B"/>
    <w:multiLevelType w:val="hybridMultilevel"/>
    <w:tmpl w:val="A91C23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30846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3917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1B2041"/>
    <w:multiLevelType w:val="hybridMultilevel"/>
    <w:tmpl w:val="4D064C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AB22E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AC33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D25A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863650B"/>
    <w:multiLevelType w:val="hybridMultilevel"/>
    <w:tmpl w:val="6914B8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8A714AB"/>
    <w:multiLevelType w:val="hybridMultilevel"/>
    <w:tmpl w:val="371C7BC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A476537"/>
    <w:multiLevelType w:val="hybridMultilevel"/>
    <w:tmpl w:val="9670BF1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CA30764"/>
    <w:multiLevelType w:val="hybridMultilevel"/>
    <w:tmpl w:val="526EC0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39549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4132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BBD2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00C65D8"/>
    <w:multiLevelType w:val="hybridMultilevel"/>
    <w:tmpl w:val="6346D1F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4" w15:restartNumberingAfterBreak="0">
    <w:nsid w:val="61A11A7A"/>
    <w:multiLevelType w:val="hybridMultilevel"/>
    <w:tmpl w:val="F7483D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1C213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A405B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D9945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6F022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EB008F"/>
    <w:multiLevelType w:val="hybridMultilevel"/>
    <w:tmpl w:val="4FCEFEC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0" w15:restartNumberingAfterBreak="0">
    <w:nsid w:val="7BB77B25"/>
    <w:multiLevelType w:val="hybridMultilevel"/>
    <w:tmpl w:val="00E48CE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C150403"/>
    <w:multiLevelType w:val="hybridMultilevel"/>
    <w:tmpl w:val="10EA45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DB54DE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4"/>
  </w:num>
  <w:num w:numId="3">
    <w:abstractNumId w:val="2"/>
  </w:num>
  <w:num w:numId="4">
    <w:abstractNumId w:val="13"/>
  </w:num>
  <w:num w:numId="5">
    <w:abstractNumId w:val="10"/>
  </w:num>
  <w:num w:numId="6">
    <w:abstractNumId w:val="21"/>
  </w:num>
  <w:num w:numId="7">
    <w:abstractNumId w:val="11"/>
  </w:num>
  <w:num w:numId="8">
    <w:abstractNumId w:val="3"/>
  </w:num>
  <w:num w:numId="9">
    <w:abstractNumId w:val="15"/>
  </w:num>
  <w:num w:numId="10">
    <w:abstractNumId w:val="7"/>
  </w:num>
  <w:num w:numId="11">
    <w:abstractNumId w:val="20"/>
  </w:num>
  <w:num w:numId="12">
    <w:abstractNumId w:val="6"/>
  </w:num>
  <w:num w:numId="13">
    <w:abstractNumId w:val="32"/>
  </w:num>
  <w:num w:numId="14">
    <w:abstractNumId w:val="26"/>
  </w:num>
  <w:num w:numId="15">
    <w:abstractNumId w:val="28"/>
  </w:num>
  <w:num w:numId="16">
    <w:abstractNumId w:val="27"/>
  </w:num>
  <w:num w:numId="17">
    <w:abstractNumId w:val="25"/>
  </w:num>
  <w:num w:numId="18">
    <w:abstractNumId w:val="22"/>
  </w:num>
  <w:num w:numId="19">
    <w:abstractNumId w:val="23"/>
  </w:num>
  <w:num w:numId="20">
    <w:abstractNumId w:val="29"/>
  </w:num>
  <w:num w:numId="21">
    <w:abstractNumId w:val="30"/>
  </w:num>
  <w:num w:numId="22">
    <w:abstractNumId w:val="19"/>
  </w:num>
  <w:num w:numId="23">
    <w:abstractNumId w:val="12"/>
  </w:num>
  <w:num w:numId="24">
    <w:abstractNumId w:val="31"/>
  </w:num>
  <w:num w:numId="25">
    <w:abstractNumId w:val="18"/>
  </w:num>
  <w:num w:numId="26">
    <w:abstractNumId w:val="17"/>
  </w:num>
  <w:num w:numId="27">
    <w:abstractNumId w:val="1"/>
  </w:num>
  <w:num w:numId="28">
    <w:abstractNumId w:val="16"/>
  </w:num>
  <w:num w:numId="29">
    <w:abstractNumId w:val="0"/>
  </w:num>
  <w:num w:numId="30">
    <w:abstractNumId w:val="4"/>
  </w:num>
  <w:num w:numId="31">
    <w:abstractNumId w:val="9"/>
  </w:num>
  <w:num w:numId="32">
    <w:abstractNumId w:val="24"/>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8A"/>
    <w:rsid w:val="00004D63"/>
    <w:rsid w:val="00040261"/>
    <w:rsid w:val="00040E9E"/>
    <w:rsid w:val="000503C8"/>
    <w:rsid w:val="00062203"/>
    <w:rsid w:val="00073BBB"/>
    <w:rsid w:val="000B46D3"/>
    <w:rsid w:val="000C288A"/>
    <w:rsid w:val="000C5D35"/>
    <w:rsid w:val="000D525E"/>
    <w:rsid w:val="000F55AB"/>
    <w:rsid w:val="001254C0"/>
    <w:rsid w:val="00147D64"/>
    <w:rsid w:val="00153CD1"/>
    <w:rsid w:val="00154EF1"/>
    <w:rsid w:val="00156B58"/>
    <w:rsid w:val="001571A6"/>
    <w:rsid w:val="00184FAA"/>
    <w:rsid w:val="00190F7C"/>
    <w:rsid w:val="001B4B1D"/>
    <w:rsid w:val="00207339"/>
    <w:rsid w:val="00224A74"/>
    <w:rsid w:val="002327D5"/>
    <w:rsid w:val="0025631C"/>
    <w:rsid w:val="002931F3"/>
    <w:rsid w:val="00306616"/>
    <w:rsid w:val="00312A76"/>
    <w:rsid w:val="00337624"/>
    <w:rsid w:val="00354371"/>
    <w:rsid w:val="003C415A"/>
    <w:rsid w:val="003F71F1"/>
    <w:rsid w:val="00407339"/>
    <w:rsid w:val="004522D4"/>
    <w:rsid w:val="004545E4"/>
    <w:rsid w:val="0046124A"/>
    <w:rsid w:val="00470D9B"/>
    <w:rsid w:val="004C57A5"/>
    <w:rsid w:val="004E0F76"/>
    <w:rsid w:val="00516FC1"/>
    <w:rsid w:val="0054351B"/>
    <w:rsid w:val="0056460F"/>
    <w:rsid w:val="005844A6"/>
    <w:rsid w:val="005854F6"/>
    <w:rsid w:val="0059718B"/>
    <w:rsid w:val="00597A11"/>
    <w:rsid w:val="005D01E5"/>
    <w:rsid w:val="005D7971"/>
    <w:rsid w:val="005F2B70"/>
    <w:rsid w:val="00656B05"/>
    <w:rsid w:val="00660F27"/>
    <w:rsid w:val="0067173A"/>
    <w:rsid w:val="006953EB"/>
    <w:rsid w:val="006A4A86"/>
    <w:rsid w:val="006A66DB"/>
    <w:rsid w:val="006C310B"/>
    <w:rsid w:val="006D4AF9"/>
    <w:rsid w:val="00752C3B"/>
    <w:rsid w:val="00762EDB"/>
    <w:rsid w:val="00764270"/>
    <w:rsid w:val="007B6036"/>
    <w:rsid w:val="007B6FD1"/>
    <w:rsid w:val="00810FD8"/>
    <w:rsid w:val="008652BE"/>
    <w:rsid w:val="008666D5"/>
    <w:rsid w:val="00867449"/>
    <w:rsid w:val="00872B59"/>
    <w:rsid w:val="00882589"/>
    <w:rsid w:val="00884391"/>
    <w:rsid w:val="008E0C6D"/>
    <w:rsid w:val="008E4963"/>
    <w:rsid w:val="00914B70"/>
    <w:rsid w:val="00932FEE"/>
    <w:rsid w:val="00951CD3"/>
    <w:rsid w:val="009B6D07"/>
    <w:rsid w:val="009C7A9D"/>
    <w:rsid w:val="009E1623"/>
    <w:rsid w:val="009F7505"/>
    <w:rsid w:val="00A22DC3"/>
    <w:rsid w:val="00A238EE"/>
    <w:rsid w:val="00A24392"/>
    <w:rsid w:val="00A250B3"/>
    <w:rsid w:val="00A35571"/>
    <w:rsid w:val="00A42D0E"/>
    <w:rsid w:val="00A45675"/>
    <w:rsid w:val="00A50D4C"/>
    <w:rsid w:val="00A675DE"/>
    <w:rsid w:val="00AE2946"/>
    <w:rsid w:val="00AE4C13"/>
    <w:rsid w:val="00B0218F"/>
    <w:rsid w:val="00B037BC"/>
    <w:rsid w:val="00B04E41"/>
    <w:rsid w:val="00B166E0"/>
    <w:rsid w:val="00B3341C"/>
    <w:rsid w:val="00C016D0"/>
    <w:rsid w:val="00C22AC9"/>
    <w:rsid w:val="00C232AC"/>
    <w:rsid w:val="00C265F5"/>
    <w:rsid w:val="00C369EC"/>
    <w:rsid w:val="00C51792"/>
    <w:rsid w:val="00C72413"/>
    <w:rsid w:val="00CA00D0"/>
    <w:rsid w:val="00CA17A3"/>
    <w:rsid w:val="00CA6A6A"/>
    <w:rsid w:val="00CD6156"/>
    <w:rsid w:val="00CE4D3B"/>
    <w:rsid w:val="00CF098A"/>
    <w:rsid w:val="00D0428B"/>
    <w:rsid w:val="00D047B3"/>
    <w:rsid w:val="00D1484D"/>
    <w:rsid w:val="00D20A0D"/>
    <w:rsid w:val="00D21957"/>
    <w:rsid w:val="00D57917"/>
    <w:rsid w:val="00D70D3B"/>
    <w:rsid w:val="00D74AE4"/>
    <w:rsid w:val="00D87427"/>
    <w:rsid w:val="00D971EF"/>
    <w:rsid w:val="00DA18C7"/>
    <w:rsid w:val="00DA41A8"/>
    <w:rsid w:val="00DB502C"/>
    <w:rsid w:val="00DE24E6"/>
    <w:rsid w:val="00DF5409"/>
    <w:rsid w:val="00E1367A"/>
    <w:rsid w:val="00E152CC"/>
    <w:rsid w:val="00E20993"/>
    <w:rsid w:val="00E262D8"/>
    <w:rsid w:val="00E2796B"/>
    <w:rsid w:val="00E47B45"/>
    <w:rsid w:val="00E553F2"/>
    <w:rsid w:val="00E86FFC"/>
    <w:rsid w:val="00EC19EB"/>
    <w:rsid w:val="00EC1F8E"/>
    <w:rsid w:val="00ED5818"/>
    <w:rsid w:val="00EF00E8"/>
    <w:rsid w:val="00EF5ABB"/>
    <w:rsid w:val="00F2261C"/>
    <w:rsid w:val="00F26427"/>
    <w:rsid w:val="00F4720E"/>
    <w:rsid w:val="00F522F5"/>
    <w:rsid w:val="00F62F9F"/>
    <w:rsid w:val="00F742F2"/>
    <w:rsid w:val="00F7706C"/>
    <w:rsid w:val="00F956CC"/>
    <w:rsid w:val="00FB1AC0"/>
    <w:rsid w:val="00FB6AF6"/>
    <w:rsid w:val="00FD313A"/>
    <w:rsid w:val="00FD65CF"/>
    <w:rsid w:val="00FF75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5885871"/>
  <w15:chartTrackingRefBased/>
  <w15:docId w15:val="{303905B5-F155-4A45-85C7-F301D01F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hu-HU" w:eastAsia="hu-HU"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503C8"/>
  </w:style>
  <w:style w:type="paragraph" w:styleId="Cmsor1">
    <w:name w:val="heading 1"/>
    <w:basedOn w:val="Norml"/>
    <w:next w:val="Norml"/>
    <w:link w:val="Cmsor1Char"/>
    <w:uiPriority w:val="9"/>
    <w:qFormat/>
    <w:rsid w:val="000503C8"/>
    <w:pPr>
      <w:keepNext/>
      <w:keepLines/>
      <w:pBdr>
        <w:bottom w:val="single" w:sz="4" w:space="2" w:color="A50E8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Cmsor2">
    <w:name w:val="heading 2"/>
    <w:basedOn w:val="Norml"/>
    <w:next w:val="Norml"/>
    <w:link w:val="Cmsor2Char"/>
    <w:uiPriority w:val="9"/>
    <w:unhideWhenUsed/>
    <w:qFormat/>
    <w:rsid w:val="000503C8"/>
    <w:pPr>
      <w:keepNext/>
      <w:keepLines/>
      <w:spacing w:before="120" w:after="0" w:line="240" w:lineRule="auto"/>
      <w:outlineLvl w:val="1"/>
    </w:pPr>
    <w:rPr>
      <w:rFonts w:asciiTheme="majorHAnsi" w:eastAsiaTheme="majorEastAsia" w:hAnsiTheme="majorHAnsi" w:cstheme="majorBidi"/>
      <w:color w:val="A50E82" w:themeColor="accent2"/>
      <w:sz w:val="36"/>
      <w:szCs w:val="36"/>
    </w:rPr>
  </w:style>
  <w:style w:type="paragraph" w:styleId="Cmsor3">
    <w:name w:val="heading 3"/>
    <w:basedOn w:val="Norml"/>
    <w:next w:val="Norml"/>
    <w:link w:val="Cmsor3Char"/>
    <w:uiPriority w:val="9"/>
    <w:semiHidden/>
    <w:unhideWhenUsed/>
    <w:qFormat/>
    <w:rsid w:val="000503C8"/>
    <w:pPr>
      <w:keepNext/>
      <w:keepLines/>
      <w:spacing w:before="80" w:after="0" w:line="240" w:lineRule="auto"/>
      <w:outlineLvl w:val="2"/>
    </w:pPr>
    <w:rPr>
      <w:rFonts w:asciiTheme="majorHAnsi" w:eastAsiaTheme="majorEastAsia" w:hAnsiTheme="majorHAnsi" w:cstheme="majorBidi"/>
      <w:color w:val="7B0A60" w:themeColor="accent2" w:themeShade="BF"/>
      <w:sz w:val="32"/>
      <w:szCs w:val="32"/>
    </w:rPr>
  </w:style>
  <w:style w:type="paragraph" w:styleId="Cmsor4">
    <w:name w:val="heading 4"/>
    <w:basedOn w:val="Norml"/>
    <w:next w:val="Norml"/>
    <w:link w:val="Cmsor4Char"/>
    <w:uiPriority w:val="9"/>
    <w:semiHidden/>
    <w:unhideWhenUsed/>
    <w:qFormat/>
    <w:rsid w:val="000503C8"/>
    <w:pPr>
      <w:keepNext/>
      <w:keepLines/>
      <w:spacing w:before="80" w:after="0" w:line="240" w:lineRule="auto"/>
      <w:outlineLvl w:val="3"/>
    </w:pPr>
    <w:rPr>
      <w:rFonts w:asciiTheme="majorHAnsi" w:eastAsiaTheme="majorEastAsia" w:hAnsiTheme="majorHAnsi" w:cstheme="majorBidi"/>
      <w:i/>
      <w:iCs/>
      <w:color w:val="520740" w:themeColor="accent2" w:themeShade="80"/>
      <w:sz w:val="28"/>
      <w:szCs w:val="28"/>
    </w:rPr>
  </w:style>
  <w:style w:type="paragraph" w:styleId="Cmsor5">
    <w:name w:val="heading 5"/>
    <w:basedOn w:val="Norml"/>
    <w:next w:val="Norml"/>
    <w:link w:val="Cmsor5Char"/>
    <w:uiPriority w:val="9"/>
    <w:semiHidden/>
    <w:unhideWhenUsed/>
    <w:qFormat/>
    <w:rsid w:val="000503C8"/>
    <w:pPr>
      <w:keepNext/>
      <w:keepLines/>
      <w:spacing w:before="80" w:after="0" w:line="240" w:lineRule="auto"/>
      <w:outlineLvl w:val="4"/>
    </w:pPr>
    <w:rPr>
      <w:rFonts w:asciiTheme="majorHAnsi" w:eastAsiaTheme="majorEastAsia" w:hAnsiTheme="majorHAnsi" w:cstheme="majorBidi"/>
      <w:color w:val="7B0A60" w:themeColor="accent2" w:themeShade="BF"/>
      <w:sz w:val="24"/>
      <w:szCs w:val="24"/>
    </w:rPr>
  </w:style>
  <w:style w:type="paragraph" w:styleId="Cmsor6">
    <w:name w:val="heading 6"/>
    <w:basedOn w:val="Norml"/>
    <w:next w:val="Norml"/>
    <w:link w:val="Cmsor6Char"/>
    <w:uiPriority w:val="9"/>
    <w:semiHidden/>
    <w:unhideWhenUsed/>
    <w:qFormat/>
    <w:rsid w:val="000503C8"/>
    <w:pPr>
      <w:keepNext/>
      <w:keepLines/>
      <w:spacing w:before="80" w:after="0" w:line="240" w:lineRule="auto"/>
      <w:outlineLvl w:val="5"/>
    </w:pPr>
    <w:rPr>
      <w:rFonts w:asciiTheme="majorHAnsi" w:eastAsiaTheme="majorEastAsia" w:hAnsiTheme="majorHAnsi" w:cstheme="majorBidi"/>
      <w:i/>
      <w:iCs/>
      <w:color w:val="520740" w:themeColor="accent2" w:themeShade="80"/>
      <w:sz w:val="24"/>
      <w:szCs w:val="24"/>
    </w:rPr>
  </w:style>
  <w:style w:type="paragraph" w:styleId="Cmsor7">
    <w:name w:val="heading 7"/>
    <w:basedOn w:val="Norml"/>
    <w:next w:val="Norml"/>
    <w:link w:val="Cmsor7Char"/>
    <w:uiPriority w:val="9"/>
    <w:semiHidden/>
    <w:unhideWhenUsed/>
    <w:qFormat/>
    <w:rsid w:val="000503C8"/>
    <w:pPr>
      <w:keepNext/>
      <w:keepLines/>
      <w:spacing w:before="80" w:after="0" w:line="240" w:lineRule="auto"/>
      <w:outlineLvl w:val="6"/>
    </w:pPr>
    <w:rPr>
      <w:rFonts w:asciiTheme="majorHAnsi" w:eastAsiaTheme="majorEastAsia" w:hAnsiTheme="majorHAnsi" w:cstheme="majorBidi"/>
      <w:b/>
      <w:bCs/>
      <w:color w:val="520740" w:themeColor="accent2" w:themeShade="80"/>
      <w:sz w:val="22"/>
      <w:szCs w:val="22"/>
    </w:rPr>
  </w:style>
  <w:style w:type="paragraph" w:styleId="Cmsor8">
    <w:name w:val="heading 8"/>
    <w:basedOn w:val="Norml"/>
    <w:next w:val="Norml"/>
    <w:link w:val="Cmsor8Char"/>
    <w:uiPriority w:val="9"/>
    <w:semiHidden/>
    <w:unhideWhenUsed/>
    <w:qFormat/>
    <w:rsid w:val="000503C8"/>
    <w:pPr>
      <w:keepNext/>
      <w:keepLines/>
      <w:spacing w:before="80" w:after="0" w:line="240" w:lineRule="auto"/>
      <w:outlineLvl w:val="7"/>
    </w:pPr>
    <w:rPr>
      <w:rFonts w:asciiTheme="majorHAnsi" w:eastAsiaTheme="majorEastAsia" w:hAnsiTheme="majorHAnsi" w:cstheme="majorBidi"/>
      <w:color w:val="520740" w:themeColor="accent2" w:themeShade="80"/>
      <w:sz w:val="22"/>
      <w:szCs w:val="22"/>
    </w:rPr>
  </w:style>
  <w:style w:type="paragraph" w:styleId="Cmsor9">
    <w:name w:val="heading 9"/>
    <w:basedOn w:val="Norml"/>
    <w:next w:val="Norml"/>
    <w:link w:val="Cmsor9Char"/>
    <w:uiPriority w:val="9"/>
    <w:semiHidden/>
    <w:unhideWhenUsed/>
    <w:qFormat/>
    <w:rsid w:val="000503C8"/>
    <w:pPr>
      <w:keepNext/>
      <w:keepLines/>
      <w:spacing w:before="80" w:after="0" w:line="240" w:lineRule="auto"/>
      <w:outlineLvl w:val="8"/>
    </w:pPr>
    <w:rPr>
      <w:rFonts w:asciiTheme="majorHAnsi" w:eastAsiaTheme="majorEastAsia" w:hAnsiTheme="majorHAnsi" w:cstheme="majorBidi"/>
      <w:i/>
      <w:iCs/>
      <w:color w:val="520740" w:themeColor="accent2" w:themeShade="80"/>
      <w:sz w:val="22"/>
      <w:szCs w:val="22"/>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tabs>
        <w:tab w:val="right" w:pos="9360"/>
      </w:tabs>
    </w:pPr>
    <w:rPr>
      <w:i/>
    </w:rPr>
  </w:style>
  <w:style w:type="paragraph" w:styleId="lfej">
    <w:name w:val="header"/>
    <w:basedOn w:val="Norml"/>
    <w:link w:val="lfejChar"/>
    <w:uiPriority w:val="99"/>
    <w:unhideWhenUsed/>
    <w:rsid w:val="00C72413"/>
    <w:pPr>
      <w:tabs>
        <w:tab w:val="center" w:pos="4536"/>
        <w:tab w:val="right" w:pos="9072"/>
      </w:tabs>
    </w:pPr>
  </w:style>
  <w:style w:type="character" w:customStyle="1" w:styleId="lfejChar">
    <w:name w:val="Élőfej Char"/>
    <w:link w:val="lfej"/>
    <w:uiPriority w:val="99"/>
    <w:rsid w:val="00C72413"/>
    <w:rPr>
      <w:rFonts w:ascii="Verdana" w:hAnsi="Verdana"/>
      <w:sz w:val="24"/>
      <w:lang w:val="en-US" w:eastAsia="en-US"/>
    </w:rPr>
  </w:style>
  <w:style w:type="paragraph" w:styleId="llb">
    <w:name w:val="footer"/>
    <w:basedOn w:val="Norml"/>
    <w:link w:val="llbChar"/>
    <w:uiPriority w:val="99"/>
    <w:unhideWhenUsed/>
    <w:rsid w:val="00C72413"/>
    <w:pPr>
      <w:tabs>
        <w:tab w:val="center" w:pos="4536"/>
        <w:tab w:val="right" w:pos="9072"/>
      </w:tabs>
    </w:pPr>
  </w:style>
  <w:style w:type="character" w:customStyle="1" w:styleId="llbChar">
    <w:name w:val="Élőláb Char"/>
    <w:link w:val="llb"/>
    <w:uiPriority w:val="99"/>
    <w:rsid w:val="00C72413"/>
    <w:rPr>
      <w:rFonts w:ascii="Verdana" w:hAnsi="Verdana"/>
      <w:sz w:val="24"/>
      <w:lang w:val="en-US" w:eastAsia="en-US"/>
    </w:rPr>
  </w:style>
  <w:style w:type="character" w:styleId="Jegyzethivatkozs">
    <w:name w:val="annotation reference"/>
    <w:uiPriority w:val="99"/>
    <w:semiHidden/>
    <w:unhideWhenUsed/>
    <w:rsid w:val="00B166E0"/>
    <w:rPr>
      <w:sz w:val="16"/>
      <w:szCs w:val="16"/>
    </w:rPr>
  </w:style>
  <w:style w:type="paragraph" w:styleId="Jegyzetszveg">
    <w:name w:val="annotation text"/>
    <w:basedOn w:val="Norml"/>
    <w:link w:val="JegyzetszvegChar"/>
    <w:uiPriority w:val="99"/>
    <w:semiHidden/>
    <w:unhideWhenUsed/>
    <w:rsid w:val="00B166E0"/>
    <w:rPr>
      <w:sz w:val="20"/>
    </w:rPr>
  </w:style>
  <w:style w:type="character" w:customStyle="1" w:styleId="JegyzetszvegChar">
    <w:name w:val="Jegyzetszöveg Char"/>
    <w:link w:val="Jegyzetszveg"/>
    <w:uiPriority w:val="99"/>
    <w:semiHidden/>
    <w:rsid w:val="00B166E0"/>
    <w:rPr>
      <w:rFonts w:ascii="Verdana" w:hAnsi="Verdana"/>
      <w:lang w:val="en-US" w:eastAsia="en-US"/>
    </w:rPr>
  </w:style>
  <w:style w:type="paragraph" w:styleId="Megjegyzstrgya">
    <w:name w:val="annotation subject"/>
    <w:basedOn w:val="Jegyzetszveg"/>
    <w:next w:val="Jegyzetszveg"/>
    <w:link w:val="MegjegyzstrgyaChar"/>
    <w:uiPriority w:val="99"/>
    <w:semiHidden/>
    <w:unhideWhenUsed/>
    <w:rsid w:val="00B166E0"/>
    <w:rPr>
      <w:b/>
      <w:bCs/>
    </w:rPr>
  </w:style>
  <w:style w:type="character" w:customStyle="1" w:styleId="MegjegyzstrgyaChar">
    <w:name w:val="Megjegyzés tárgya Char"/>
    <w:link w:val="Megjegyzstrgya"/>
    <w:uiPriority w:val="99"/>
    <w:semiHidden/>
    <w:rsid w:val="00B166E0"/>
    <w:rPr>
      <w:rFonts w:ascii="Verdana" w:hAnsi="Verdana"/>
      <w:b/>
      <w:bCs/>
      <w:lang w:val="en-US" w:eastAsia="en-US"/>
    </w:rPr>
  </w:style>
  <w:style w:type="paragraph" w:styleId="Buborkszveg">
    <w:name w:val="Balloon Text"/>
    <w:basedOn w:val="Norml"/>
    <w:link w:val="BuborkszvegChar"/>
    <w:uiPriority w:val="99"/>
    <w:semiHidden/>
    <w:unhideWhenUsed/>
    <w:rsid w:val="00B166E0"/>
    <w:rPr>
      <w:rFonts w:ascii="Segoe UI" w:hAnsi="Segoe UI" w:cs="Segoe UI"/>
      <w:sz w:val="18"/>
      <w:szCs w:val="18"/>
    </w:rPr>
  </w:style>
  <w:style w:type="character" w:customStyle="1" w:styleId="BuborkszvegChar">
    <w:name w:val="Buborékszöveg Char"/>
    <w:link w:val="Buborkszveg"/>
    <w:uiPriority w:val="99"/>
    <w:semiHidden/>
    <w:rsid w:val="00B166E0"/>
    <w:rPr>
      <w:rFonts w:ascii="Segoe UI" w:hAnsi="Segoe UI" w:cs="Segoe UI"/>
      <w:sz w:val="18"/>
      <w:szCs w:val="18"/>
      <w:lang w:val="en-US" w:eastAsia="en-US"/>
    </w:rPr>
  </w:style>
  <w:style w:type="table" w:styleId="Rcsostblzat">
    <w:name w:val="Table Grid"/>
    <w:basedOn w:val="Normltblzat"/>
    <w:uiPriority w:val="59"/>
    <w:rsid w:val="00C22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egyszer3">
    <w:name w:val="Plain Table 3"/>
    <w:basedOn w:val="Normltblzat"/>
    <w:uiPriority w:val="43"/>
    <w:rsid w:val="00C22AC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blzategyszer4">
    <w:name w:val="Plain Table 4"/>
    <w:basedOn w:val="Normltblzat"/>
    <w:uiPriority w:val="44"/>
    <w:rsid w:val="00C22A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blzategyszer2">
    <w:name w:val="Plain Table 2"/>
    <w:basedOn w:val="Normltblzat"/>
    <w:uiPriority w:val="42"/>
    <w:rsid w:val="00C22AC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blzatrcsos1vilgos">
    <w:name w:val="Grid Table 1 Light"/>
    <w:basedOn w:val="Normltblzat"/>
    <w:uiPriority w:val="46"/>
    <w:rsid w:val="001254C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va-e-listitem">
    <w:name w:val="nova-e-list__item"/>
    <w:basedOn w:val="Norml"/>
    <w:rsid w:val="004E0F76"/>
    <w:pPr>
      <w:spacing w:before="100" w:beforeAutospacing="1" w:after="100" w:afterAutospacing="1"/>
    </w:pPr>
    <w:rPr>
      <w:rFonts w:ascii="Times New Roman" w:hAnsi="Times New Roman"/>
      <w:szCs w:val="24"/>
    </w:rPr>
  </w:style>
  <w:style w:type="character" w:customStyle="1" w:styleId="Cmsor3Char">
    <w:name w:val="Címsor 3 Char"/>
    <w:basedOn w:val="Bekezdsalapbettpusa"/>
    <w:link w:val="Cmsor3"/>
    <w:uiPriority w:val="9"/>
    <w:semiHidden/>
    <w:rsid w:val="000503C8"/>
    <w:rPr>
      <w:rFonts w:asciiTheme="majorHAnsi" w:eastAsiaTheme="majorEastAsia" w:hAnsiTheme="majorHAnsi" w:cstheme="majorBidi"/>
      <w:color w:val="7B0A60" w:themeColor="accent2" w:themeShade="BF"/>
      <w:sz w:val="32"/>
      <w:szCs w:val="32"/>
    </w:rPr>
  </w:style>
  <w:style w:type="character" w:customStyle="1" w:styleId="author">
    <w:name w:val="author"/>
    <w:rsid w:val="008E0C6D"/>
  </w:style>
  <w:style w:type="character" w:customStyle="1" w:styleId="styled-inline-text">
    <w:name w:val="styled-inline-text"/>
    <w:rsid w:val="00D74AE4"/>
  </w:style>
  <w:style w:type="character" w:styleId="Hiperhivatkozs">
    <w:name w:val="Hyperlink"/>
    <w:uiPriority w:val="99"/>
    <w:semiHidden/>
    <w:unhideWhenUsed/>
    <w:rsid w:val="00CA00D0"/>
    <w:rPr>
      <w:color w:val="0563C1"/>
      <w:u w:val="single"/>
    </w:rPr>
  </w:style>
  <w:style w:type="character" w:customStyle="1" w:styleId="Cmsor5Char">
    <w:name w:val="Címsor 5 Char"/>
    <w:basedOn w:val="Bekezdsalapbettpusa"/>
    <w:link w:val="Cmsor5"/>
    <w:uiPriority w:val="9"/>
    <w:semiHidden/>
    <w:rsid w:val="000503C8"/>
    <w:rPr>
      <w:rFonts w:asciiTheme="majorHAnsi" w:eastAsiaTheme="majorEastAsia" w:hAnsiTheme="majorHAnsi" w:cstheme="majorBidi"/>
      <w:color w:val="7B0A60" w:themeColor="accent2" w:themeShade="BF"/>
      <w:sz w:val="24"/>
      <w:szCs w:val="24"/>
    </w:rPr>
  </w:style>
  <w:style w:type="character" w:customStyle="1" w:styleId="Cmsor1Char">
    <w:name w:val="Címsor 1 Char"/>
    <w:basedOn w:val="Bekezdsalapbettpusa"/>
    <w:link w:val="Cmsor1"/>
    <w:uiPriority w:val="9"/>
    <w:rsid w:val="000503C8"/>
    <w:rPr>
      <w:rFonts w:asciiTheme="majorHAnsi" w:eastAsiaTheme="majorEastAsia" w:hAnsiTheme="majorHAnsi" w:cstheme="majorBidi"/>
      <w:color w:val="262626" w:themeColor="text1" w:themeTint="D9"/>
      <w:sz w:val="40"/>
      <w:szCs w:val="40"/>
    </w:rPr>
  </w:style>
  <w:style w:type="character" w:customStyle="1" w:styleId="Cmsor2Char">
    <w:name w:val="Címsor 2 Char"/>
    <w:basedOn w:val="Bekezdsalapbettpusa"/>
    <w:link w:val="Cmsor2"/>
    <w:uiPriority w:val="9"/>
    <w:rsid w:val="000503C8"/>
    <w:rPr>
      <w:rFonts w:asciiTheme="majorHAnsi" w:eastAsiaTheme="majorEastAsia" w:hAnsiTheme="majorHAnsi" w:cstheme="majorBidi"/>
      <w:color w:val="A50E82" w:themeColor="accent2"/>
      <w:sz w:val="36"/>
      <w:szCs w:val="36"/>
    </w:rPr>
  </w:style>
  <w:style w:type="character" w:customStyle="1" w:styleId="Cmsor4Char">
    <w:name w:val="Címsor 4 Char"/>
    <w:basedOn w:val="Bekezdsalapbettpusa"/>
    <w:link w:val="Cmsor4"/>
    <w:uiPriority w:val="9"/>
    <w:semiHidden/>
    <w:rsid w:val="000503C8"/>
    <w:rPr>
      <w:rFonts w:asciiTheme="majorHAnsi" w:eastAsiaTheme="majorEastAsia" w:hAnsiTheme="majorHAnsi" w:cstheme="majorBidi"/>
      <w:i/>
      <w:iCs/>
      <w:color w:val="520740" w:themeColor="accent2" w:themeShade="80"/>
      <w:sz w:val="28"/>
      <w:szCs w:val="28"/>
    </w:rPr>
  </w:style>
  <w:style w:type="character" w:customStyle="1" w:styleId="Cmsor6Char">
    <w:name w:val="Címsor 6 Char"/>
    <w:basedOn w:val="Bekezdsalapbettpusa"/>
    <w:link w:val="Cmsor6"/>
    <w:uiPriority w:val="9"/>
    <w:semiHidden/>
    <w:rsid w:val="000503C8"/>
    <w:rPr>
      <w:rFonts w:asciiTheme="majorHAnsi" w:eastAsiaTheme="majorEastAsia" w:hAnsiTheme="majorHAnsi" w:cstheme="majorBidi"/>
      <w:i/>
      <w:iCs/>
      <w:color w:val="520740" w:themeColor="accent2" w:themeShade="80"/>
      <w:sz w:val="24"/>
      <w:szCs w:val="24"/>
    </w:rPr>
  </w:style>
  <w:style w:type="character" w:customStyle="1" w:styleId="Cmsor7Char">
    <w:name w:val="Címsor 7 Char"/>
    <w:basedOn w:val="Bekezdsalapbettpusa"/>
    <w:link w:val="Cmsor7"/>
    <w:uiPriority w:val="9"/>
    <w:semiHidden/>
    <w:rsid w:val="000503C8"/>
    <w:rPr>
      <w:rFonts w:asciiTheme="majorHAnsi" w:eastAsiaTheme="majorEastAsia" w:hAnsiTheme="majorHAnsi" w:cstheme="majorBidi"/>
      <w:b/>
      <w:bCs/>
      <w:color w:val="520740" w:themeColor="accent2" w:themeShade="80"/>
      <w:sz w:val="22"/>
      <w:szCs w:val="22"/>
    </w:rPr>
  </w:style>
  <w:style w:type="character" w:customStyle="1" w:styleId="Cmsor8Char">
    <w:name w:val="Címsor 8 Char"/>
    <w:basedOn w:val="Bekezdsalapbettpusa"/>
    <w:link w:val="Cmsor8"/>
    <w:uiPriority w:val="9"/>
    <w:semiHidden/>
    <w:rsid w:val="000503C8"/>
    <w:rPr>
      <w:rFonts w:asciiTheme="majorHAnsi" w:eastAsiaTheme="majorEastAsia" w:hAnsiTheme="majorHAnsi" w:cstheme="majorBidi"/>
      <w:color w:val="520740" w:themeColor="accent2" w:themeShade="80"/>
      <w:sz w:val="22"/>
      <w:szCs w:val="22"/>
    </w:rPr>
  </w:style>
  <w:style w:type="character" w:customStyle="1" w:styleId="Cmsor9Char">
    <w:name w:val="Címsor 9 Char"/>
    <w:basedOn w:val="Bekezdsalapbettpusa"/>
    <w:link w:val="Cmsor9"/>
    <w:uiPriority w:val="9"/>
    <w:semiHidden/>
    <w:rsid w:val="000503C8"/>
    <w:rPr>
      <w:rFonts w:asciiTheme="majorHAnsi" w:eastAsiaTheme="majorEastAsia" w:hAnsiTheme="majorHAnsi" w:cstheme="majorBidi"/>
      <w:i/>
      <w:iCs/>
      <w:color w:val="520740" w:themeColor="accent2" w:themeShade="80"/>
      <w:sz w:val="22"/>
      <w:szCs w:val="22"/>
    </w:rPr>
  </w:style>
  <w:style w:type="paragraph" w:styleId="Kpalrs">
    <w:name w:val="caption"/>
    <w:basedOn w:val="Norml"/>
    <w:next w:val="Norml"/>
    <w:uiPriority w:val="35"/>
    <w:semiHidden/>
    <w:unhideWhenUsed/>
    <w:qFormat/>
    <w:rsid w:val="000503C8"/>
    <w:pPr>
      <w:spacing w:line="240" w:lineRule="auto"/>
    </w:pPr>
    <w:rPr>
      <w:b/>
      <w:bCs/>
      <w:color w:val="404040" w:themeColor="text1" w:themeTint="BF"/>
      <w:sz w:val="16"/>
      <w:szCs w:val="16"/>
    </w:rPr>
  </w:style>
  <w:style w:type="paragraph" w:styleId="Cm">
    <w:name w:val="Title"/>
    <w:basedOn w:val="Norml"/>
    <w:next w:val="Norml"/>
    <w:link w:val="CmChar"/>
    <w:uiPriority w:val="10"/>
    <w:qFormat/>
    <w:rsid w:val="000503C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CmChar">
    <w:name w:val="Cím Char"/>
    <w:basedOn w:val="Bekezdsalapbettpusa"/>
    <w:link w:val="Cm"/>
    <w:uiPriority w:val="10"/>
    <w:rsid w:val="000503C8"/>
    <w:rPr>
      <w:rFonts w:asciiTheme="majorHAnsi" w:eastAsiaTheme="majorEastAsia" w:hAnsiTheme="majorHAnsi" w:cstheme="majorBidi"/>
      <w:color w:val="262626" w:themeColor="text1" w:themeTint="D9"/>
      <w:sz w:val="96"/>
      <w:szCs w:val="96"/>
    </w:rPr>
  </w:style>
  <w:style w:type="paragraph" w:styleId="Alcm">
    <w:name w:val="Subtitle"/>
    <w:basedOn w:val="Norml"/>
    <w:next w:val="Norml"/>
    <w:link w:val="AlcmChar"/>
    <w:uiPriority w:val="11"/>
    <w:qFormat/>
    <w:rsid w:val="000503C8"/>
    <w:pPr>
      <w:numPr>
        <w:ilvl w:val="1"/>
      </w:numPr>
      <w:spacing w:after="240"/>
    </w:pPr>
    <w:rPr>
      <w:caps/>
      <w:color w:val="404040" w:themeColor="text1" w:themeTint="BF"/>
      <w:spacing w:val="20"/>
      <w:sz w:val="28"/>
      <w:szCs w:val="28"/>
    </w:rPr>
  </w:style>
  <w:style w:type="character" w:customStyle="1" w:styleId="AlcmChar">
    <w:name w:val="Alcím Char"/>
    <w:basedOn w:val="Bekezdsalapbettpusa"/>
    <w:link w:val="Alcm"/>
    <w:uiPriority w:val="11"/>
    <w:rsid w:val="000503C8"/>
    <w:rPr>
      <w:caps/>
      <w:color w:val="404040" w:themeColor="text1" w:themeTint="BF"/>
      <w:spacing w:val="20"/>
      <w:sz w:val="28"/>
      <w:szCs w:val="28"/>
    </w:rPr>
  </w:style>
  <w:style w:type="character" w:styleId="Kiemels2">
    <w:name w:val="Strong"/>
    <w:basedOn w:val="Bekezdsalapbettpusa"/>
    <w:uiPriority w:val="22"/>
    <w:qFormat/>
    <w:rsid w:val="000503C8"/>
    <w:rPr>
      <w:b/>
      <w:bCs/>
    </w:rPr>
  </w:style>
  <w:style w:type="character" w:styleId="Kiemels">
    <w:name w:val="Emphasis"/>
    <w:basedOn w:val="Bekezdsalapbettpusa"/>
    <w:uiPriority w:val="20"/>
    <w:qFormat/>
    <w:rsid w:val="000503C8"/>
    <w:rPr>
      <w:i/>
      <w:iCs/>
      <w:color w:val="000000" w:themeColor="text1"/>
    </w:rPr>
  </w:style>
  <w:style w:type="paragraph" w:styleId="Nincstrkz">
    <w:name w:val="No Spacing"/>
    <w:uiPriority w:val="1"/>
    <w:qFormat/>
    <w:rsid w:val="000503C8"/>
    <w:pPr>
      <w:spacing w:after="0" w:line="240" w:lineRule="auto"/>
    </w:pPr>
  </w:style>
  <w:style w:type="paragraph" w:styleId="Idzet">
    <w:name w:val="Quote"/>
    <w:basedOn w:val="Norml"/>
    <w:next w:val="Norml"/>
    <w:link w:val="IdzetChar"/>
    <w:uiPriority w:val="29"/>
    <w:qFormat/>
    <w:rsid w:val="000503C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IdzetChar">
    <w:name w:val="Idézet Char"/>
    <w:basedOn w:val="Bekezdsalapbettpusa"/>
    <w:link w:val="Idzet"/>
    <w:uiPriority w:val="29"/>
    <w:rsid w:val="000503C8"/>
    <w:rPr>
      <w:rFonts w:asciiTheme="majorHAnsi" w:eastAsiaTheme="majorEastAsia" w:hAnsiTheme="majorHAnsi" w:cstheme="majorBidi"/>
      <w:color w:val="000000" w:themeColor="text1"/>
      <w:sz w:val="24"/>
      <w:szCs w:val="24"/>
    </w:rPr>
  </w:style>
  <w:style w:type="paragraph" w:styleId="Kiemeltidzet">
    <w:name w:val="Intense Quote"/>
    <w:basedOn w:val="Norml"/>
    <w:next w:val="Norml"/>
    <w:link w:val="KiemeltidzetChar"/>
    <w:uiPriority w:val="30"/>
    <w:qFormat/>
    <w:rsid w:val="000503C8"/>
    <w:pPr>
      <w:pBdr>
        <w:top w:val="single" w:sz="24" w:space="4" w:color="A50E8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KiemeltidzetChar">
    <w:name w:val="Kiemelt idézet Char"/>
    <w:basedOn w:val="Bekezdsalapbettpusa"/>
    <w:link w:val="Kiemeltidzet"/>
    <w:uiPriority w:val="30"/>
    <w:rsid w:val="000503C8"/>
    <w:rPr>
      <w:rFonts w:asciiTheme="majorHAnsi" w:eastAsiaTheme="majorEastAsia" w:hAnsiTheme="majorHAnsi" w:cstheme="majorBidi"/>
      <w:sz w:val="24"/>
      <w:szCs w:val="24"/>
    </w:rPr>
  </w:style>
  <w:style w:type="character" w:styleId="Finomkiemels">
    <w:name w:val="Subtle Emphasis"/>
    <w:basedOn w:val="Bekezdsalapbettpusa"/>
    <w:uiPriority w:val="19"/>
    <w:qFormat/>
    <w:rsid w:val="000503C8"/>
    <w:rPr>
      <w:i/>
      <w:iCs/>
      <w:color w:val="595959" w:themeColor="text1" w:themeTint="A6"/>
    </w:rPr>
  </w:style>
  <w:style w:type="character" w:styleId="Erskiemels">
    <w:name w:val="Intense Emphasis"/>
    <w:basedOn w:val="Bekezdsalapbettpusa"/>
    <w:uiPriority w:val="21"/>
    <w:qFormat/>
    <w:rsid w:val="000503C8"/>
    <w:rPr>
      <w:b/>
      <w:bCs/>
      <w:i/>
      <w:iCs/>
      <w:caps w:val="0"/>
      <w:smallCaps w:val="0"/>
      <w:strike w:val="0"/>
      <w:dstrike w:val="0"/>
      <w:color w:val="A50E82" w:themeColor="accent2"/>
    </w:rPr>
  </w:style>
  <w:style w:type="character" w:styleId="Finomhivatkozs">
    <w:name w:val="Subtle Reference"/>
    <w:basedOn w:val="Bekezdsalapbettpusa"/>
    <w:uiPriority w:val="31"/>
    <w:qFormat/>
    <w:rsid w:val="000503C8"/>
    <w:rPr>
      <w:caps w:val="0"/>
      <w:smallCaps/>
      <w:color w:val="404040" w:themeColor="text1" w:themeTint="BF"/>
      <w:spacing w:val="0"/>
      <w:u w:val="single" w:color="7F7F7F" w:themeColor="text1" w:themeTint="80"/>
    </w:rPr>
  </w:style>
  <w:style w:type="character" w:styleId="Ershivatkozs">
    <w:name w:val="Intense Reference"/>
    <w:basedOn w:val="Bekezdsalapbettpusa"/>
    <w:uiPriority w:val="32"/>
    <w:qFormat/>
    <w:rsid w:val="000503C8"/>
    <w:rPr>
      <w:b/>
      <w:bCs/>
      <w:caps w:val="0"/>
      <w:smallCaps/>
      <w:color w:val="auto"/>
      <w:spacing w:val="0"/>
      <w:u w:val="single"/>
    </w:rPr>
  </w:style>
  <w:style w:type="character" w:styleId="Knyvcme">
    <w:name w:val="Book Title"/>
    <w:basedOn w:val="Bekezdsalapbettpusa"/>
    <w:uiPriority w:val="33"/>
    <w:qFormat/>
    <w:rsid w:val="000503C8"/>
    <w:rPr>
      <w:b/>
      <w:bCs/>
      <w:caps w:val="0"/>
      <w:smallCaps/>
      <w:spacing w:val="0"/>
    </w:rPr>
  </w:style>
  <w:style w:type="paragraph" w:styleId="Tartalomjegyzkcmsora">
    <w:name w:val="TOC Heading"/>
    <w:basedOn w:val="Cmsor1"/>
    <w:next w:val="Norml"/>
    <w:uiPriority w:val="39"/>
    <w:semiHidden/>
    <w:unhideWhenUsed/>
    <w:qFormat/>
    <w:rsid w:val="000503C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1708">
      <w:bodyDiv w:val="1"/>
      <w:marLeft w:val="0"/>
      <w:marRight w:val="0"/>
      <w:marTop w:val="0"/>
      <w:marBottom w:val="0"/>
      <w:divBdr>
        <w:top w:val="none" w:sz="0" w:space="0" w:color="auto"/>
        <w:left w:val="none" w:sz="0" w:space="0" w:color="auto"/>
        <w:bottom w:val="none" w:sz="0" w:space="0" w:color="auto"/>
        <w:right w:val="none" w:sz="0" w:space="0" w:color="auto"/>
      </w:divBdr>
    </w:div>
    <w:div w:id="453793878">
      <w:bodyDiv w:val="1"/>
      <w:marLeft w:val="0"/>
      <w:marRight w:val="0"/>
      <w:marTop w:val="0"/>
      <w:marBottom w:val="0"/>
      <w:divBdr>
        <w:top w:val="none" w:sz="0" w:space="0" w:color="auto"/>
        <w:left w:val="none" w:sz="0" w:space="0" w:color="auto"/>
        <w:bottom w:val="none" w:sz="0" w:space="0" w:color="auto"/>
        <w:right w:val="none" w:sz="0" w:space="0" w:color="auto"/>
      </w:divBdr>
    </w:div>
    <w:div w:id="641231478">
      <w:bodyDiv w:val="1"/>
      <w:marLeft w:val="0"/>
      <w:marRight w:val="0"/>
      <w:marTop w:val="0"/>
      <w:marBottom w:val="0"/>
      <w:divBdr>
        <w:top w:val="none" w:sz="0" w:space="0" w:color="auto"/>
        <w:left w:val="none" w:sz="0" w:space="0" w:color="auto"/>
        <w:bottom w:val="none" w:sz="0" w:space="0" w:color="auto"/>
        <w:right w:val="none" w:sz="0" w:space="0" w:color="auto"/>
      </w:divBdr>
    </w:div>
    <w:div w:id="704212667">
      <w:bodyDiv w:val="1"/>
      <w:marLeft w:val="0"/>
      <w:marRight w:val="0"/>
      <w:marTop w:val="0"/>
      <w:marBottom w:val="0"/>
      <w:divBdr>
        <w:top w:val="none" w:sz="0" w:space="0" w:color="auto"/>
        <w:left w:val="none" w:sz="0" w:space="0" w:color="auto"/>
        <w:bottom w:val="none" w:sz="0" w:space="0" w:color="auto"/>
        <w:right w:val="none" w:sz="0" w:space="0" w:color="auto"/>
      </w:divBdr>
      <w:divsChild>
        <w:div w:id="2101019478">
          <w:marLeft w:val="0"/>
          <w:marRight w:val="0"/>
          <w:marTop w:val="100"/>
          <w:marBottom w:val="0"/>
          <w:divBdr>
            <w:top w:val="none" w:sz="0" w:space="0" w:color="auto"/>
            <w:left w:val="none" w:sz="0" w:space="0" w:color="auto"/>
            <w:bottom w:val="none" w:sz="0" w:space="0" w:color="auto"/>
            <w:right w:val="none" w:sz="0" w:space="0" w:color="auto"/>
          </w:divBdr>
          <w:divsChild>
            <w:div w:id="1824274829">
              <w:marLeft w:val="0"/>
              <w:marRight w:val="0"/>
              <w:marTop w:val="60"/>
              <w:marBottom w:val="0"/>
              <w:divBdr>
                <w:top w:val="none" w:sz="0" w:space="0" w:color="auto"/>
                <w:left w:val="none" w:sz="0" w:space="0" w:color="auto"/>
                <w:bottom w:val="none" w:sz="0" w:space="0" w:color="auto"/>
                <w:right w:val="none" w:sz="0" w:space="0" w:color="auto"/>
              </w:divBdr>
            </w:div>
          </w:divsChild>
        </w:div>
        <w:div w:id="1936741289">
          <w:marLeft w:val="0"/>
          <w:marRight w:val="0"/>
          <w:marTop w:val="0"/>
          <w:marBottom w:val="0"/>
          <w:divBdr>
            <w:top w:val="none" w:sz="0" w:space="0" w:color="auto"/>
            <w:left w:val="none" w:sz="0" w:space="0" w:color="auto"/>
            <w:bottom w:val="none" w:sz="0" w:space="0" w:color="auto"/>
            <w:right w:val="none" w:sz="0" w:space="0" w:color="auto"/>
          </w:divBdr>
          <w:divsChild>
            <w:div w:id="1439063880">
              <w:marLeft w:val="0"/>
              <w:marRight w:val="0"/>
              <w:marTop w:val="0"/>
              <w:marBottom w:val="0"/>
              <w:divBdr>
                <w:top w:val="none" w:sz="0" w:space="0" w:color="auto"/>
                <w:left w:val="none" w:sz="0" w:space="0" w:color="auto"/>
                <w:bottom w:val="none" w:sz="0" w:space="0" w:color="auto"/>
                <w:right w:val="none" w:sz="0" w:space="0" w:color="auto"/>
              </w:divBdr>
              <w:divsChild>
                <w:div w:id="66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713243">
      <w:bodyDiv w:val="1"/>
      <w:marLeft w:val="0"/>
      <w:marRight w:val="0"/>
      <w:marTop w:val="0"/>
      <w:marBottom w:val="0"/>
      <w:divBdr>
        <w:top w:val="none" w:sz="0" w:space="0" w:color="auto"/>
        <w:left w:val="none" w:sz="0" w:space="0" w:color="auto"/>
        <w:bottom w:val="none" w:sz="0" w:space="0" w:color="auto"/>
        <w:right w:val="none" w:sz="0" w:space="0" w:color="auto"/>
      </w:divBdr>
    </w:div>
    <w:div w:id="1071735045">
      <w:bodyDiv w:val="1"/>
      <w:marLeft w:val="0"/>
      <w:marRight w:val="0"/>
      <w:marTop w:val="0"/>
      <w:marBottom w:val="0"/>
      <w:divBdr>
        <w:top w:val="none" w:sz="0" w:space="0" w:color="auto"/>
        <w:left w:val="none" w:sz="0" w:space="0" w:color="auto"/>
        <w:bottom w:val="none" w:sz="0" w:space="0" w:color="auto"/>
        <w:right w:val="none" w:sz="0" w:space="0" w:color="auto"/>
      </w:divBdr>
    </w:div>
    <w:div w:id="1167013626">
      <w:bodyDiv w:val="1"/>
      <w:marLeft w:val="0"/>
      <w:marRight w:val="0"/>
      <w:marTop w:val="0"/>
      <w:marBottom w:val="0"/>
      <w:divBdr>
        <w:top w:val="none" w:sz="0" w:space="0" w:color="auto"/>
        <w:left w:val="none" w:sz="0" w:space="0" w:color="auto"/>
        <w:bottom w:val="none" w:sz="0" w:space="0" w:color="auto"/>
        <w:right w:val="none" w:sz="0" w:space="0" w:color="auto"/>
      </w:divBdr>
    </w:div>
    <w:div w:id="1172799242">
      <w:bodyDiv w:val="1"/>
      <w:marLeft w:val="0"/>
      <w:marRight w:val="0"/>
      <w:marTop w:val="0"/>
      <w:marBottom w:val="0"/>
      <w:divBdr>
        <w:top w:val="none" w:sz="0" w:space="0" w:color="auto"/>
        <w:left w:val="none" w:sz="0" w:space="0" w:color="auto"/>
        <w:bottom w:val="none" w:sz="0" w:space="0" w:color="auto"/>
        <w:right w:val="none" w:sz="0" w:space="0" w:color="auto"/>
      </w:divBdr>
    </w:div>
    <w:div w:id="1280139748">
      <w:bodyDiv w:val="1"/>
      <w:marLeft w:val="0"/>
      <w:marRight w:val="0"/>
      <w:marTop w:val="0"/>
      <w:marBottom w:val="0"/>
      <w:divBdr>
        <w:top w:val="none" w:sz="0" w:space="0" w:color="auto"/>
        <w:left w:val="none" w:sz="0" w:space="0" w:color="auto"/>
        <w:bottom w:val="none" w:sz="0" w:space="0" w:color="auto"/>
        <w:right w:val="none" w:sz="0" w:space="0" w:color="auto"/>
      </w:divBdr>
    </w:div>
    <w:div w:id="1322661296">
      <w:bodyDiv w:val="1"/>
      <w:marLeft w:val="0"/>
      <w:marRight w:val="0"/>
      <w:marTop w:val="0"/>
      <w:marBottom w:val="0"/>
      <w:divBdr>
        <w:top w:val="none" w:sz="0" w:space="0" w:color="auto"/>
        <w:left w:val="none" w:sz="0" w:space="0" w:color="auto"/>
        <w:bottom w:val="none" w:sz="0" w:space="0" w:color="auto"/>
        <w:right w:val="none" w:sz="0" w:space="0" w:color="auto"/>
      </w:divBdr>
    </w:div>
    <w:div w:id="1395153928">
      <w:bodyDiv w:val="1"/>
      <w:marLeft w:val="0"/>
      <w:marRight w:val="0"/>
      <w:marTop w:val="0"/>
      <w:marBottom w:val="0"/>
      <w:divBdr>
        <w:top w:val="none" w:sz="0" w:space="0" w:color="auto"/>
        <w:left w:val="none" w:sz="0" w:space="0" w:color="auto"/>
        <w:bottom w:val="none" w:sz="0" w:space="0" w:color="auto"/>
        <w:right w:val="none" w:sz="0" w:space="0" w:color="auto"/>
      </w:divBdr>
      <w:divsChild>
        <w:div w:id="506673355">
          <w:marLeft w:val="0"/>
          <w:marRight w:val="0"/>
          <w:marTop w:val="150"/>
          <w:marBottom w:val="0"/>
          <w:divBdr>
            <w:top w:val="none" w:sz="0" w:space="0" w:color="auto"/>
            <w:left w:val="none" w:sz="0" w:space="0" w:color="auto"/>
            <w:bottom w:val="none" w:sz="0" w:space="0" w:color="auto"/>
            <w:right w:val="none" w:sz="0" w:space="0" w:color="auto"/>
          </w:divBdr>
        </w:div>
      </w:divsChild>
    </w:div>
    <w:div w:id="1478642787">
      <w:bodyDiv w:val="1"/>
      <w:marLeft w:val="0"/>
      <w:marRight w:val="0"/>
      <w:marTop w:val="0"/>
      <w:marBottom w:val="0"/>
      <w:divBdr>
        <w:top w:val="none" w:sz="0" w:space="0" w:color="auto"/>
        <w:left w:val="none" w:sz="0" w:space="0" w:color="auto"/>
        <w:bottom w:val="none" w:sz="0" w:space="0" w:color="auto"/>
        <w:right w:val="none" w:sz="0" w:space="0" w:color="auto"/>
      </w:divBdr>
    </w:div>
    <w:div w:id="1763992887">
      <w:bodyDiv w:val="1"/>
      <w:marLeft w:val="0"/>
      <w:marRight w:val="0"/>
      <w:marTop w:val="0"/>
      <w:marBottom w:val="0"/>
      <w:divBdr>
        <w:top w:val="none" w:sz="0" w:space="0" w:color="auto"/>
        <w:left w:val="none" w:sz="0" w:space="0" w:color="auto"/>
        <w:bottom w:val="none" w:sz="0" w:space="0" w:color="auto"/>
        <w:right w:val="none" w:sz="0" w:space="0" w:color="auto"/>
      </w:divBdr>
    </w:div>
    <w:div w:id="1935048574">
      <w:bodyDiv w:val="1"/>
      <w:marLeft w:val="0"/>
      <w:marRight w:val="0"/>
      <w:marTop w:val="0"/>
      <w:marBottom w:val="0"/>
      <w:divBdr>
        <w:top w:val="none" w:sz="0" w:space="0" w:color="auto"/>
        <w:left w:val="none" w:sz="0" w:space="0" w:color="auto"/>
        <w:bottom w:val="none" w:sz="0" w:space="0" w:color="auto"/>
        <w:right w:val="none" w:sz="0" w:space="0" w:color="auto"/>
      </w:divBdr>
    </w:div>
    <w:div w:id="2091536654">
      <w:bodyDiv w:val="1"/>
      <w:marLeft w:val="0"/>
      <w:marRight w:val="0"/>
      <w:marTop w:val="0"/>
      <w:marBottom w:val="0"/>
      <w:divBdr>
        <w:top w:val="none" w:sz="0" w:space="0" w:color="auto"/>
        <w:left w:val="none" w:sz="0" w:space="0" w:color="auto"/>
        <w:bottom w:val="none" w:sz="0" w:space="0" w:color="auto"/>
        <w:right w:val="none" w:sz="0" w:space="0" w:color="auto"/>
      </w:divBdr>
    </w:div>
    <w:div w:id="210429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Szelet">
  <a:themeElements>
    <a:clrScheme name="Szelet">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zelet">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zelet">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DC867-F020-4FFF-A559-CB9B2A799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2395</Words>
  <Characters>15602</Characters>
  <Application>Microsoft Office Word</Application>
  <DocSecurity>0</DocSecurity>
  <Lines>130</Lines>
  <Paragraphs>35</Paragraphs>
  <ScaleCrop>false</ScaleCrop>
  <HeadingPairs>
    <vt:vector size="6" baseType="variant">
      <vt:variant>
        <vt:lpstr>Cím</vt:lpstr>
      </vt:variant>
      <vt:variant>
        <vt:i4>1</vt:i4>
      </vt:variant>
      <vt:variant>
        <vt:lpstr>Title</vt:lpstr>
      </vt:variant>
      <vt:variant>
        <vt:i4>1</vt:i4>
      </vt:variant>
      <vt:variant>
        <vt:lpstr>Headings</vt:lpstr>
      </vt:variant>
      <vt:variant>
        <vt:i4>5</vt:i4>
      </vt:variant>
    </vt:vector>
  </HeadingPairs>
  <TitlesOfParts>
    <vt:vector size="7" baseType="lpstr">
      <vt:lpstr>Your Name</vt:lpstr>
      <vt:lpstr>Your Name</vt:lpstr>
      <vt:lpstr/>
      <vt:lpstr>SUMMARY OF QUALIFICATIONS</vt:lpstr>
      <vt:lpstr>PROFESSIONAL EXPERIENCE</vt:lpstr>
      <vt:lpstr>EDUCATION</vt:lpstr>
      <vt:lpstr>REFERENCES</vt:lpstr>
    </vt:vector>
  </TitlesOfParts>
  <Company>OCASI</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subject/>
  <dc:creator>Somogyi, Viola</dc:creator>
  <cp:keywords/>
  <cp:lastModifiedBy>Dr. Somogyi Viola</cp:lastModifiedBy>
  <cp:revision>2</cp:revision>
  <cp:lastPrinted>2021-09-12T16:47:00Z</cp:lastPrinted>
  <dcterms:created xsi:type="dcterms:W3CDTF">2021-09-12T18:26:00Z</dcterms:created>
  <dcterms:modified xsi:type="dcterms:W3CDTF">2021-09-12T18:26:00Z</dcterms:modified>
</cp:coreProperties>
</file>