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99" w:rsidRPr="00CC76D1" w:rsidRDefault="00ED3999" w:rsidP="00ED3999">
      <w:pPr>
        <w:pStyle w:val="Cmsor1"/>
        <w:spacing w:before="0" w:after="240"/>
        <w:jc w:val="center"/>
      </w:pPr>
      <w:bookmarkStart w:id="0" w:name="_Toc215481970"/>
      <w:r w:rsidRPr="00CC76D1">
        <w:t>Szakmai önéletrajz</w:t>
      </w:r>
      <w:bookmarkEnd w:id="0"/>
    </w:p>
    <w:p w:rsidR="00ED3999" w:rsidRDefault="00ED3999" w:rsidP="00ED3999">
      <w:r w:rsidRPr="003604F0">
        <w:rPr>
          <w:b/>
        </w:rPr>
        <w:t>Személyi adatok</w:t>
      </w:r>
      <w:r w:rsidRPr="003604F0">
        <w:t xml:space="preserve">: </w:t>
      </w:r>
      <w:r>
        <w:tab/>
      </w:r>
      <w:r w:rsidRPr="003604F0">
        <w:t>Dr. HANCSÓK JENŐ</w:t>
      </w:r>
    </w:p>
    <w:p w:rsidR="00ED3999" w:rsidRPr="003604F0" w:rsidRDefault="0059432E" w:rsidP="0079481C">
      <w:pPr>
        <w:spacing w:after="120"/>
        <w:ind w:firstLine="2127"/>
      </w:pPr>
      <w:r>
        <w:t>Bonyhád, 1947.12.21.</w:t>
      </w:r>
    </w:p>
    <w:p w:rsidR="00ED3999" w:rsidRPr="003604F0" w:rsidRDefault="00ED3999" w:rsidP="0079481C">
      <w:pPr>
        <w:spacing w:after="120"/>
        <w:ind w:left="2160" w:hanging="2160"/>
      </w:pPr>
      <w:r w:rsidRPr="003604F0">
        <w:rPr>
          <w:b/>
        </w:rPr>
        <w:t>Foglalkozás:</w:t>
      </w:r>
      <w:r w:rsidRPr="003604F0">
        <w:rPr>
          <w:b/>
        </w:rPr>
        <w:tab/>
      </w:r>
      <w:r w:rsidR="00EA37AD" w:rsidRPr="00EA37AD">
        <w:t>professor emeritus (</w:t>
      </w:r>
      <w:r w:rsidR="00EA37AD">
        <w:t>2018-</w:t>
      </w:r>
      <w:r w:rsidR="00EA37AD" w:rsidRPr="00EA37AD">
        <w:t>)</w:t>
      </w:r>
      <w:r w:rsidR="00EA37AD">
        <w:t xml:space="preserve">, </w:t>
      </w:r>
      <w:r w:rsidRPr="00EA37AD">
        <w:t>egyetemi</w:t>
      </w:r>
      <w:r w:rsidRPr="003604F0">
        <w:t xml:space="preserve"> </w:t>
      </w:r>
      <w:r>
        <w:t>tanár</w:t>
      </w:r>
      <w:r w:rsidR="00316A8B">
        <w:t xml:space="preserve"> (2009-</w:t>
      </w:r>
      <w:r w:rsidR="00EA37AD">
        <w:t>2017</w:t>
      </w:r>
      <w:r w:rsidR="00316A8B">
        <w:t>), (1974-től egyetemi tanársegéd, adjunktus, docens)</w:t>
      </w:r>
      <w:r>
        <w:t>, a MOL Ásványolaj- és Széntechnológiai In</w:t>
      </w:r>
      <w:r w:rsidR="00FE4386">
        <w:t>tézeti Tanszék vezetője (2009 -2014</w:t>
      </w:r>
      <w:r>
        <w:t>)</w:t>
      </w:r>
    </w:p>
    <w:p w:rsidR="00ED3999" w:rsidRPr="003604F0" w:rsidRDefault="00ED3999" w:rsidP="00ED3999">
      <w:r w:rsidRPr="003604F0">
        <w:rPr>
          <w:b/>
        </w:rPr>
        <w:t>Lakcím:</w:t>
      </w:r>
      <w:r w:rsidRPr="003604F0">
        <w:rPr>
          <w:b/>
        </w:rPr>
        <w:tab/>
      </w:r>
      <w:r w:rsidRPr="003604F0">
        <w:rPr>
          <w:b/>
        </w:rPr>
        <w:tab/>
      </w:r>
      <w:r w:rsidRPr="003604F0">
        <w:t>H-8200 Veszprém, Zrínyi Miklós u. 5/6.</w:t>
      </w:r>
    </w:p>
    <w:p w:rsidR="00ED3999" w:rsidRPr="003604F0" w:rsidRDefault="00F319BB" w:rsidP="0079481C">
      <w:pPr>
        <w:spacing w:after="120"/>
      </w:pPr>
      <w:r>
        <w:tab/>
      </w:r>
      <w:r>
        <w:tab/>
      </w:r>
      <w:r>
        <w:tab/>
      </w:r>
      <w:r w:rsidR="0083457E">
        <w:t>Mobil: +36</w:t>
      </w:r>
      <w:r>
        <w:t xml:space="preserve"> </w:t>
      </w:r>
      <w:r w:rsidR="0083457E">
        <w:t>30</w:t>
      </w:r>
      <w:r w:rsidR="00921365">
        <w:t> </w:t>
      </w:r>
      <w:r>
        <w:t>661</w:t>
      </w:r>
      <w:r w:rsidR="00921365">
        <w:t xml:space="preserve"> </w:t>
      </w:r>
      <w:r w:rsidR="0083457E">
        <w:t>6435</w:t>
      </w:r>
    </w:p>
    <w:p w:rsidR="00ED3999" w:rsidRDefault="00ED3999" w:rsidP="00ED3999">
      <w:r w:rsidRPr="003604F0">
        <w:rPr>
          <w:b/>
        </w:rPr>
        <w:t>Munkahely és címe:</w:t>
      </w:r>
      <w:r w:rsidRPr="003604F0">
        <w:rPr>
          <w:b/>
        </w:rPr>
        <w:tab/>
      </w:r>
      <w:r w:rsidRPr="003604F0">
        <w:t>Pannon Egyetem</w:t>
      </w:r>
    </w:p>
    <w:p w:rsidR="00ED3999" w:rsidRDefault="00ED3999" w:rsidP="00ED3999">
      <w:r>
        <w:tab/>
      </w:r>
      <w:r>
        <w:tab/>
      </w:r>
      <w:r>
        <w:tab/>
      </w:r>
      <w:r w:rsidR="00A1053D">
        <w:t>Bio-, Környezet- és Vegyészmérnöki Kutató Fejlesztő Központ</w:t>
      </w:r>
    </w:p>
    <w:p w:rsidR="00ED3999" w:rsidRPr="003604F0" w:rsidRDefault="00ED3999" w:rsidP="00ED3999">
      <w:r>
        <w:tab/>
      </w:r>
      <w:r>
        <w:tab/>
      </w:r>
      <w:r>
        <w:tab/>
        <w:t>MOL Ásványolaj- és Széntechnológiai Intézeti Tanszék</w:t>
      </w:r>
    </w:p>
    <w:p w:rsidR="00ED3999" w:rsidRPr="003604F0" w:rsidRDefault="004A6840" w:rsidP="00ED3999">
      <w:r>
        <w:tab/>
      </w:r>
      <w:r>
        <w:tab/>
      </w:r>
      <w:r>
        <w:tab/>
        <w:t>H-8210</w:t>
      </w:r>
      <w:r w:rsidR="00ED3999" w:rsidRPr="003604F0">
        <w:t xml:space="preserve"> Veszprém, Egyetem u. 10</w:t>
      </w:r>
      <w:proofErr w:type="gramStart"/>
      <w:r w:rsidR="00ED3999" w:rsidRPr="003604F0">
        <w:t>.,</w:t>
      </w:r>
      <w:proofErr w:type="gramEnd"/>
      <w:r w:rsidR="00ED3999" w:rsidRPr="003604F0">
        <w:t xml:space="preserve"> Postafiók: 1</w:t>
      </w:r>
      <w:r>
        <w:t>1</w:t>
      </w:r>
      <w:r w:rsidR="00ED3999" w:rsidRPr="003604F0">
        <w:t>58</w:t>
      </w:r>
    </w:p>
    <w:p w:rsidR="00ED3999" w:rsidRDefault="00ED3999" w:rsidP="00ED3999">
      <w:r w:rsidRPr="003604F0">
        <w:tab/>
      </w:r>
      <w:r w:rsidRPr="003604F0">
        <w:tab/>
      </w:r>
      <w:r w:rsidRPr="003604F0">
        <w:tab/>
        <w:t xml:space="preserve">Telefon: </w:t>
      </w:r>
      <w:r w:rsidR="00F319BB">
        <w:t>+36 88</w:t>
      </w:r>
      <w:r w:rsidR="00474CD4">
        <w:t> </w:t>
      </w:r>
      <w:r w:rsidR="00F319BB">
        <w:t>62</w:t>
      </w:r>
      <w:r w:rsidR="00EC3F59">
        <w:t>4</w:t>
      </w:r>
      <w:r w:rsidR="00474CD4">
        <w:t xml:space="preserve"> </w:t>
      </w:r>
      <w:r w:rsidR="00EC3F59">
        <w:t>510</w:t>
      </w:r>
    </w:p>
    <w:p w:rsidR="00ED3999" w:rsidRPr="003604F0" w:rsidRDefault="00F319BB" w:rsidP="0079481C">
      <w:pPr>
        <w:spacing w:after="120"/>
        <w:ind w:left="1416" w:firstLine="708"/>
      </w:pPr>
      <w:r>
        <w:t>Mobil: +36 30</w:t>
      </w:r>
      <w:r w:rsidR="00474CD4">
        <w:t> </w:t>
      </w:r>
      <w:r>
        <w:t>661</w:t>
      </w:r>
      <w:r w:rsidR="00474CD4">
        <w:t xml:space="preserve"> </w:t>
      </w:r>
      <w:r>
        <w:t>64</w:t>
      </w:r>
      <w:r w:rsidR="00EF2623">
        <w:t>35</w:t>
      </w:r>
    </w:p>
    <w:p w:rsidR="00ED3999" w:rsidRPr="003604F0" w:rsidRDefault="00ED3999" w:rsidP="00ED3999">
      <w:r w:rsidRPr="003604F0">
        <w:rPr>
          <w:b/>
        </w:rPr>
        <w:t>Nyelvismeret:</w:t>
      </w:r>
      <w:r w:rsidRPr="003604F0">
        <w:tab/>
        <w:t>német (középfokú állami nyelvvizsga „C”, szakfordítói engedély)</w:t>
      </w:r>
    </w:p>
    <w:p w:rsidR="00ED3999" w:rsidRPr="003604F0" w:rsidRDefault="00ED3999" w:rsidP="00ED3999">
      <w:r w:rsidRPr="003604F0">
        <w:tab/>
      </w:r>
      <w:r w:rsidRPr="003604F0">
        <w:tab/>
      </w:r>
      <w:r w:rsidRPr="003604F0">
        <w:tab/>
      </w:r>
      <w:proofErr w:type="gramStart"/>
      <w:r w:rsidRPr="003604F0">
        <w:t>orosz</w:t>
      </w:r>
      <w:proofErr w:type="gramEnd"/>
      <w:r w:rsidRPr="003604F0">
        <w:t xml:space="preserve"> (középfokú állami nyelvvizsga „C”)</w:t>
      </w:r>
    </w:p>
    <w:p w:rsidR="00ED3999" w:rsidRPr="003604F0" w:rsidRDefault="00ED3999" w:rsidP="0079481C">
      <w:pPr>
        <w:spacing w:after="120"/>
      </w:pPr>
      <w:r w:rsidRPr="003604F0">
        <w:tab/>
      </w:r>
      <w:r w:rsidRPr="003604F0">
        <w:tab/>
      </w:r>
      <w:r w:rsidRPr="003604F0">
        <w:tab/>
      </w:r>
      <w:proofErr w:type="gramStart"/>
      <w:r w:rsidRPr="003604F0">
        <w:t>angol</w:t>
      </w:r>
      <w:proofErr w:type="gramEnd"/>
      <w:r w:rsidRPr="003604F0">
        <w:t xml:space="preserve"> </w:t>
      </w:r>
    </w:p>
    <w:p w:rsidR="0079481C" w:rsidRDefault="00ED3999" w:rsidP="00ED3999">
      <w:pPr>
        <w:tabs>
          <w:tab w:val="left" w:pos="2340"/>
        </w:tabs>
        <w:rPr>
          <w:b/>
        </w:rPr>
      </w:pPr>
      <w:r w:rsidRPr="003604F0">
        <w:rPr>
          <w:b/>
        </w:rPr>
        <w:t>Felsőfokú tanulmányok:</w:t>
      </w:r>
      <w:r>
        <w:rPr>
          <w:b/>
        </w:rPr>
        <w:t xml:space="preserve"> </w:t>
      </w:r>
    </w:p>
    <w:p w:rsidR="00ED3999" w:rsidRPr="003604F0" w:rsidRDefault="0079481C" w:rsidP="0079481C">
      <w:pPr>
        <w:tabs>
          <w:tab w:val="left" w:pos="2127"/>
        </w:tabs>
        <w:spacing w:after="120"/>
      </w:pPr>
      <w:r>
        <w:rPr>
          <w:b/>
        </w:rPr>
        <w:tab/>
      </w:r>
      <w:r w:rsidR="00ED3999" w:rsidRPr="003604F0">
        <w:t xml:space="preserve">Veszprémi Vegyipari Egyetem, </w:t>
      </w:r>
      <w:r w:rsidR="00ED3999">
        <w:t xml:space="preserve">okleveles </w:t>
      </w:r>
      <w:r w:rsidR="00ED3999" w:rsidRPr="003604F0">
        <w:t>vegyészmérnök</w:t>
      </w:r>
      <w:r w:rsidR="0040671D">
        <w:t>, 1972</w:t>
      </w:r>
    </w:p>
    <w:p w:rsidR="004E499A" w:rsidRDefault="00ED3999" w:rsidP="00ED3999">
      <w:pPr>
        <w:tabs>
          <w:tab w:val="left" w:pos="2340"/>
        </w:tabs>
        <w:rPr>
          <w:b/>
        </w:rPr>
      </w:pPr>
      <w:r w:rsidRPr="003604F0">
        <w:rPr>
          <w:b/>
        </w:rPr>
        <w:t>Tudományos fokozat</w:t>
      </w:r>
      <w:r w:rsidR="004E499A">
        <w:rPr>
          <w:b/>
        </w:rPr>
        <w:t>/minősítés</w:t>
      </w:r>
      <w:r w:rsidRPr="003604F0">
        <w:rPr>
          <w:b/>
        </w:rPr>
        <w:t xml:space="preserve">: </w:t>
      </w:r>
    </w:p>
    <w:p w:rsidR="00ED3999" w:rsidRDefault="004E499A" w:rsidP="0079481C">
      <w:pPr>
        <w:tabs>
          <w:tab w:val="left" w:pos="2127"/>
        </w:tabs>
      </w:pPr>
      <w:r>
        <w:rPr>
          <w:b/>
        </w:rPr>
        <w:tab/>
      </w:r>
      <w:r w:rsidR="00ED3999" w:rsidRPr="003604F0">
        <w:t xml:space="preserve">Műszaki doktor (Dr. </w:t>
      </w:r>
      <w:proofErr w:type="spellStart"/>
      <w:r w:rsidR="00ED3999" w:rsidRPr="003604F0">
        <w:t>Techn</w:t>
      </w:r>
      <w:proofErr w:type="spellEnd"/>
      <w:r w:rsidR="00ED3999" w:rsidRPr="003604F0">
        <w:t>.)</w:t>
      </w:r>
      <w:r w:rsidR="00ED3999">
        <w:t xml:space="preserve"> (197</w:t>
      </w:r>
      <w:r w:rsidR="0040671D">
        <w:t>4</w:t>
      </w:r>
      <w:r w:rsidR="00ED3999">
        <w:t xml:space="preserve">), </w:t>
      </w:r>
      <w:r w:rsidR="00ED3999" w:rsidRPr="003604F0">
        <w:t xml:space="preserve">PhD </w:t>
      </w:r>
      <w:r w:rsidR="00ED3999">
        <w:t xml:space="preserve">(1997), </w:t>
      </w:r>
      <w:r>
        <w:t>habilitáció (2008)</w:t>
      </w:r>
    </w:p>
    <w:p w:rsidR="00ED3999" w:rsidRDefault="00ED3999" w:rsidP="0079481C">
      <w:pPr>
        <w:tabs>
          <w:tab w:val="left" w:pos="2127"/>
        </w:tabs>
        <w:spacing w:after="120"/>
      </w:pPr>
      <w:r>
        <w:tab/>
        <w:t>MTA doktora (2009)</w:t>
      </w:r>
    </w:p>
    <w:p w:rsidR="0079481C" w:rsidRDefault="00434277" w:rsidP="0079481C">
      <w:pPr>
        <w:tabs>
          <w:tab w:val="left" w:pos="2340"/>
        </w:tabs>
        <w:spacing w:after="120"/>
      </w:pPr>
      <w:r>
        <w:rPr>
          <w:b/>
        </w:rPr>
        <w:t>Nemzetközi s</w:t>
      </w:r>
      <w:r w:rsidR="0064018A">
        <w:rPr>
          <w:b/>
        </w:rPr>
        <w:t>zakmai minősítés</w:t>
      </w:r>
      <w:r w:rsidR="00ED3999">
        <w:rPr>
          <w:b/>
        </w:rPr>
        <w:t xml:space="preserve">: </w:t>
      </w:r>
      <w:r w:rsidR="004E499A">
        <w:t>EUR ING (FEANI, Párizs, 1996)</w:t>
      </w:r>
    </w:p>
    <w:p w:rsidR="00ED3999" w:rsidRPr="00316A8B" w:rsidRDefault="00ED3999" w:rsidP="00ED3999">
      <w:pPr>
        <w:ind w:right="-427"/>
      </w:pPr>
      <w:r w:rsidRPr="0064018A">
        <w:rPr>
          <w:b/>
        </w:rPr>
        <w:t>Szakértői tevékenység:</w:t>
      </w:r>
      <w:r w:rsidRPr="00316A8B">
        <w:tab/>
      </w:r>
    </w:p>
    <w:p w:rsidR="00ED3999" w:rsidRPr="00316A8B" w:rsidRDefault="00B40C48" w:rsidP="00ED3999">
      <w:pPr>
        <w:ind w:left="1800"/>
      </w:pPr>
      <w:r>
        <w:t>Műszaki szakértő (1989-től; 1996.09.28-tól Magyar Mérnöki Kamara)</w:t>
      </w:r>
    </w:p>
    <w:p w:rsidR="00ED3999" w:rsidRPr="00316A8B" w:rsidRDefault="00ED3999" w:rsidP="00ED3999">
      <w:pPr>
        <w:ind w:left="1800"/>
      </w:pPr>
      <w:r w:rsidRPr="00316A8B">
        <w:t>Akkreditálási szakértő (NAT, 2001-</w:t>
      </w:r>
      <w:r w:rsidR="007D5BE8">
        <w:t>2015</w:t>
      </w:r>
      <w:r w:rsidRPr="00316A8B">
        <w:t>),</w:t>
      </w:r>
    </w:p>
    <w:p w:rsidR="007330A4" w:rsidRDefault="00ED3999" w:rsidP="00C633E1">
      <w:pPr>
        <w:ind w:left="1800"/>
      </w:pPr>
      <w:r w:rsidRPr="00316A8B">
        <w:t>Szabv</w:t>
      </w:r>
      <w:r w:rsidR="00C647D0">
        <w:t>ányügyi szakértő (MSZT, 1991-2022</w:t>
      </w:r>
      <w:r w:rsidRPr="00316A8B">
        <w:t>).</w:t>
      </w:r>
    </w:p>
    <w:p w:rsidR="00C633E1" w:rsidRDefault="00C633E1" w:rsidP="000D0085">
      <w:pPr>
        <w:spacing w:after="120"/>
        <w:ind w:left="1800"/>
      </w:pPr>
      <w:r w:rsidRPr="00C633E1">
        <w:t>AMEI (Ásványolaj Minőségellenőrző Intézet, ma HEXUM Laboratóriumok Zrt.) Terméktanúsítást Felügyelő Tanácsának Elnöke (2016-2022)</w:t>
      </w:r>
    </w:p>
    <w:p w:rsidR="000801B1" w:rsidRPr="00316A8B" w:rsidRDefault="000801B1" w:rsidP="000D0085">
      <w:pPr>
        <w:spacing w:after="120"/>
        <w:ind w:left="1800"/>
      </w:pPr>
    </w:p>
    <w:p w:rsidR="00ED3999" w:rsidRPr="003604F0" w:rsidRDefault="00ED3999" w:rsidP="00ED3999">
      <w:pPr>
        <w:tabs>
          <w:tab w:val="left" w:pos="2977"/>
        </w:tabs>
        <w:rPr>
          <w:b/>
        </w:rPr>
      </w:pPr>
      <w:r w:rsidRPr="003604F0">
        <w:rPr>
          <w:b/>
        </w:rPr>
        <w:lastRenderedPageBreak/>
        <w:t>Továbbképzés</w:t>
      </w:r>
      <w:r w:rsidR="00F92532">
        <w:rPr>
          <w:b/>
        </w:rPr>
        <w:t>ek</w:t>
      </w:r>
      <w:r w:rsidRPr="003604F0">
        <w:rPr>
          <w:b/>
        </w:rPr>
        <w:t>, tanulmányutak:</w:t>
      </w:r>
    </w:p>
    <w:p w:rsidR="00ED3999" w:rsidRDefault="00ED3999" w:rsidP="007F7A50">
      <w:pPr>
        <w:numPr>
          <w:ilvl w:val="0"/>
          <w:numId w:val="3"/>
        </w:numPr>
        <w:spacing w:line="240" w:lineRule="auto"/>
        <w:ind w:left="3420" w:hanging="3060"/>
      </w:pPr>
      <w:r w:rsidRPr="00B70735">
        <w:rPr>
          <w:b/>
        </w:rPr>
        <w:t xml:space="preserve">1972-1974 </w:t>
      </w:r>
      <w:r w:rsidRPr="003604F0">
        <w:tab/>
        <w:t xml:space="preserve">Veszprémi Vegyipari Egyetem, </w:t>
      </w:r>
      <w:r w:rsidR="00B70735">
        <w:t>Tudományos Ösztöndíjas</w:t>
      </w:r>
      <w:r w:rsidRPr="003604F0">
        <w:t xml:space="preserve"> </w:t>
      </w:r>
      <w:r>
        <w:br/>
      </w:r>
      <w:r w:rsidRPr="003604F0">
        <w:t xml:space="preserve">(Műszaki doktor), </w:t>
      </w:r>
    </w:p>
    <w:p w:rsidR="00B70735" w:rsidRDefault="00B70735" w:rsidP="002E45CF">
      <w:pPr>
        <w:ind w:left="3420"/>
      </w:pPr>
    </w:p>
    <w:p w:rsidR="00ED3999" w:rsidRPr="001D2AB0" w:rsidRDefault="00ED3999" w:rsidP="00ED3999">
      <w:pPr>
        <w:numPr>
          <w:ilvl w:val="0"/>
          <w:numId w:val="3"/>
        </w:numPr>
        <w:spacing w:line="240" w:lineRule="auto"/>
        <w:ind w:left="3420" w:hanging="3060"/>
      </w:pPr>
      <w:r w:rsidRPr="00C72FAA">
        <w:rPr>
          <w:b/>
        </w:rPr>
        <w:t>1979</w:t>
      </w:r>
      <w:r w:rsidRPr="003604F0">
        <w:t xml:space="preserve"> </w:t>
      </w:r>
      <w:r w:rsidRPr="003604F0">
        <w:tab/>
        <w:t xml:space="preserve">BASF AG, </w:t>
      </w:r>
      <w:proofErr w:type="spellStart"/>
      <w:r w:rsidRPr="003604F0">
        <w:t>Ludwigshafen</w:t>
      </w:r>
      <w:proofErr w:type="spellEnd"/>
      <w:r>
        <w:t xml:space="preserve"> </w:t>
      </w:r>
      <w:r w:rsidRPr="001D2AB0">
        <w:t>(</w:t>
      </w:r>
      <w:r w:rsidR="005D4201" w:rsidRPr="001D2AB0">
        <w:t xml:space="preserve">továbbképzés, </w:t>
      </w:r>
      <w:r w:rsidRPr="001D2AB0">
        <w:t>tanulmányút)</w:t>
      </w:r>
    </w:p>
    <w:p w:rsidR="00ED3999" w:rsidRPr="001D2AB0" w:rsidRDefault="00ED3999" w:rsidP="00ED3999"/>
    <w:p w:rsidR="00ED3999" w:rsidRPr="001D2AB0" w:rsidRDefault="00ED3999" w:rsidP="00ED3999">
      <w:pPr>
        <w:numPr>
          <w:ilvl w:val="0"/>
          <w:numId w:val="3"/>
        </w:numPr>
        <w:spacing w:line="240" w:lineRule="auto"/>
        <w:ind w:left="3420" w:hanging="3060"/>
      </w:pPr>
      <w:r w:rsidRPr="001D2AB0">
        <w:rPr>
          <w:b/>
        </w:rPr>
        <w:t>1983</w:t>
      </w:r>
      <w:r w:rsidRPr="001D2AB0">
        <w:t xml:space="preserve"> </w:t>
      </w:r>
      <w:r w:rsidRPr="001D2AB0">
        <w:tab/>
      </w:r>
      <w:r w:rsidR="001D2AB0" w:rsidRPr="001D2AB0">
        <w:t>„</w:t>
      </w:r>
      <w:r w:rsidR="006A3710" w:rsidRPr="001D2AB0">
        <w:t>Alapvető s</w:t>
      </w:r>
      <w:r w:rsidRPr="001D2AB0">
        <w:t>zerves- és petrolkémiai szintézisek</w:t>
      </w:r>
      <w:r w:rsidR="006A3710" w:rsidRPr="001D2AB0">
        <w:t xml:space="preserve"> technológiái</w:t>
      </w:r>
      <w:r w:rsidR="001D2AB0" w:rsidRPr="001D2AB0">
        <w:t>”</w:t>
      </w:r>
      <w:r w:rsidR="006A3710" w:rsidRPr="001D2AB0">
        <w:t xml:space="preserve"> </w:t>
      </w:r>
      <w:r w:rsidR="007F7A50" w:rsidRPr="001D2AB0">
        <w:t>(</w:t>
      </w:r>
      <w:r w:rsidR="004F0B0C" w:rsidRPr="001D2AB0">
        <w:t xml:space="preserve">I. M. </w:t>
      </w:r>
      <w:proofErr w:type="spellStart"/>
      <w:r w:rsidR="004F0B0C" w:rsidRPr="001D2AB0">
        <w:t>Gubkin</w:t>
      </w:r>
      <w:proofErr w:type="spellEnd"/>
      <w:r w:rsidR="004F0B0C" w:rsidRPr="001D2AB0">
        <w:t xml:space="preserve"> Kőolajipari és Gázipari Intézet</w:t>
      </w:r>
      <w:r w:rsidR="007F7A50" w:rsidRPr="001D2AB0">
        <w:t xml:space="preserve"> mérnöktovábbképzője</w:t>
      </w:r>
      <w:r w:rsidR="004F0B0C" w:rsidRPr="001D2AB0">
        <w:t>)</w:t>
      </w:r>
    </w:p>
    <w:p w:rsidR="00ED3999" w:rsidRDefault="00ED3999" w:rsidP="00ED3999"/>
    <w:p w:rsidR="00ED3999" w:rsidRDefault="00ED3999" w:rsidP="00ED3999">
      <w:pPr>
        <w:numPr>
          <w:ilvl w:val="0"/>
          <w:numId w:val="3"/>
        </w:numPr>
        <w:spacing w:line="240" w:lineRule="auto"/>
        <w:ind w:left="3420" w:hanging="3060"/>
      </w:pPr>
      <w:r w:rsidRPr="00C25717">
        <w:rPr>
          <w:b/>
        </w:rPr>
        <w:t>1994-20</w:t>
      </w:r>
      <w:r w:rsidR="0053159E">
        <w:rPr>
          <w:b/>
        </w:rPr>
        <w:t>1</w:t>
      </w:r>
      <w:r w:rsidR="00E8122A">
        <w:rPr>
          <w:b/>
        </w:rPr>
        <w:t>9</w:t>
      </w:r>
      <w:r w:rsidRPr="003604F0">
        <w:t xml:space="preserve"> </w:t>
      </w:r>
      <w:r w:rsidRPr="003604F0">
        <w:tab/>
      </w:r>
      <w:r>
        <w:t xml:space="preserve">UNITI </w:t>
      </w:r>
      <w:proofErr w:type="spellStart"/>
      <w:r>
        <w:t>Mineralöltechnologie</w:t>
      </w:r>
      <w:proofErr w:type="spellEnd"/>
      <w:r>
        <w:t xml:space="preserve">-Forum/UNITI </w:t>
      </w:r>
      <w:proofErr w:type="spellStart"/>
      <w:r>
        <w:t>Mineral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Technology </w:t>
      </w:r>
      <w:proofErr w:type="spellStart"/>
      <w:r>
        <w:t>Congress</w:t>
      </w:r>
      <w:proofErr w:type="spellEnd"/>
      <w:r>
        <w:t xml:space="preserve">, </w:t>
      </w:r>
      <w:proofErr w:type="spellStart"/>
      <w:r>
        <w:t>Hohenheim</w:t>
      </w:r>
      <w:proofErr w:type="spellEnd"/>
      <w:r>
        <w:t>, Stuttgart, Németország,</w:t>
      </w:r>
      <w:r w:rsidRPr="003604F0">
        <w:t xml:space="preserve"> Kőolajtermékek Alkalmazástechnikai Tanácsadó Testületé</w:t>
      </w:r>
      <w:r>
        <w:t xml:space="preserve">nek Műszaki </w:t>
      </w:r>
      <w:proofErr w:type="spellStart"/>
      <w:r>
        <w:t>Ülésszaka</w:t>
      </w:r>
      <w:proofErr w:type="spellEnd"/>
      <w:r w:rsidRPr="003604F0">
        <w:t xml:space="preserve"> (évenként</w:t>
      </w:r>
      <w:r>
        <w:br/>
        <w:t xml:space="preserve"> 3-3 nap</w:t>
      </w:r>
      <w:r w:rsidRPr="003604F0">
        <w:t>)</w:t>
      </w:r>
    </w:p>
    <w:p w:rsidR="00ED3999" w:rsidRDefault="00ED3999" w:rsidP="002E45CF"/>
    <w:p w:rsidR="00ED3999" w:rsidRDefault="00E8122A" w:rsidP="00ED3999">
      <w:pPr>
        <w:numPr>
          <w:ilvl w:val="0"/>
          <w:numId w:val="3"/>
        </w:numPr>
        <w:spacing w:line="240" w:lineRule="auto"/>
        <w:ind w:left="3420" w:hanging="3060"/>
      </w:pPr>
      <w:r>
        <w:rPr>
          <w:b/>
        </w:rPr>
        <w:t>1985-2019</w:t>
      </w:r>
      <w:r w:rsidR="00ED3999">
        <w:rPr>
          <w:b/>
        </w:rPr>
        <w:tab/>
      </w:r>
      <w:r w:rsidR="00ED3999" w:rsidRPr="00057917">
        <w:t>Részvétel nemzetközi vállalatok továbbképzésein</w:t>
      </w:r>
      <w:r w:rsidR="00ED3999">
        <w:t>:</w:t>
      </w:r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 1985: </w:t>
      </w:r>
      <w:r w:rsidRPr="00057917">
        <w:t>UOP</w:t>
      </w:r>
      <w:r>
        <w:t xml:space="preserve"> (USA)</w:t>
      </w:r>
      <w:r w:rsidRPr="00057917">
        <w:t xml:space="preserve"> </w:t>
      </w:r>
      <w:proofErr w:type="spellStart"/>
      <w:r w:rsidRPr="00057917">
        <w:t>Company</w:t>
      </w:r>
      <w:proofErr w:type="spellEnd"/>
      <w:r w:rsidRPr="00057917">
        <w:t xml:space="preserve"> Technology </w:t>
      </w:r>
      <w:proofErr w:type="spellStart"/>
      <w:r w:rsidRPr="00057917">
        <w:t>Seminar</w:t>
      </w:r>
      <w:proofErr w:type="spellEnd"/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1991: </w:t>
      </w:r>
      <w:r w:rsidRPr="003604F0">
        <w:sym w:font="Symbol" w:char="F0B2"/>
      </w:r>
      <w:r w:rsidRPr="003604F0">
        <w:t xml:space="preserve">SHELL </w:t>
      </w:r>
      <w:proofErr w:type="spellStart"/>
      <w:r w:rsidRPr="003604F0">
        <w:t>Lubricants</w:t>
      </w:r>
      <w:proofErr w:type="spellEnd"/>
      <w:r w:rsidRPr="003604F0">
        <w:t xml:space="preserve"> </w:t>
      </w:r>
      <w:proofErr w:type="spellStart"/>
      <w:r w:rsidRPr="003604F0">
        <w:t>Technical</w:t>
      </w:r>
      <w:proofErr w:type="spellEnd"/>
      <w:r w:rsidRPr="003604F0">
        <w:t xml:space="preserve"> </w:t>
      </w:r>
      <w:proofErr w:type="spellStart"/>
      <w:r w:rsidRPr="003604F0">
        <w:t>Seminar</w:t>
      </w:r>
      <w:proofErr w:type="spellEnd"/>
      <w:r w:rsidRPr="003604F0">
        <w:sym w:font="Symbol" w:char="F0B2"/>
      </w:r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1992: </w:t>
      </w:r>
      <w:r w:rsidRPr="003604F0">
        <w:sym w:font="Symbol" w:char="F0B2"/>
      </w:r>
      <w:r w:rsidRPr="003604F0">
        <w:t xml:space="preserve">SHELL </w:t>
      </w:r>
      <w:proofErr w:type="spellStart"/>
      <w:r w:rsidRPr="003604F0">
        <w:t>Additives</w:t>
      </w:r>
      <w:proofErr w:type="spellEnd"/>
      <w:r w:rsidRPr="003604F0">
        <w:t xml:space="preserve"> Seminar-92</w:t>
      </w:r>
      <w:r w:rsidRPr="003604F0">
        <w:sym w:font="Symbol" w:char="F0B2"/>
      </w:r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1995: </w:t>
      </w:r>
      <w:r w:rsidRPr="003604F0">
        <w:sym w:font="Symbol" w:char="F0B2"/>
      </w:r>
      <w:r w:rsidRPr="003604F0">
        <w:t>FUEL TRENDS 1995</w:t>
      </w:r>
      <w:r w:rsidRPr="003604F0">
        <w:sym w:font="Symbol" w:char="F0B2"/>
      </w:r>
      <w:r>
        <w:t xml:space="preserve">, </w:t>
      </w:r>
      <w:proofErr w:type="spellStart"/>
      <w:r>
        <w:t>Lubrizol</w:t>
      </w:r>
      <w:proofErr w:type="spellEnd"/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1996: </w:t>
      </w:r>
      <w:r w:rsidRPr="003604F0">
        <w:sym w:font="Symbol" w:char="F0B2"/>
      </w:r>
      <w:r w:rsidRPr="003604F0">
        <w:t>AUTOTRENDS’96</w:t>
      </w:r>
      <w:r w:rsidRPr="003604F0">
        <w:sym w:font="Symbol" w:char="F0B2"/>
      </w:r>
      <w:r w:rsidRPr="003604F0">
        <w:t xml:space="preserve">, EXXON </w:t>
      </w:r>
      <w:proofErr w:type="spellStart"/>
      <w:r w:rsidRPr="003604F0">
        <w:t>Chemicals</w:t>
      </w:r>
      <w:proofErr w:type="spellEnd"/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1998: </w:t>
      </w:r>
      <w:r w:rsidRPr="003604F0">
        <w:sym w:font="Symbol" w:char="F0B2"/>
      </w:r>
      <w:proofErr w:type="spellStart"/>
      <w:r w:rsidRPr="003604F0">
        <w:t>Clariant</w:t>
      </w:r>
      <w:proofErr w:type="spellEnd"/>
      <w:r w:rsidRPr="003604F0">
        <w:t xml:space="preserve"> (</w:t>
      </w:r>
      <w:proofErr w:type="spellStart"/>
      <w:r w:rsidRPr="003604F0">
        <w:t>Höchst-Sandoz</w:t>
      </w:r>
      <w:proofErr w:type="spellEnd"/>
      <w:r w:rsidRPr="003604F0">
        <w:t>)</w:t>
      </w:r>
      <w:r w:rsidRPr="003604F0">
        <w:sym w:font="Symbol" w:char="F0B2"/>
      </w:r>
      <w:r w:rsidRPr="003604F0">
        <w:t xml:space="preserve"> </w:t>
      </w:r>
      <w:proofErr w:type="spellStart"/>
      <w:r w:rsidRPr="003604F0">
        <w:t>Technical</w:t>
      </w:r>
      <w:proofErr w:type="spellEnd"/>
      <w:r w:rsidRPr="003604F0">
        <w:t xml:space="preserve"> </w:t>
      </w:r>
      <w:proofErr w:type="spellStart"/>
      <w:r w:rsidRPr="003604F0">
        <w:t>Seminar</w:t>
      </w:r>
      <w:proofErr w:type="spellEnd"/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2000: </w:t>
      </w:r>
      <w:r w:rsidRPr="003604F0">
        <w:sym w:font="Symbol" w:char="F0B2"/>
      </w:r>
      <w:r w:rsidRPr="003604F0">
        <w:t xml:space="preserve">Fuel </w:t>
      </w:r>
      <w:proofErr w:type="spellStart"/>
      <w:r w:rsidRPr="003604F0">
        <w:t>Additives</w:t>
      </w:r>
      <w:proofErr w:type="spellEnd"/>
      <w:r w:rsidRPr="003604F0">
        <w:sym w:font="Symbol" w:char="F0B2"/>
      </w:r>
      <w:r w:rsidRPr="003604F0">
        <w:t xml:space="preserve"> </w:t>
      </w:r>
      <w:proofErr w:type="spellStart"/>
      <w:r w:rsidRPr="003604F0">
        <w:t>Lubrizol</w:t>
      </w:r>
      <w:proofErr w:type="spellEnd"/>
      <w:r w:rsidRPr="003604F0">
        <w:t xml:space="preserve"> </w:t>
      </w:r>
      <w:proofErr w:type="spellStart"/>
      <w:r w:rsidRPr="003604F0">
        <w:t>Seminar</w:t>
      </w:r>
      <w:proofErr w:type="spellEnd"/>
      <w:r w:rsidRPr="003604F0">
        <w:t xml:space="preserve"> </w:t>
      </w:r>
      <w:proofErr w:type="spellStart"/>
      <w:r w:rsidRPr="003604F0">
        <w:t>on</w:t>
      </w:r>
      <w:proofErr w:type="spellEnd"/>
      <w:r w:rsidRPr="003604F0">
        <w:t xml:space="preserve"> </w:t>
      </w:r>
      <w:proofErr w:type="spellStart"/>
      <w:r w:rsidRPr="003604F0">
        <w:t>Additives</w:t>
      </w:r>
      <w:proofErr w:type="spellEnd"/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2002: </w:t>
      </w:r>
      <w:r w:rsidRPr="003604F0">
        <w:sym w:font="Symbol" w:char="F0B2"/>
      </w:r>
      <w:r w:rsidRPr="003604F0">
        <w:t xml:space="preserve">Fuel </w:t>
      </w:r>
      <w:proofErr w:type="spellStart"/>
      <w:r w:rsidRPr="003604F0">
        <w:t>Additives</w:t>
      </w:r>
      <w:proofErr w:type="spellEnd"/>
      <w:r w:rsidRPr="003604F0">
        <w:sym w:font="Symbol" w:char="F0B2"/>
      </w:r>
      <w:r w:rsidRPr="003604F0">
        <w:t xml:space="preserve"> BASF </w:t>
      </w:r>
      <w:proofErr w:type="spellStart"/>
      <w:r w:rsidRPr="003604F0">
        <w:t>Seminar</w:t>
      </w:r>
      <w:proofErr w:type="spellEnd"/>
      <w:r w:rsidRPr="003604F0">
        <w:t xml:space="preserve"> </w:t>
      </w:r>
      <w:proofErr w:type="spellStart"/>
      <w:r w:rsidRPr="003604F0">
        <w:t>on</w:t>
      </w:r>
      <w:proofErr w:type="spellEnd"/>
      <w:r w:rsidRPr="003604F0">
        <w:t xml:space="preserve"> Fuel </w:t>
      </w:r>
      <w:proofErr w:type="spellStart"/>
      <w:r w:rsidRPr="003604F0">
        <w:t>Additives</w:t>
      </w:r>
      <w:proofErr w:type="spellEnd"/>
    </w:p>
    <w:p w:rsidR="00ED3999" w:rsidRDefault="00ED3999" w:rsidP="00ED3999">
      <w:pPr>
        <w:numPr>
          <w:ilvl w:val="5"/>
          <w:numId w:val="3"/>
        </w:numPr>
        <w:spacing w:line="240" w:lineRule="auto"/>
      </w:pPr>
      <w:r>
        <w:t xml:space="preserve">2006: </w:t>
      </w:r>
      <w:proofErr w:type="spellStart"/>
      <w:r w:rsidRPr="003604F0">
        <w:t>Infineum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</w:t>
      </w:r>
      <w:proofErr w:type="spellStart"/>
      <w:r>
        <w:t>Seminar</w:t>
      </w:r>
      <w:proofErr w:type="spellEnd"/>
    </w:p>
    <w:p w:rsidR="0053159E" w:rsidRDefault="0053159E" w:rsidP="00ED3999">
      <w:pPr>
        <w:numPr>
          <w:ilvl w:val="5"/>
          <w:numId w:val="3"/>
        </w:numPr>
        <w:spacing w:line="240" w:lineRule="auto"/>
      </w:pPr>
      <w:r>
        <w:t xml:space="preserve">2015: </w:t>
      </w:r>
      <w:proofErr w:type="spellStart"/>
      <w:r w:rsidRPr="003604F0">
        <w:t>Infineum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</w:t>
      </w:r>
      <w:proofErr w:type="spellStart"/>
      <w:r>
        <w:t>Seminar</w:t>
      </w:r>
      <w:proofErr w:type="spellEnd"/>
    </w:p>
    <w:p w:rsidR="0053159E" w:rsidRDefault="0053159E" w:rsidP="00ED3999">
      <w:pPr>
        <w:numPr>
          <w:ilvl w:val="5"/>
          <w:numId w:val="3"/>
        </w:numPr>
        <w:spacing w:line="240" w:lineRule="auto"/>
      </w:pPr>
      <w:r>
        <w:t xml:space="preserve">2016: </w:t>
      </w:r>
      <w:proofErr w:type="spellStart"/>
      <w:r w:rsidRPr="003604F0">
        <w:t>Infineum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</w:t>
      </w:r>
      <w:proofErr w:type="spellStart"/>
      <w:r>
        <w:t>Seminar</w:t>
      </w:r>
      <w:proofErr w:type="spellEnd"/>
    </w:p>
    <w:p w:rsidR="00E8122A" w:rsidRDefault="00E8122A" w:rsidP="00E8122A">
      <w:pPr>
        <w:numPr>
          <w:ilvl w:val="5"/>
          <w:numId w:val="3"/>
        </w:numPr>
        <w:spacing w:line="240" w:lineRule="auto"/>
      </w:pPr>
      <w:r>
        <w:t>2017: Pre-</w:t>
      </w:r>
      <w:proofErr w:type="spellStart"/>
      <w:r>
        <w:t>seminar</w:t>
      </w:r>
      <w:proofErr w:type="spellEnd"/>
      <w:r>
        <w:t xml:space="preserve"> NESTE- „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impacting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&amp; </w:t>
      </w:r>
      <w:proofErr w:type="spellStart"/>
      <w:r>
        <w:t>Lubricants</w:t>
      </w:r>
      <w:proofErr w:type="spellEnd"/>
      <w:r>
        <w:t xml:space="preserve">” </w:t>
      </w:r>
    </w:p>
    <w:p w:rsidR="00E8122A" w:rsidRDefault="00E8122A" w:rsidP="00E8122A">
      <w:pPr>
        <w:numPr>
          <w:ilvl w:val="5"/>
          <w:numId w:val="3"/>
        </w:numPr>
        <w:spacing w:line="240" w:lineRule="auto"/>
      </w:pPr>
      <w:r>
        <w:t>2018: Pre-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Infineum</w:t>
      </w:r>
      <w:proofErr w:type="spellEnd"/>
      <w:r>
        <w:t xml:space="preserve"> </w:t>
      </w:r>
      <w:proofErr w:type="spellStart"/>
      <w:r>
        <w:t>Trends</w:t>
      </w:r>
      <w:proofErr w:type="spellEnd"/>
      <w:r>
        <w:t xml:space="preserve"> 2018</w:t>
      </w:r>
    </w:p>
    <w:p w:rsidR="00ED3999" w:rsidRDefault="00E8122A" w:rsidP="00E8122A">
      <w:pPr>
        <w:numPr>
          <w:ilvl w:val="5"/>
          <w:numId w:val="3"/>
        </w:numPr>
        <w:spacing w:line="240" w:lineRule="auto"/>
      </w:pPr>
      <w:r>
        <w:t>2019: Pre-</w:t>
      </w:r>
      <w:proofErr w:type="spellStart"/>
      <w:r>
        <w:t>seminar</w:t>
      </w:r>
      <w:proofErr w:type="spellEnd"/>
      <w:r>
        <w:t xml:space="preserve"> NESTE – „</w:t>
      </w:r>
      <w:proofErr w:type="spellStart"/>
      <w:r>
        <w:t>Join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2019”</w:t>
      </w:r>
    </w:p>
    <w:p w:rsidR="00E8122A" w:rsidRPr="00057917" w:rsidRDefault="00E8122A" w:rsidP="002E45CF">
      <w:pPr>
        <w:ind w:left="4320"/>
      </w:pPr>
    </w:p>
    <w:p w:rsidR="00ED3999" w:rsidRPr="00057917" w:rsidRDefault="00ED3999" w:rsidP="00ED3999">
      <w:pPr>
        <w:numPr>
          <w:ilvl w:val="0"/>
          <w:numId w:val="3"/>
        </w:numPr>
        <w:spacing w:line="240" w:lineRule="auto"/>
        <w:ind w:left="3420" w:hanging="3060"/>
      </w:pPr>
      <w:r>
        <w:rPr>
          <w:b/>
        </w:rPr>
        <w:t>1975-től</w:t>
      </w:r>
      <w:r>
        <w:rPr>
          <w:b/>
        </w:rPr>
        <w:tab/>
      </w:r>
      <w:r w:rsidRPr="00057917">
        <w:t>Tanulmányutak külföldi egyetemeken:</w:t>
      </w:r>
    </w:p>
    <w:p w:rsidR="00ED3999" w:rsidRDefault="00ED3999" w:rsidP="00ED3999">
      <w:pPr>
        <w:numPr>
          <w:ilvl w:val="5"/>
          <w:numId w:val="3"/>
        </w:numPr>
        <w:spacing w:line="240" w:lineRule="auto"/>
      </w:pPr>
      <w:proofErr w:type="spellStart"/>
      <w:r w:rsidRPr="00057917">
        <w:t>Weimar</w:t>
      </w:r>
      <w:proofErr w:type="spellEnd"/>
      <w:r>
        <w:t xml:space="preserve">, Harkov, Burgasz, Várna, Merseburg, Szentpétervár, Bécs, Pozsony, </w:t>
      </w:r>
      <w:proofErr w:type="spellStart"/>
      <w:r>
        <w:t>Glivice</w:t>
      </w:r>
      <w:proofErr w:type="spellEnd"/>
      <w:r>
        <w:t xml:space="preserve">, Prága, Moszkva, Stuttgart, </w:t>
      </w:r>
      <w:proofErr w:type="spellStart"/>
      <w:r>
        <w:t>Yonago</w:t>
      </w:r>
      <w:proofErr w:type="spellEnd"/>
      <w:r>
        <w:t>, Tokió, Trondheim, Washington D.C., Peking</w:t>
      </w:r>
      <w:r w:rsidR="00EF2623">
        <w:t xml:space="preserve">, </w:t>
      </w:r>
      <w:proofErr w:type="spellStart"/>
      <w:r w:rsidR="00EF2623">
        <w:t>Esslingen</w:t>
      </w:r>
      <w:proofErr w:type="spellEnd"/>
    </w:p>
    <w:p w:rsidR="00ED3999" w:rsidRDefault="00ED3999" w:rsidP="00ED3999">
      <w:pPr>
        <w:ind w:left="4320"/>
      </w:pPr>
    </w:p>
    <w:p w:rsidR="00ED3999" w:rsidRPr="008D1B80" w:rsidRDefault="0051546C" w:rsidP="00ED3999">
      <w:pPr>
        <w:numPr>
          <w:ilvl w:val="0"/>
          <w:numId w:val="3"/>
        </w:numPr>
        <w:spacing w:line="240" w:lineRule="auto"/>
        <w:ind w:left="3420" w:hanging="3060"/>
      </w:pPr>
      <w:r>
        <w:rPr>
          <w:b/>
        </w:rPr>
        <w:lastRenderedPageBreak/>
        <w:t>1991</w:t>
      </w:r>
      <w:r w:rsidR="00ED3999">
        <w:rPr>
          <w:b/>
        </w:rPr>
        <w:t>-től</w:t>
      </w:r>
      <w:r w:rsidR="00ED3999" w:rsidRPr="00C72FAA">
        <w:rPr>
          <w:b/>
        </w:rPr>
        <w:t xml:space="preserve"> </w:t>
      </w:r>
      <w:r w:rsidR="00ED3999" w:rsidRPr="003604F0">
        <w:tab/>
      </w:r>
      <w:r w:rsidR="00ED3999" w:rsidRPr="0052403C">
        <w:t xml:space="preserve">Tanulmányutak nemzetközi vállalati együttműködés </w:t>
      </w:r>
      <w:r w:rsidR="00ED3999" w:rsidRPr="008D1B80">
        <w:t>keretében:</w:t>
      </w:r>
    </w:p>
    <w:p w:rsidR="00ED3999" w:rsidRPr="008D1B80" w:rsidRDefault="008569F2" w:rsidP="00ED3999">
      <w:pPr>
        <w:numPr>
          <w:ilvl w:val="5"/>
          <w:numId w:val="3"/>
        </w:numPr>
        <w:spacing w:line="240" w:lineRule="auto"/>
      </w:pPr>
      <w:r w:rsidRPr="008D1B80">
        <w:t xml:space="preserve">1991-től BASF, </w:t>
      </w:r>
      <w:proofErr w:type="spellStart"/>
      <w:r w:rsidRPr="008D1B80">
        <w:t>Ludwigshafen</w:t>
      </w:r>
      <w:proofErr w:type="spellEnd"/>
      <w:r w:rsidRPr="008D1B80">
        <w:t>, (7</w:t>
      </w:r>
      <w:r w:rsidR="00ED3999" w:rsidRPr="008D1B80">
        <w:t xml:space="preserve"> alkalommal)</w:t>
      </w:r>
    </w:p>
    <w:p w:rsidR="00ED3999" w:rsidRDefault="00ED3999" w:rsidP="00ED3999">
      <w:pPr>
        <w:numPr>
          <w:ilvl w:val="5"/>
          <w:numId w:val="3"/>
        </w:numPr>
        <w:spacing w:line="240" w:lineRule="auto"/>
      </w:pPr>
      <w:r w:rsidRPr="008D1B80">
        <w:t xml:space="preserve">1996-tól </w:t>
      </w:r>
      <w:proofErr w:type="spellStart"/>
      <w:r w:rsidRPr="008D1B80">
        <w:t>Süd-Chemie</w:t>
      </w:r>
      <w:proofErr w:type="spellEnd"/>
      <w:r w:rsidRPr="008D1B80">
        <w:t>, München (3 alkalommal)</w:t>
      </w:r>
    </w:p>
    <w:p w:rsidR="003B59F0" w:rsidRPr="008D1B80" w:rsidRDefault="003B59F0" w:rsidP="003B59F0">
      <w:pPr>
        <w:numPr>
          <w:ilvl w:val="5"/>
          <w:numId w:val="3"/>
        </w:numPr>
        <w:spacing w:line="240" w:lineRule="auto"/>
      </w:pPr>
      <w:r w:rsidRPr="008D1B80">
        <w:t xml:space="preserve">1998: </w:t>
      </w:r>
      <w:proofErr w:type="spellStart"/>
      <w:r w:rsidRPr="008D1B80">
        <w:t>Chevron-Oronite</w:t>
      </w:r>
      <w:proofErr w:type="spellEnd"/>
      <w:r w:rsidRPr="008D1B80">
        <w:t>, Le Havre, Párizs</w:t>
      </w:r>
    </w:p>
    <w:p w:rsidR="00ED3999" w:rsidRDefault="00ED3999" w:rsidP="00ED3999">
      <w:pPr>
        <w:ind w:left="3960"/>
      </w:pPr>
    </w:p>
    <w:p w:rsidR="00ED3999" w:rsidRDefault="00ED3999" w:rsidP="00ED3999">
      <w:pPr>
        <w:numPr>
          <w:ilvl w:val="0"/>
          <w:numId w:val="3"/>
        </w:numPr>
        <w:spacing w:line="240" w:lineRule="auto"/>
        <w:ind w:left="3420" w:hanging="3060"/>
      </w:pPr>
      <w:r w:rsidRPr="0052403C">
        <w:rPr>
          <w:b/>
        </w:rPr>
        <w:t>1995</w:t>
      </w:r>
      <w:r>
        <w:tab/>
      </w:r>
      <w:r w:rsidRPr="003604F0">
        <w:sym w:font="Symbol" w:char="F0B2"/>
      </w:r>
      <w:r w:rsidRPr="003604F0">
        <w:t>Vegyipari Üzemek Tervezése</w:t>
      </w:r>
      <w:r w:rsidRPr="003604F0">
        <w:sym w:font="Symbol" w:char="F0B2"/>
      </w:r>
      <w:r w:rsidRPr="003604F0">
        <w:t xml:space="preserve"> OLAJTERV (</w:t>
      </w:r>
      <w:proofErr w:type="spellStart"/>
      <w:r w:rsidRPr="003604F0">
        <w:t>Contracting</w:t>
      </w:r>
      <w:proofErr w:type="spellEnd"/>
      <w:r w:rsidRPr="003604F0">
        <w:t xml:space="preserve"> and </w:t>
      </w:r>
      <w:proofErr w:type="spellStart"/>
      <w:r w:rsidRPr="003604F0">
        <w:t>Engineerin</w:t>
      </w:r>
      <w:r>
        <w:t>g</w:t>
      </w:r>
      <w:proofErr w:type="spellEnd"/>
      <w:r w:rsidRPr="003604F0">
        <w:t xml:space="preserve"> </w:t>
      </w:r>
      <w:proofErr w:type="spellStart"/>
      <w:r w:rsidRPr="003604F0">
        <w:t>Company</w:t>
      </w:r>
      <w:proofErr w:type="spellEnd"/>
      <w:r w:rsidRPr="003604F0">
        <w:t xml:space="preserve"> Ltd.) Szeminárium </w:t>
      </w:r>
    </w:p>
    <w:p w:rsidR="00ED3999" w:rsidRPr="003604F0" w:rsidRDefault="00ED3999" w:rsidP="00ED3999">
      <w:pPr>
        <w:ind w:left="360"/>
      </w:pPr>
    </w:p>
    <w:p w:rsidR="00ED3999" w:rsidRDefault="00ED3999" w:rsidP="00ED3999">
      <w:pPr>
        <w:numPr>
          <w:ilvl w:val="0"/>
          <w:numId w:val="3"/>
        </w:numPr>
        <w:spacing w:line="240" w:lineRule="auto"/>
        <w:ind w:left="3420" w:hanging="3060"/>
      </w:pPr>
      <w:r w:rsidRPr="0039100F">
        <w:rPr>
          <w:b/>
        </w:rPr>
        <w:t>1978-201</w:t>
      </w:r>
      <w:r w:rsidR="0023471C">
        <w:rPr>
          <w:b/>
        </w:rPr>
        <w:t>9</w:t>
      </w:r>
      <w:r w:rsidRPr="0039100F">
        <w:rPr>
          <w:b/>
        </w:rPr>
        <w:tab/>
      </w:r>
      <w:r w:rsidR="00820A65">
        <w:t>127</w:t>
      </w:r>
      <w:r w:rsidRPr="0039100F">
        <w:t xml:space="preserve"> </w:t>
      </w:r>
      <w:r>
        <w:t>kü</w:t>
      </w:r>
      <w:r w:rsidRPr="0039100F">
        <w:t xml:space="preserve">lföldön rendezett nemzetközi </w:t>
      </w:r>
      <w:proofErr w:type="gramStart"/>
      <w:r w:rsidRPr="0039100F">
        <w:t>konferencia</w:t>
      </w:r>
      <w:proofErr w:type="gramEnd"/>
      <w:r w:rsidRPr="0039100F">
        <w:t xml:space="preserve"> </w:t>
      </w:r>
      <w:r>
        <w:t xml:space="preserve">tudományos bizottságának tagja, </w:t>
      </w:r>
      <w:r w:rsidRPr="0039100F">
        <w:t>szekcióelnöke, illetve előadója</w:t>
      </w:r>
    </w:p>
    <w:p w:rsidR="00B259F6" w:rsidRDefault="00B259F6" w:rsidP="00B259F6">
      <w:pPr>
        <w:spacing w:line="240" w:lineRule="auto"/>
        <w:ind w:left="3402"/>
      </w:pPr>
      <w:r>
        <w:t xml:space="preserve">40 hazai </w:t>
      </w:r>
      <w:proofErr w:type="gramStart"/>
      <w:r>
        <w:t>konferencia</w:t>
      </w:r>
      <w:proofErr w:type="gramEnd"/>
      <w:r>
        <w:t xml:space="preserve"> tudományos bizottságának tagja, </w:t>
      </w:r>
      <w:r w:rsidRPr="0039100F">
        <w:t>szekcióelnöke, illetve előadója</w:t>
      </w:r>
    </w:p>
    <w:p w:rsidR="00ED3999" w:rsidRDefault="00ED3999" w:rsidP="0090145E">
      <w:pPr>
        <w:rPr>
          <w:b/>
        </w:rPr>
      </w:pPr>
    </w:p>
    <w:p w:rsidR="00ED3999" w:rsidRPr="003604F0" w:rsidRDefault="00ED3999" w:rsidP="00ED3999">
      <w:pPr>
        <w:ind w:left="4111" w:hanging="4111"/>
        <w:rPr>
          <w:b/>
        </w:rPr>
      </w:pPr>
      <w:r w:rsidRPr="003604F0">
        <w:rPr>
          <w:b/>
        </w:rPr>
        <w:t>Oktatási tevékenység</w:t>
      </w:r>
      <w:r>
        <w:rPr>
          <w:b/>
        </w:rPr>
        <w:t xml:space="preserve"> (külön részletezve is)</w:t>
      </w:r>
      <w:r w:rsidRPr="003604F0">
        <w:rPr>
          <w:b/>
        </w:rPr>
        <w:t>:</w:t>
      </w:r>
    </w:p>
    <w:p w:rsidR="00ED3999" w:rsidRPr="003604F0" w:rsidRDefault="00ED3999" w:rsidP="00ED3999">
      <w:pPr>
        <w:ind w:left="2268" w:hanging="1559"/>
      </w:pPr>
      <w:r w:rsidRPr="003604F0">
        <w:t xml:space="preserve">1972-től </w:t>
      </w:r>
      <w:r w:rsidRPr="003604F0">
        <w:tab/>
        <w:t>kezdetben számítási és laboratóriumi gyakorlatok vezetése; később előadások tartása; diploma- és szakdolgozatok vezetése szénhidrogének feldolgozása témakörben</w:t>
      </w:r>
    </w:p>
    <w:p w:rsidR="00ED3999" w:rsidRDefault="00ED3999" w:rsidP="00ED3999">
      <w:pPr>
        <w:ind w:left="2268" w:hanging="1559"/>
      </w:pPr>
      <w:r w:rsidRPr="003604F0">
        <w:t>1992-től</w:t>
      </w:r>
      <w:r w:rsidRPr="003604F0">
        <w:tab/>
        <w:t xml:space="preserve">az </w:t>
      </w:r>
      <w:proofErr w:type="spellStart"/>
      <w:r w:rsidRPr="003604F0">
        <w:t>előzőeken</w:t>
      </w:r>
      <w:proofErr w:type="spellEnd"/>
      <w:r w:rsidRPr="003604F0">
        <w:t xml:space="preserve"> kívül laboratóriumi gyakorlatok vezetése, előadások tartása, szakdolgozatok témavezetése mérnök-továbbképző és szakmérnöki tanfolyamokon; </w:t>
      </w:r>
      <w:r>
        <w:t>diploma</w:t>
      </w:r>
      <w:r w:rsidRPr="003604F0">
        <w:t>terv</w:t>
      </w:r>
      <w:r>
        <w:t>ek</w:t>
      </w:r>
      <w:r w:rsidRPr="003604F0">
        <w:t xml:space="preserve"> vezetése, PhD dolgozatok témavezetése (2001-től évenként átlagosan 4</w:t>
      </w:r>
      <w:r>
        <w:t>-8</w:t>
      </w:r>
      <w:r w:rsidRPr="003604F0">
        <w:t xml:space="preserve"> fő)</w:t>
      </w:r>
    </w:p>
    <w:p w:rsidR="00ED3999" w:rsidRPr="00AB7A8D" w:rsidRDefault="00ED3999" w:rsidP="00ED3999">
      <w:pPr>
        <w:ind w:left="2268" w:hanging="1559"/>
        <w:rPr>
          <w:i/>
        </w:rPr>
      </w:pPr>
      <w:r w:rsidRPr="00AB7A8D">
        <w:rPr>
          <w:i/>
        </w:rPr>
        <w:t>Főbb oktatási területek, graduális képzés (tantárgytematika kidolgozása magyar és angol nyelven, óravázlatok elkészítése):</w:t>
      </w:r>
    </w:p>
    <w:p w:rsidR="00ED3999" w:rsidRPr="00AB7A8D" w:rsidRDefault="00ED3999" w:rsidP="00ED3999">
      <w:pPr>
        <w:ind w:left="2268" w:hanging="1559"/>
      </w:pPr>
      <w:r w:rsidRPr="00AB7A8D">
        <w:t>2011-ig</w:t>
      </w:r>
    </w:p>
    <w:p w:rsidR="00ED3999" w:rsidRPr="00AB7A8D" w:rsidRDefault="00ED3999" w:rsidP="00BF2917">
      <w:pPr>
        <w:numPr>
          <w:ilvl w:val="0"/>
          <w:numId w:val="5"/>
        </w:numPr>
        <w:spacing w:line="240" w:lineRule="auto"/>
        <w:ind w:left="1560"/>
      </w:pPr>
      <w:r w:rsidRPr="00AB7A8D">
        <w:t>Vegyészmérnök egyetemi képzés: (összesen 6 tantárgy)</w:t>
      </w:r>
    </w:p>
    <w:p w:rsidR="00ED3999" w:rsidRPr="00AB7A8D" w:rsidRDefault="00ED3999" w:rsidP="00BF2917">
      <w:pPr>
        <w:numPr>
          <w:ilvl w:val="0"/>
          <w:numId w:val="5"/>
        </w:numPr>
        <w:spacing w:line="240" w:lineRule="auto"/>
        <w:ind w:left="1560"/>
      </w:pPr>
      <w:r w:rsidRPr="00AB7A8D">
        <w:t>Vegyészmérnök főiskolai képzés: (összesen 4 tantárgy)</w:t>
      </w:r>
    </w:p>
    <w:p w:rsidR="00ED3999" w:rsidRPr="00AB7A8D" w:rsidRDefault="00ED3999" w:rsidP="00BF2917">
      <w:pPr>
        <w:numPr>
          <w:ilvl w:val="0"/>
          <w:numId w:val="5"/>
        </w:numPr>
        <w:spacing w:line="240" w:lineRule="auto"/>
        <w:ind w:left="1560"/>
      </w:pPr>
      <w:r w:rsidRPr="00AB7A8D">
        <w:t>Szakdolgozatok témavezetése</w:t>
      </w:r>
    </w:p>
    <w:p w:rsidR="00ED3999" w:rsidRDefault="00ED3999" w:rsidP="00ED3999">
      <w:pPr>
        <w:ind w:left="2268" w:hanging="1559"/>
      </w:pPr>
    </w:p>
    <w:p w:rsidR="00ED3999" w:rsidRPr="00AB7A8D" w:rsidRDefault="00ED3999" w:rsidP="00ED3999">
      <w:pPr>
        <w:ind w:left="2268" w:hanging="1559"/>
      </w:pPr>
      <w:r w:rsidRPr="008D1B80">
        <w:t>2008-tól</w:t>
      </w:r>
      <w:r w:rsidR="008569F2" w:rsidRPr="008D1B80">
        <w:t xml:space="preserve"> folyamatosan</w:t>
      </w:r>
    </w:p>
    <w:p w:rsidR="00ED3999" w:rsidRPr="00AB7A8D" w:rsidRDefault="00ED3999" w:rsidP="00ED3999">
      <w:pPr>
        <w:numPr>
          <w:ilvl w:val="0"/>
          <w:numId w:val="4"/>
        </w:numPr>
        <w:spacing w:line="240" w:lineRule="auto"/>
      </w:pPr>
      <w:r w:rsidRPr="00AB7A8D">
        <w:t>Vegyészmérnök BSC képzés: (összesen 6 tantárgy)</w:t>
      </w:r>
    </w:p>
    <w:p w:rsidR="00ED3999" w:rsidRPr="00AB7A8D" w:rsidRDefault="00ED3999" w:rsidP="00ED3999">
      <w:pPr>
        <w:numPr>
          <w:ilvl w:val="0"/>
          <w:numId w:val="4"/>
        </w:numPr>
        <w:spacing w:line="240" w:lineRule="auto"/>
      </w:pPr>
      <w:r w:rsidRPr="00AB7A8D">
        <w:t>Vegyészmérnök MSC képzés: (összesen 4 tantárgy)</w:t>
      </w:r>
    </w:p>
    <w:p w:rsidR="00ED3999" w:rsidRPr="00AB7A8D" w:rsidRDefault="00ED3999" w:rsidP="00ED3999">
      <w:pPr>
        <w:numPr>
          <w:ilvl w:val="0"/>
          <w:numId w:val="4"/>
        </w:numPr>
        <w:spacing w:line="240" w:lineRule="auto"/>
      </w:pPr>
      <w:r w:rsidRPr="00AB7A8D">
        <w:t>Diplomatervek és diplomamunkák témavezetése</w:t>
      </w:r>
    </w:p>
    <w:p w:rsidR="00ED3999" w:rsidRPr="00AB7A8D" w:rsidRDefault="00ED3999" w:rsidP="00ED3999">
      <w:pPr>
        <w:ind w:left="2268" w:hanging="1559"/>
      </w:pPr>
      <w:r w:rsidRPr="00AB7A8D">
        <w:t xml:space="preserve">Témavezetésemmel megvédett diplomamunkák száma: </w:t>
      </w:r>
      <w:r w:rsidRPr="00AB7A8D">
        <w:tab/>
      </w:r>
      <w:r>
        <w:t>1</w:t>
      </w:r>
      <w:r w:rsidR="00471B3B">
        <w:t>2</w:t>
      </w:r>
      <w:r>
        <w:t>1</w:t>
      </w:r>
    </w:p>
    <w:p w:rsidR="00ED3999" w:rsidRPr="00AB7A8D" w:rsidRDefault="00ED3999" w:rsidP="00ED3999">
      <w:pPr>
        <w:ind w:left="2268" w:hanging="1559"/>
      </w:pPr>
      <w:r w:rsidRPr="00AB7A8D">
        <w:t xml:space="preserve">Témavezetésemmel megvédett diplomatervek (egyetemi képzés) száma: </w:t>
      </w:r>
      <w:r w:rsidRPr="00AB7A8D">
        <w:tab/>
        <w:t>1</w:t>
      </w:r>
      <w:r w:rsidR="00316A8B">
        <w:t>6</w:t>
      </w:r>
      <w:r w:rsidRPr="00AB7A8D">
        <w:t xml:space="preserve"> (</w:t>
      </w:r>
      <w:r w:rsidR="00316A8B">
        <w:t>7</w:t>
      </w:r>
      <w:r>
        <w:t>6</w:t>
      </w:r>
      <w:r w:rsidRPr="00AB7A8D">
        <w:t xml:space="preserve"> fő)</w:t>
      </w:r>
    </w:p>
    <w:p w:rsidR="00ED3999" w:rsidRPr="00AB7A8D" w:rsidRDefault="00ED3999" w:rsidP="00ED3999">
      <w:pPr>
        <w:ind w:left="2268" w:hanging="1559"/>
      </w:pPr>
      <w:r w:rsidRPr="00AB7A8D">
        <w:t xml:space="preserve">Témavezetésemmel megvédett diplomatervek (főiskolai képzés) száma: </w:t>
      </w:r>
      <w:r w:rsidRPr="00AB7A8D">
        <w:tab/>
        <w:t>4 (13 fő)</w:t>
      </w:r>
    </w:p>
    <w:p w:rsidR="00ED3999" w:rsidRPr="00AB7A8D" w:rsidRDefault="00ED3999" w:rsidP="00ED3999">
      <w:pPr>
        <w:ind w:left="2268" w:hanging="1559"/>
      </w:pPr>
      <w:r w:rsidRPr="00AB7A8D">
        <w:t>Témavezetésemmel me</w:t>
      </w:r>
      <w:r w:rsidR="00AD7503">
        <w:t>gvédett szakdolgozatok száma:</w:t>
      </w:r>
      <w:r w:rsidR="00AD7503">
        <w:tab/>
        <w:t>28</w:t>
      </w:r>
    </w:p>
    <w:p w:rsidR="00ED3999" w:rsidRPr="00AB7A8D" w:rsidRDefault="0023471C" w:rsidP="00ED3999">
      <w:pPr>
        <w:ind w:left="2268" w:hanging="1559"/>
      </w:pPr>
      <w:r>
        <w:t>Megvédett szakmérnöki szakdolgozatok száma: 5</w:t>
      </w:r>
    </w:p>
    <w:p w:rsidR="00ED3999" w:rsidRPr="00AB7A8D" w:rsidRDefault="00ED3999" w:rsidP="00ED3999">
      <w:pPr>
        <w:ind w:left="2268" w:hanging="1559"/>
      </w:pPr>
      <w:r w:rsidRPr="00AB7A8D">
        <w:lastRenderedPageBreak/>
        <w:t>TDK munkák témavezetése:</w:t>
      </w:r>
      <w:r w:rsidRPr="00AB7A8D">
        <w:tab/>
        <w:t>34 fő</w:t>
      </w:r>
    </w:p>
    <w:p w:rsidR="00ED3999" w:rsidRDefault="00ED3999" w:rsidP="00D21CF4">
      <w:pPr>
        <w:ind w:left="2268" w:hanging="1559"/>
      </w:pPr>
      <w:r w:rsidRPr="00AB7A8D">
        <w:t xml:space="preserve">Országos TDK-n I-III. </w:t>
      </w:r>
      <w:proofErr w:type="gramStart"/>
      <w:r w:rsidRPr="00AB7A8D">
        <w:t>helyezettek</w:t>
      </w:r>
      <w:proofErr w:type="gramEnd"/>
      <w:r w:rsidRPr="00AB7A8D">
        <w:t xml:space="preserve"> és különdíjak:</w:t>
      </w:r>
      <w:r w:rsidRPr="00AB7A8D">
        <w:tab/>
      </w:r>
      <w:r w:rsidR="0023471C">
        <w:t>10</w:t>
      </w:r>
      <w:r w:rsidRPr="00AB7A8D">
        <w:t xml:space="preserve"> fő</w:t>
      </w:r>
    </w:p>
    <w:p w:rsidR="0053159E" w:rsidRPr="00AB7A8D" w:rsidRDefault="0053159E" w:rsidP="00ED3999">
      <w:pPr>
        <w:ind w:left="2268" w:hanging="1559"/>
      </w:pPr>
    </w:p>
    <w:p w:rsidR="00ED3999" w:rsidRPr="008A67E0" w:rsidRDefault="00ED3999" w:rsidP="00ED3999">
      <w:pPr>
        <w:ind w:left="2268" w:hanging="1559"/>
        <w:rPr>
          <w:i/>
        </w:rPr>
      </w:pPr>
      <w:r w:rsidRPr="00AB7A8D">
        <w:rPr>
          <w:i/>
        </w:rPr>
        <w:t>Vegyészmérnöki és Anyagtudományok Doktori Iskola (tantárgytematika kidolgozása magyar és angol nyelven, óravázlatok elkészítése):</w:t>
      </w:r>
    </w:p>
    <w:p w:rsidR="00ED3999" w:rsidRDefault="00ED3999" w:rsidP="00ED3999">
      <w:pPr>
        <w:ind w:left="2268" w:hanging="1559"/>
      </w:pPr>
      <w:r>
        <w:tab/>
        <w:t>Főtantárgy: Korszerű kőolajipari- és petrolkémiai eljárások (6 kredit)</w:t>
      </w:r>
    </w:p>
    <w:p w:rsidR="00ED3999" w:rsidRPr="00AB7A8D" w:rsidRDefault="00ED3999" w:rsidP="00034576">
      <w:pPr>
        <w:ind w:left="2268" w:hanging="1559"/>
      </w:pPr>
      <w:r>
        <w:tab/>
        <w:t>Melléktantárgyak: Korszerű motor- és sugárhajtómű üzemanyagok (4 kredit)</w:t>
      </w:r>
      <w:r>
        <w:br/>
        <w:t>Szénhidrogénipari katalitikus eljárások (4 kredit)</w:t>
      </w:r>
    </w:p>
    <w:p w:rsidR="00ED3999" w:rsidRPr="008D1B80" w:rsidRDefault="00ED3999" w:rsidP="00ED3999">
      <w:pPr>
        <w:ind w:left="2268" w:hanging="1559"/>
      </w:pPr>
      <w:r w:rsidRPr="008D1B80">
        <w:t>Témavezetésemmel me</w:t>
      </w:r>
      <w:r w:rsidR="00C647D0">
        <w:t xml:space="preserve">gvédett PhD dolgozatok száma: </w:t>
      </w:r>
      <w:r w:rsidR="00C647D0">
        <w:tab/>
        <w:t>20 fő</w:t>
      </w:r>
    </w:p>
    <w:p w:rsidR="00ED3999" w:rsidRPr="008D1B80" w:rsidRDefault="00ED3999" w:rsidP="00ED3999">
      <w:pPr>
        <w:ind w:left="2268" w:hanging="1559"/>
      </w:pPr>
      <w:r w:rsidRPr="008D1B80">
        <w:t xml:space="preserve">Abszolutóriumot szerzettek száma az </w:t>
      </w:r>
      <w:proofErr w:type="spellStart"/>
      <w:r w:rsidRPr="008D1B80">
        <w:t>előzőeken</w:t>
      </w:r>
      <w:proofErr w:type="spellEnd"/>
      <w:r w:rsidRPr="008D1B80">
        <w:t xml:space="preserve"> kívül:</w:t>
      </w:r>
      <w:r w:rsidRPr="008D1B80">
        <w:tab/>
      </w:r>
      <w:r w:rsidR="0023471C" w:rsidRPr="008D1B80">
        <w:t>2</w:t>
      </w:r>
      <w:r w:rsidR="00676F9E" w:rsidRPr="008D1B80">
        <w:t xml:space="preserve"> </w:t>
      </w:r>
      <w:r w:rsidRPr="008D1B80">
        <w:t>fő</w:t>
      </w:r>
    </w:p>
    <w:p w:rsidR="00ED3999" w:rsidRDefault="00ED3999" w:rsidP="00ED3999">
      <w:pPr>
        <w:ind w:left="2268" w:hanging="1559"/>
      </w:pPr>
      <w:r w:rsidRPr="008D1B80">
        <w:t xml:space="preserve">Jelenlegi </w:t>
      </w:r>
      <w:proofErr w:type="gramStart"/>
      <w:r w:rsidRPr="008D1B80">
        <w:t>doktorandusz hallgatók</w:t>
      </w:r>
      <w:proofErr w:type="gramEnd"/>
      <w:r w:rsidR="00EA4BFF" w:rsidRPr="008D1B80">
        <w:t>/védés előtt</w:t>
      </w:r>
      <w:r w:rsidR="003E2230">
        <w:t>:</w:t>
      </w:r>
      <w:r w:rsidRPr="008D1B80">
        <w:tab/>
      </w:r>
      <w:r w:rsidRPr="008D1B80">
        <w:tab/>
      </w:r>
      <w:r w:rsidR="00540B22">
        <w:t>1</w:t>
      </w:r>
      <w:r w:rsidRPr="008D1B80">
        <w:t xml:space="preserve"> fő</w:t>
      </w:r>
    </w:p>
    <w:p w:rsidR="00034576" w:rsidRPr="008D1B80" w:rsidRDefault="00034576" w:rsidP="00ED3999">
      <w:pPr>
        <w:ind w:left="2268" w:hanging="1559"/>
      </w:pPr>
    </w:p>
    <w:p w:rsidR="00ED3999" w:rsidRPr="008D1B80" w:rsidRDefault="003E2230" w:rsidP="00ED3999">
      <w:pPr>
        <w:ind w:left="2268" w:hanging="1559"/>
      </w:pPr>
      <w:r w:rsidRPr="00034576">
        <w:rPr>
          <w:i/>
        </w:rPr>
        <w:t>Meghívott előadó</w:t>
      </w:r>
      <w:r>
        <w:t>: BME, Nyugat-magyarországi Egyetem, Széchenyi István Egyetem</w:t>
      </w:r>
    </w:p>
    <w:p w:rsidR="00ED3999" w:rsidRPr="008D1B80" w:rsidRDefault="00ED3999" w:rsidP="00ED3999">
      <w:pPr>
        <w:tabs>
          <w:tab w:val="left" w:pos="2268"/>
        </w:tabs>
        <w:ind w:left="2410" w:hanging="2410"/>
        <w:rPr>
          <w:b/>
        </w:rPr>
      </w:pPr>
    </w:p>
    <w:p w:rsidR="00ED3999" w:rsidRPr="008D1B80" w:rsidRDefault="00ED3999" w:rsidP="00ED3999">
      <w:pPr>
        <w:tabs>
          <w:tab w:val="left" w:pos="2268"/>
        </w:tabs>
        <w:ind w:left="2410" w:hanging="2410"/>
        <w:rPr>
          <w:b/>
        </w:rPr>
      </w:pPr>
      <w:r w:rsidRPr="008D1B80">
        <w:rPr>
          <w:b/>
        </w:rPr>
        <w:t xml:space="preserve">Kutatási területek: </w:t>
      </w:r>
      <w:r w:rsidRPr="008D1B80">
        <w:rPr>
          <w:b/>
        </w:rPr>
        <w:tab/>
      </w:r>
    </w:p>
    <w:p w:rsidR="00CC4900" w:rsidRDefault="00B77A14" w:rsidP="00CC4900">
      <w:pPr>
        <w:numPr>
          <w:ilvl w:val="0"/>
          <w:numId w:val="1"/>
        </w:numPr>
        <w:tabs>
          <w:tab w:val="left" w:pos="2268"/>
        </w:tabs>
        <w:spacing w:line="240" w:lineRule="auto"/>
        <w:ind w:left="714" w:hanging="357"/>
      </w:pPr>
      <w:r w:rsidRPr="00CC4900">
        <w:rPr>
          <w:i/>
        </w:rPr>
        <w:t>szilárd műtrágyák</w:t>
      </w:r>
      <w:r w:rsidRPr="008D1B80">
        <w:t xml:space="preserve"> </w:t>
      </w:r>
      <w:proofErr w:type="spellStart"/>
      <w:r w:rsidRPr="008D1B80">
        <w:t>hidrofóbizáló</w:t>
      </w:r>
      <w:proofErr w:type="spellEnd"/>
      <w:r w:rsidRPr="008D1B80">
        <w:t xml:space="preserve"> és tapadásgátló </w:t>
      </w:r>
      <w:proofErr w:type="gramStart"/>
      <w:r w:rsidRPr="008D1B80">
        <w:t>kompozíciói</w:t>
      </w:r>
      <w:proofErr w:type="gramEnd"/>
      <w:r w:rsidRPr="008D1B80">
        <w:t xml:space="preserve">, </w:t>
      </w:r>
    </w:p>
    <w:p w:rsidR="00B77A14" w:rsidRPr="008D1B80" w:rsidRDefault="00B77A14" w:rsidP="00CC4900">
      <w:pPr>
        <w:tabs>
          <w:tab w:val="left" w:pos="2268"/>
        </w:tabs>
        <w:spacing w:after="120" w:line="240" w:lineRule="auto"/>
        <w:ind w:left="709"/>
      </w:pPr>
      <w:proofErr w:type="gramStart"/>
      <w:r w:rsidRPr="00CC4900">
        <w:rPr>
          <w:u w:val="single"/>
        </w:rPr>
        <w:t>eredmények</w:t>
      </w:r>
      <w:proofErr w:type="gramEnd"/>
      <w:r w:rsidRPr="00CC4900">
        <w:rPr>
          <w:u w:val="single"/>
        </w:rPr>
        <w:t>:</w:t>
      </w:r>
      <w:r w:rsidRPr="008D1B80">
        <w:t xml:space="preserve"> szabadalom, ipari hasznosítás, üzem-korszerűsítés, exportképes termékek</w:t>
      </w:r>
    </w:p>
    <w:p w:rsidR="008D1B80" w:rsidRDefault="00ED3999" w:rsidP="00ED3999">
      <w:pPr>
        <w:numPr>
          <w:ilvl w:val="0"/>
          <w:numId w:val="1"/>
        </w:numPr>
        <w:tabs>
          <w:tab w:val="left" w:pos="2268"/>
        </w:tabs>
        <w:spacing w:line="240" w:lineRule="auto"/>
      </w:pPr>
      <w:r w:rsidRPr="008D1B80">
        <w:t xml:space="preserve">környezetbarát, gyakorlatilag kén- és nitrogénmentes, csökkentett </w:t>
      </w:r>
      <w:proofErr w:type="spellStart"/>
      <w:r w:rsidRPr="008D1B80">
        <w:t>aromástartalmú</w:t>
      </w:r>
      <w:proofErr w:type="spellEnd"/>
      <w:r w:rsidRPr="008D1B80">
        <w:t>, nagy i-paraffin-tartalmú,</w:t>
      </w:r>
      <w:r w:rsidR="00367DA3" w:rsidRPr="008D1B80">
        <w:t xml:space="preserve"> </w:t>
      </w:r>
      <w:r w:rsidR="00EF2623" w:rsidRPr="008D1B80">
        <w:t xml:space="preserve">(molekulaszerkezetében nagy </w:t>
      </w:r>
      <w:proofErr w:type="spellStart"/>
      <w:r w:rsidR="00EF2623" w:rsidRPr="008D1B80">
        <w:t>hidrogéntartalmú</w:t>
      </w:r>
      <w:proofErr w:type="spellEnd"/>
      <w:r w:rsidR="00EF2623" w:rsidRPr="008D1B80">
        <w:t>)</w:t>
      </w:r>
      <w:r w:rsidR="002D5676" w:rsidRPr="008D1B80">
        <w:t>,</w:t>
      </w:r>
      <w:r w:rsidRPr="008D1B80">
        <w:t xml:space="preserve"> nagy oktánszámú </w:t>
      </w:r>
      <w:r w:rsidRPr="00CC4900">
        <w:rPr>
          <w:i/>
        </w:rPr>
        <w:t>motorbenzin-keverőkomponensek</w:t>
      </w:r>
      <w:r w:rsidRPr="008D1B80">
        <w:t xml:space="preserve"> előállítása</w:t>
      </w:r>
      <w:r w:rsidR="009E42FD" w:rsidRPr="008D1B80">
        <w:t xml:space="preserve"> (hagyományos és alternatív forrásokból)</w:t>
      </w:r>
      <w:r w:rsidRPr="008D1B80">
        <w:t xml:space="preserve"> és felhasználása;</w:t>
      </w:r>
      <w:r w:rsidR="00367DA3" w:rsidRPr="008D1B80">
        <w:t xml:space="preserve"> </w:t>
      </w:r>
    </w:p>
    <w:p w:rsidR="00ED3999" w:rsidRPr="008D1B80" w:rsidRDefault="00367DA3" w:rsidP="008D1B80">
      <w:pPr>
        <w:tabs>
          <w:tab w:val="left" w:pos="2268"/>
        </w:tabs>
        <w:spacing w:after="120" w:line="240" w:lineRule="auto"/>
        <w:ind w:left="720"/>
      </w:pPr>
      <w:proofErr w:type="gramStart"/>
      <w:r w:rsidRPr="00CC4900">
        <w:rPr>
          <w:u w:val="single"/>
        </w:rPr>
        <w:t>eredmények</w:t>
      </w:r>
      <w:proofErr w:type="gramEnd"/>
      <w:r w:rsidRPr="00CC4900">
        <w:rPr>
          <w:u w:val="single"/>
        </w:rPr>
        <w:t>:</w:t>
      </w:r>
      <w:r w:rsidRPr="008D1B80">
        <w:rPr>
          <w:b/>
        </w:rPr>
        <w:t xml:space="preserve"> </w:t>
      </w:r>
      <w:r w:rsidRPr="008D1B80">
        <w:t>hozzájárulás a Dunai Finomító könnyűbenzin-</w:t>
      </w:r>
      <w:proofErr w:type="spellStart"/>
      <w:r w:rsidRPr="008D1B80">
        <w:t>izomerizáló</w:t>
      </w:r>
      <w:proofErr w:type="spellEnd"/>
      <w:r w:rsidRPr="008D1B80">
        <w:t xml:space="preserve"> üzemének korszerűsítéséhez, új katalitikus rendszer kifejlesztése, </w:t>
      </w:r>
      <w:r w:rsidR="00F20BAD">
        <w:t>„</w:t>
      </w:r>
      <w:proofErr w:type="spellStart"/>
      <w:r w:rsidRPr="008D1B80">
        <w:t>izobenzin</w:t>
      </w:r>
      <w:proofErr w:type="spellEnd"/>
      <w:r w:rsidR="00F20BAD">
        <w:t>”</w:t>
      </w:r>
      <w:r w:rsidRPr="008D1B80">
        <w:t xml:space="preserve"> előállítása alternatív forrásokból (EU szabadalom),</w:t>
      </w:r>
      <w:r w:rsidR="001B3744" w:rsidRPr="008D1B80">
        <w:t xml:space="preserve"> magyar szabadalom </w:t>
      </w:r>
      <w:proofErr w:type="spellStart"/>
      <w:r w:rsidR="001B3744" w:rsidRPr="008D1B80">
        <w:t>izoparaffinok</w:t>
      </w:r>
      <w:proofErr w:type="spellEnd"/>
      <w:r w:rsidR="001B3744" w:rsidRPr="008D1B80">
        <w:t xml:space="preserve"> előállítására, </w:t>
      </w:r>
      <w:proofErr w:type="spellStart"/>
      <w:r w:rsidRPr="008D1B80">
        <w:t>bio</w:t>
      </w:r>
      <w:proofErr w:type="spellEnd"/>
      <w:r w:rsidRPr="008D1B80">
        <w:t>-alkohol</w:t>
      </w:r>
      <w:r w:rsidR="001F455F">
        <w:t>ok</w:t>
      </w:r>
      <w:r w:rsidRPr="008D1B80">
        <w:t xml:space="preserve"> és </w:t>
      </w:r>
      <w:r w:rsidR="001F455F">
        <w:t>azokat</w:t>
      </w:r>
      <w:r w:rsidRPr="008D1B80">
        <w:t xml:space="preserve"> molekulaszerkezetében tartalmazó vegyület</w:t>
      </w:r>
      <w:r w:rsidR="002440F5">
        <w:t>ek</w:t>
      </w:r>
      <w:r w:rsidRPr="008D1B80">
        <w:t xml:space="preserve"> felhasználásával előállított motorbenzinek kereskedelmi forgalomba való hozása, MTA-dolgozat, PhD dolgozatok, diploma-, TDK-dolgozatok, szakcikkek, stb.</w:t>
      </w:r>
    </w:p>
    <w:p w:rsidR="008D1B80" w:rsidRDefault="00EF2623" w:rsidP="00ED3999">
      <w:pPr>
        <w:numPr>
          <w:ilvl w:val="0"/>
          <w:numId w:val="1"/>
        </w:numPr>
        <w:tabs>
          <w:tab w:val="left" w:pos="2268"/>
        </w:tabs>
        <w:spacing w:line="240" w:lineRule="auto"/>
      </w:pPr>
      <w:r w:rsidRPr="008D1B80">
        <w:t xml:space="preserve">nagy </w:t>
      </w:r>
      <w:proofErr w:type="spellStart"/>
      <w:r w:rsidRPr="008D1B80">
        <w:t>energiatartalmú</w:t>
      </w:r>
      <w:proofErr w:type="spellEnd"/>
      <w:r w:rsidRPr="008D1B80">
        <w:t>, gyakorlatilag kén- és nitrogénmentes, csökkentett aromás</w:t>
      </w:r>
      <w:r w:rsidR="00A507B7">
        <w:t>-</w:t>
      </w:r>
      <w:r w:rsidRPr="008D1B80">
        <w:t xml:space="preserve">tartalmú, nagy i- és </w:t>
      </w:r>
      <w:proofErr w:type="spellStart"/>
      <w:r w:rsidRPr="008D1B80">
        <w:t>alkil-cikloparaffin</w:t>
      </w:r>
      <w:proofErr w:type="spellEnd"/>
      <w:r w:rsidRPr="008D1B80">
        <w:t xml:space="preserve"> tartalmú (molekulaszerkezetében nagy </w:t>
      </w:r>
      <w:proofErr w:type="spellStart"/>
      <w:r w:rsidRPr="008D1B80">
        <w:t>hidrogéntartalmú</w:t>
      </w:r>
      <w:proofErr w:type="spellEnd"/>
      <w:r w:rsidRPr="008D1B80">
        <w:t>)</w:t>
      </w:r>
      <w:r w:rsidR="00F0748B">
        <w:t>, nagyon alacsony kristályosodási pontú</w:t>
      </w:r>
      <w:r w:rsidRPr="008D1B80">
        <w:t xml:space="preserve"> </w:t>
      </w:r>
      <w:r w:rsidRPr="00015375">
        <w:rPr>
          <w:i/>
        </w:rPr>
        <w:t>sugárhajtómű üzemanyagok</w:t>
      </w:r>
      <w:r w:rsidR="009E42FD" w:rsidRPr="008D1B80">
        <w:t xml:space="preserve"> előállítása (hagyományos és alternatív forrásokból) és felhasználása</w:t>
      </w:r>
      <w:r w:rsidR="00367DA3" w:rsidRPr="008D1B80">
        <w:t xml:space="preserve">; </w:t>
      </w:r>
    </w:p>
    <w:p w:rsidR="00EF2623" w:rsidRPr="008D1B80" w:rsidRDefault="00367DA3" w:rsidP="008D1B80">
      <w:pPr>
        <w:tabs>
          <w:tab w:val="left" w:pos="2268"/>
        </w:tabs>
        <w:spacing w:after="120" w:line="240" w:lineRule="auto"/>
        <w:ind w:left="720"/>
      </w:pPr>
      <w:proofErr w:type="gramStart"/>
      <w:r w:rsidRPr="00015375">
        <w:rPr>
          <w:u w:val="single"/>
        </w:rPr>
        <w:t>eredmények</w:t>
      </w:r>
      <w:proofErr w:type="gramEnd"/>
      <w:r w:rsidRPr="00015375">
        <w:rPr>
          <w:u w:val="single"/>
        </w:rPr>
        <w:t>:</w:t>
      </w:r>
      <w:r w:rsidRPr="008D1B80">
        <w:t xml:space="preserve"> </w:t>
      </w:r>
      <w:r w:rsidR="00987069" w:rsidRPr="008D1B80">
        <w:t>PhD-, diploma-, TDK-dolgozatok, új katalitikus rendszerek, szakcikkek.</w:t>
      </w:r>
    </w:p>
    <w:p w:rsidR="008D1B80" w:rsidRDefault="00ED3999" w:rsidP="001B3744">
      <w:pPr>
        <w:numPr>
          <w:ilvl w:val="0"/>
          <w:numId w:val="1"/>
        </w:numPr>
        <w:tabs>
          <w:tab w:val="left" w:pos="2268"/>
        </w:tabs>
        <w:spacing w:line="240" w:lineRule="auto"/>
      </w:pPr>
      <w:r w:rsidRPr="008D1B80">
        <w:t xml:space="preserve">környezetbarát, gyakorlatilag kén- és nitrogénmentes, csökkentett </w:t>
      </w:r>
      <w:proofErr w:type="spellStart"/>
      <w:r w:rsidRPr="008D1B80">
        <w:t>aromástartalmú</w:t>
      </w:r>
      <w:proofErr w:type="spellEnd"/>
      <w:r w:rsidRPr="008D1B80">
        <w:t>,</w:t>
      </w:r>
      <w:r w:rsidR="00EF2623" w:rsidRPr="008D1B80">
        <w:t xml:space="preserve"> nagy i- és </w:t>
      </w:r>
      <w:proofErr w:type="spellStart"/>
      <w:r w:rsidR="00EF2623" w:rsidRPr="008D1B80">
        <w:t>alkil</w:t>
      </w:r>
      <w:proofErr w:type="spellEnd"/>
      <w:r w:rsidR="00EF2623" w:rsidRPr="008D1B80">
        <w:t>-</w:t>
      </w:r>
      <w:proofErr w:type="spellStart"/>
      <w:r w:rsidR="00EF2623" w:rsidRPr="008D1B80">
        <w:t>ciklo</w:t>
      </w:r>
      <w:proofErr w:type="spellEnd"/>
      <w:r w:rsidR="00EF2623" w:rsidRPr="008D1B80">
        <w:t>-paraffin-tartalmú,(molekulaszerkezetében nagy hidrogén</w:t>
      </w:r>
      <w:r w:rsidR="008D1B80">
        <w:t>-</w:t>
      </w:r>
      <w:r w:rsidR="00EF2623" w:rsidRPr="008D1B80">
        <w:t>tartalmú)</w:t>
      </w:r>
      <w:r w:rsidR="002D5676" w:rsidRPr="008D1B80">
        <w:t>,</w:t>
      </w:r>
      <w:r w:rsidR="00EF2623" w:rsidRPr="008D1B80">
        <w:t xml:space="preserve"> </w:t>
      </w:r>
      <w:r w:rsidRPr="008D1B80">
        <w:t xml:space="preserve">nagy cetánszámú </w:t>
      </w:r>
      <w:r w:rsidRPr="00A507B7">
        <w:rPr>
          <w:i/>
        </w:rPr>
        <w:t>dízelgázolaj-keverőkomponensek</w:t>
      </w:r>
      <w:r w:rsidRPr="008D1B80">
        <w:t xml:space="preserve"> előállítása</w:t>
      </w:r>
      <w:r w:rsidR="009E42FD" w:rsidRPr="008D1B80">
        <w:t xml:space="preserve"> (hagyományos és alternatív forrásokból)</w:t>
      </w:r>
      <w:r w:rsidRPr="008D1B80">
        <w:t xml:space="preserve"> és felhasználása;</w:t>
      </w:r>
      <w:r w:rsidR="001B3744" w:rsidRPr="008D1B80">
        <w:t xml:space="preserve"> </w:t>
      </w:r>
    </w:p>
    <w:p w:rsidR="001B3744" w:rsidRPr="008D1B80" w:rsidRDefault="001B3744" w:rsidP="008D1B80">
      <w:pPr>
        <w:tabs>
          <w:tab w:val="left" w:pos="2268"/>
        </w:tabs>
        <w:spacing w:after="120" w:line="240" w:lineRule="auto"/>
        <w:ind w:left="720"/>
      </w:pPr>
      <w:r w:rsidRPr="00A507B7">
        <w:rPr>
          <w:u w:val="single"/>
        </w:rPr>
        <w:t>eredmények:</w:t>
      </w:r>
      <w:r w:rsidRPr="008D1B80">
        <w:t xml:space="preserve"> üzem-korszerűsítés a 10 mg/kg-nál kisebb </w:t>
      </w:r>
      <w:proofErr w:type="spellStart"/>
      <w:r w:rsidRPr="008D1B80">
        <w:t>kéntartalmú</w:t>
      </w:r>
      <w:proofErr w:type="spellEnd"/>
      <w:r w:rsidRPr="008D1B80">
        <w:t xml:space="preserve"> dízelgázolajok előállítására, új katalitikus rendszer bevezetése, alternatív </w:t>
      </w:r>
      <w:proofErr w:type="gramStart"/>
      <w:r w:rsidRPr="008D1B80">
        <w:t>komponenst</w:t>
      </w:r>
      <w:proofErr w:type="gramEnd"/>
      <w:r w:rsidRPr="008D1B80">
        <w:t xml:space="preserve"> tartalmazó </w:t>
      </w:r>
      <w:r w:rsidRPr="008D1B80">
        <w:lastRenderedPageBreak/>
        <w:t>dízelgázolaj kifejlesztése, európai szabadalmi bejelentés, magyar megadott szabadalom, MTA-dolgozat, PhD-, diploma-, TDK-dolgozatok, szakcikkek, stb.</w:t>
      </w:r>
    </w:p>
    <w:p w:rsidR="008D1B80" w:rsidRPr="008D1B80" w:rsidRDefault="00ED3999" w:rsidP="004A1497">
      <w:pPr>
        <w:numPr>
          <w:ilvl w:val="0"/>
          <w:numId w:val="1"/>
        </w:numPr>
        <w:tabs>
          <w:tab w:val="left" w:pos="2268"/>
        </w:tabs>
        <w:spacing w:line="240" w:lineRule="auto"/>
      </w:pPr>
      <w:r w:rsidRPr="00095C4E">
        <w:rPr>
          <w:i/>
        </w:rPr>
        <w:t xml:space="preserve">alternatív eredetű </w:t>
      </w:r>
      <w:proofErr w:type="gramStart"/>
      <w:r w:rsidRPr="00095C4E">
        <w:rPr>
          <w:i/>
        </w:rPr>
        <w:t>motorhajtóanyag</w:t>
      </w:r>
      <w:r w:rsidR="0086568F" w:rsidRPr="00095C4E">
        <w:rPr>
          <w:i/>
        </w:rPr>
        <w:t>(</w:t>
      </w:r>
      <w:proofErr w:type="gramEnd"/>
      <w:r w:rsidRPr="00095C4E">
        <w:rPr>
          <w:i/>
        </w:rPr>
        <w:t>ok</w:t>
      </w:r>
      <w:r w:rsidR="0086568F" w:rsidRPr="00095C4E">
        <w:rPr>
          <w:i/>
        </w:rPr>
        <w:t>),</w:t>
      </w:r>
      <w:r w:rsidR="0086568F">
        <w:t xml:space="preserve"> illetve az(oka)t tartalmazó kőolaj eredetű hajtóanyagok</w:t>
      </w:r>
      <w:r>
        <w:t xml:space="preserve"> </w:t>
      </w:r>
      <w:r w:rsidRPr="003604F0">
        <w:t xml:space="preserve">előállítása és felhasználása (különös tekintettel a biomassza </w:t>
      </w:r>
      <w:r w:rsidR="00316A8B">
        <w:t xml:space="preserve">és hulladék </w:t>
      </w:r>
      <w:r w:rsidRPr="003604F0">
        <w:t>eredetűekre</w:t>
      </w:r>
      <w:r w:rsidR="002D5676">
        <w:t xml:space="preserve">, beleértve a Fischer-Tropsch </w:t>
      </w:r>
      <w:r w:rsidR="002D5676" w:rsidRPr="008D1B80">
        <w:t>motorhajtóanyagokat</w:t>
      </w:r>
      <w:r w:rsidRPr="008D1B80">
        <w:t>);</w:t>
      </w:r>
      <w:r w:rsidR="004A1497" w:rsidRPr="008D1B80">
        <w:t xml:space="preserve"> </w:t>
      </w:r>
    </w:p>
    <w:p w:rsidR="004A1497" w:rsidRPr="008D1B80" w:rsidRDefault="004A1497" w:rsidP="008D1B80">
      <w:pPr>
        <w:tabs>
          <w:tab w:val="left" w:pos="2268"/>
        </w:tabs>
        <w:spacing w:after="120" w:line="240" w:lineRule="auto"/>
        <w:ind w:left="720"/>
      </w:pPr>
      <w:proofErr w:type="gramStart"/>
      <w:r w:rsidRPr="00095C4E">
        <w:rPr>
          <w:u w:val="single"/>
        </w:rPr>
        <w:t>eredmények</w:t>
      </w:r>
      <w:proofErr w:type="gramEnd"/>
      <w:r w:rsidRPr="00095C4E">
        <w:rPr>
          <w:u w:val="single"/>
        </w:rPr>
        <w:t>:</w:t>
      </w:r>
      <w:r w:rsidRPr="008D1B80">
        <w:rPr>
          <w:i/>
        </w:rPr>
        <w:t xml:space="preserve"> </w:t>
      </w:r>
      <w:r w:rsidRPr="008D1B80">
        <w:t>üzemi megvalósítás megadott magyar és EU szabadalom alapján, MTA-dolgozat, PhD-, diploma-, TDK-dolgozatok, szakcikkek, stb. (lásd még motorbenzinek és dízelgázolajok)</w:t>
      </w:r>
    </w:p>
    <w:p w:rsidR="008D1B80" w:rsidRDefault="00ED3999" w:rsidP="00ED3999">
      <w:pPr>
        <w:pStyle w:val="Szvegtrzsbehzssal"/>
        <w:numPr>
          <w:ilvl w:val="0"/>
          <w:numId w:val="1"/>
        </w:numPr>
        <w:spacing w:after="0" w:line="240" w:lineRule="auto"/>
        <w:rPr>
          <w:szCs w:val="24"/>
        </w:rPr>
      </w:pPr>
      <w:r w:rsidRPr="00095C4E">
        <w:rPr>
          <w:i/>
          <w:szCs w:val="24"/>
        </w:rPr>
        <w:t>kőolajalapú és alternatív eredetű alapolajok</w:t>
      </w:r>
      <w:r w:rsidRPr="008D1B80">
        <w:rPr>
          <w:szCs w:val="24"/>
        </w:rPr>
        <w:t xml:space="preserve"> katalitikus előállítása és felhasználása (beleértve a Fischer-Tropsch alapolajokat);</w:t>
      </w:r>
      <w:r w:rsidR="004A1497" w:rsidRPr="008D1B80">
        <w:rPr>
          <w:szCs w:val="24"/>
        </w:rPr>
        <w:t xml:space="preserve"> </w:t>
      </w:r>
    </w:p>
    <w:p w:rsidR="00ED3999" w:rsidRPr="008D1B80" w:rsidRDefault="004A1497" w:rsidP="008D1B80">
      <w:pPr>
        <w:pStyle w:val="Szvegtrzsbehzssal"/>
        <w:spacing w:line="240" w:lineRule="auto"/>
        <w:ind w:left="720"/>
        <w:rPr>
          <w:szCs w:val="24"/>
        </w:rPr>
      </w:pPr>
      <w:proofErr w:type="gramStart"/>
      <w:r w:rsidRPr="00095C4E">
        <w:rPr>
          <w:szCs w:val="24"/>
          <w:u w:val="single"/>
        </w:rPr>
        <w:t>eredmények</w:t>
      </w:r>
      <w:proofErr w:type="gramEnd"/>
      <w:r w:rsidRPr="00095C4E">
        <w:rPr>
          <w:szCs w:val="24"/>
          <w:u w:val="single"/>
        </w:rPr>
        <w:t>:</w:t>
      </w:r>
      <w:r w:rsidR="0067303B" w:rsidRPr="00095C4E">
        <w:rPr>
          <w:szCs w:val="24"/>
        </w:rPr>
        <w:t xml:space="preserve"> </w:t>
      </w:r>
      <w:r w:rsidR="008C698E">
        <w:rPr>
          <w:szCs w:val="24"/>
        </w:rPr>
        <w:t xml:space="preserve">PhD- és </w:t>
      </w:r>
      <w:r w:rsidR="0067303B" w:rsidRPr="008D1B80">
        <w:rPr>
          <w:szCs w:val="24"/>
        </w:rPr>
        <w:t xml:space="preserve">diplomadolgozatok, </w:t>
      </w:r>
      <w:r w:rsidRPr="008D1B80">
        <w:rPr>
          <w:szCs w:val="24"/>
        </w:rPr>
        <w:t>szabadalmi bejelentésekhez való hozzájárulás</w:t>
      </w:r>
      <w:r w:rsidR="00105057" w:rsidRPr="008D1B80">
        <w:rPr>
          <w:szCs w:val="24"/>
        </w:rPr>
        <w:t>,</w:t>
      </w:r>
      <w:r w:rsidR="00B6003E" w:rsidRPr="008D1B80">
        <w:rPr>
          <w:szCs w:val="24"/>
        </w:rPr>
        <w:t xml:space="preserve"> szakcikkek,</w:t>
      </w:r>
      <w:r w:rsidR="00105057" w:rsidRPr="008D1B80">
        <w:rPr>
          <w:szCs w:val="24"/>
        </w:rPr>
        <w:t xml:space="preserve"> stb.</w:t>
      </w:r>
      <w:r w:rsidRPr="008D1B80">
        <w:rPr>
          <w:szCs w:val="24"/>
        </w:rPr>
        <w:t xml:space="preserve"> (lásd adalékok és kenőolajok)</w:t>
      </w:r>
    </w:p>
    <w:p w:rsidR="008D1B80" w:rsidRDefault="00ED3999" w:rsidP="00ED3999">
      <w:pPr>
        <w:pStyle w:val="Szvegtrzsbehzssal"/>
        <w:numPr>
          <w:ilvl w:val="0"/>
          <w:numId w:val="1"/>
        </w:numPr>
        <w:spacing w:after="0" w:line="240" w:lineRule="auto"/>
        <w:rPr>
          <w:szCs w:val="24"/>
        </w:rPr>
      </w:pPr>
      <w:r w:rsidRPr="00095C4E">
        <w:rPr>
          <w:i/>
          <w:szCs w:val="24"/>
        </w:rPr>
        <w:t xml:space="preserve">egyéb csökkentett </w:t>
      </w:r>
      <w:proofErr w:type="spellStart"/>
      <w:r w:rsidRPr="00095C4E">
        <w:rPr>
          <w:i/>
          <w:szCs w:val="24"/>
        </w:rPr>
        <w:t>aromástartalmú</w:t>
      </w:r>
      <w:proofErr w:type="spellEnd"/>
      <w:r w:rsidRPr="00095C4E">
        <w:rPr>
          <w:i/>
          <w:szCs w:val="24"/>
        </w:rPr>
        <w:t xml:space="preserve"> kőolajipari termékek</w:t>
      </w:r>
      <w:r w:rsidRPr="008D1B80">
        <w:rPr>
          <w:szCs w:val="24"/>
        </w:rPr>
        <w:t xml:space="preserve"> (oldószerek, </w:t>
      </w:r>
      <w:r w:rsidR="00603A9D">
        <w:rPr>
          <w:szCs w:val="24"/>
        </w:rPr>
        <w:t>fehérolajok</w:t>
      </w:r>
      <w:r w:rsidRPr="008D1B80">
        <w:rPr>
          <w:szCs w:val="24"/>
        </w:rPr>
        <w:t>, pirolízis-alapanyagok, stb.) előállítása és felhasználása;</w:t>
      </w:r>
      <w:r w:rsidR="005F608D" w:rsidRPr="008D1B80">
        <w:rPr>
          <w:szCs w:val="24"/>
        </w:rPr>
        <w:t xml:space="preserve"> </w:t>
      </w:r>
    </w:p>
    <w:p w:rsidR="00ED3999" w:rsidRPr="008D1B80" w:rsidRDefault="005F608D" w:rsidP="008D1B80">
      <w:pPr>
        <w:pStyle w:val="Szvegtrzsbehzssal"/>
        <w:spacing w:line="240" w:lineRule="auto"/>
        <w:ind w:left="720"/>
        <w:rPr>
          <w:szCs w:val="24"/>
        </w:rPr>
      </w:pPr>
      <w:proofErr w:type="gramStart"/>
      <w:r w:rsidRPr="00095C4E">
        <w:rPr>
          <w:szCs w:val="24"/>
          <w:u w:val="single"/>
        </w:rPr>
        <w:t>eredmények</w:t>
      </w:r>
      <w:proofErr w:type="gramEnd"/>
      <w:r w:rsidRPr="008D1B80">
        <w:rPr>
          <w:szCs w:val="24"/>
          <w:u w:val="single"/>
        </w:rPr>
        <w:t>:</w:t>
      </w:r>
      <w:r w:rsidRPr="008D1B80">
        <w:rPr>
          <w:szCs w:val="24"/>
        </w:rPr>
        <w:t xml:space="preserve"> </w:t>
      </w:r>
      <w:r w:rsidR="005B3EE4">
        <w:rPr>
          <w:szCs w:val="24"/>
        </w:rPr>
        <w:t xml:space="preserve">PhD- és </w:t>
      </w:r>
      <w:r w:rsidRPr="008D1B80">
        <w:rPr>
          <w:szCs w:val="24"/>
        </w:rPr>
        <w:t xml:space="preserve">diplomadolgozatok, szakcikkek, stb. </w:t>
      </w:r>
    </w:p>
    <w:p w:rsidR="008D1B80" w:rsidRDefault="00ED3999" w:rsidP="00ED3999">
      <w:pPr>
        <w:numPr>
          <w:ilvl w:val="0"/>
          <w:numId w:val="1"/>
        </w:numPr>
        <w:spacing w:line="240" w:lineRule="auto"/>
      </w:pPr>
      <w:r w:rsidRPr="00095C4E">
        <w:rPr>
          <w:i/>
        </w:rPr>
        <w:t>kőolajipari adalékanyagok</w:t>
      </w:r>
      <w:r w:rsidRPr="008D1B80">
        <w:t xml:space="preserve">, elsősorban motorhajtóanyagok és kenőolajok </w:t>
      </w:r>
      <w:proofErr w:type="spellStart"/>
      <w:r w:rsidRPr="008D1B80">
        <w:t>detergens-diszpergens</w:t>
      </w:r>
      <w:proofErr w:type="spellEnd"/>
      <w:r w:rsidRPr="008D1B80">
        <w:t xml:space="preserve"> hatású adalékainak szintézise és vizsgálata;</w:t>
      </w:r>
      <w:r w:rsidR="006B7156" w:rsidRPr="008D1B80">
        <w:t xml:space="preserve"> </w:t>
      </w:r>
    </w:p>
    <w:p w:rsidR="00ED3999" w:rsidRPr="008D1B80" w:rsidRDefault="006B7156" w:rsidP="008D1B80">
      <w:pPr>
        <w:spacing w:after="120" w:line="240" w:lineRule="auto"/>
        <w:ind w:left="720"/>
      </w:pPr>
      <w:r w:rsidRPr="00095C4E">
        <w:rPr>
          <w:u w:val="single"/>
        </w:rPr>
        <w:t>eredmények:</w:t>
      </w:r>
      <w:r w:rsidRPr="008D1B80">
        <w:t xml:space="preserve"> </w:t>
      </w:r>
      <w:r w:rsidRPr="008D1B80">
        <w:rPr>
          <w:szCs w:val="24"/>
        </w:rPr>
        <w:t xml:space="preserve">(&gt;10 magyar, európai és világszabadalom, 2 zöldmezős üzem létesítése, termékkeverő üzemek korszerűsítése, hamumentes </w:t>
      </w:r>
      <w:proofErr w:type="spellStart"/>
      <w:r w:rsidRPr="008D1B80">
        <w:rPr>
          <w:szCs w:val="24"/>
        </w:rPr>
        <w:t>detergens-diszpergens</w:t>
      </w:r>
      <w:proofErr w:type="spellEnd"/>
      <w:r w:rsidRPr="008D1B80">
        <w:rPr>
          <w:szCs w:val="24"/>
        </w:rPr>
        <w:t xml:space="preserve"> motorhajtóanyag- és kenőanyag adalékcsalád kifejlesztése, </w:t>
      </w:r>
      <w:r w:rsidR="00105057" w:rsidRPr="008D1B80">
        <w:rPr>
          <w:szCs w:val="24"/>
        </w:rPr>
        <w:t xml:space="preserve">vegyipari rendszertisztító és robbanóanyag-ipari felhasználás, nagyteljesítményű motorolaj </w:t>
      </w:r>
      <w:proofErr w:type="gramStart"/>
      <w:r w:rsidR="00105057" w:rsidRPr="008D1B80">
        <w:rPr>
          <w:szCs w:val="24"/>
        </w:rPr>
        <w:t>kompozíciók</w:t>
      </w:r>
      <w:proofErr w:type="gramEnd"/>
      <w:r w:rsidR="008D1B80">
        <w:rPr>
          <w:szCs w:val="24"/>
        </w:rPr>
        <w:br/>
      </w:r>
      <w:r w:rsidR="00105057" w:rsidRPr="008D1B80">
        <w:rPr>
          <w:szCs w:val="24"/>
        </w:rPr>
        <w:t xml:space="preserve">/motorolajok (kereskedelmi termékek, jelentős export), </w:t>
      </w:r>
      <w:r w:rsidR="00616B05">
        <w:rPr>
          <w:szCs w:val="24"/>
        </w:rPr>
        <w:t xml:space="preserve">PhD- és </w:t>
      </w:r>
      <w:r w:rsidR="00616B05" w:rsidRPr="008D1B80">
        <w:rPr>
          <w:szCs w:val="24"/>
        </w:rPr>
        <w:t>diplomadolgozatok</w:t>
      </w:r>
      <w:r w:rsidR="00616B05">
        <w:rPr>
          <w:szCs w:val="24"/>
        </w:rPr>
        <w:t xml:space="preserve">, </w:t>
      </w:r>
      <w:r w:rsidR="00B6003E" w:rsidRPr="008D1B80">
        <w:rPr>
          <w:szCs w:val="24"/>
        </w:rPr>
        <w:t xml:space="preserve">szakcikkek, </w:t>
      </w:r>
      <w:r w:rsidR="00105057" w:rsidRPr="008D1B80">
        <w:rPr>
          <w:szCs w:val="24"/>
        </w:rPr>
        <w:t>stb.</w:t>
      </w:r>
    </w:p>
    <w:p w:rsidR="008D1B80" w:rsidRDefault="00ED3999" w:rsidP="00ED3999">
      <w:pPr>
        <w:numPr>
          <w:ilvl w:val="0"/>
          <w:numId w:val="1"/>
        </w:numPr>
        <w:spacing w:line="240" w:lineRule="auto"/>
      </w:pPr>
      <w:r w:rsidRPr="00095C4E">
        <w:rPr>
          <w:i/>
        </w:rPr>
        <w:t>katalizátorfejlesztés</w:t>
      </w:r>
      <w:r w:rsidRPr="008D1B80">
        <w:t>; kőolaj</w:t>
      </w:r>
      <w:r w:rsidR="00105057" w:rsidRPr="008D1B80">
        <w:t>-</w:t>
      </w:r>
      <w:r w:rsidRPr="008D1B80">
        <w:t>feldolgozás és petrolkémia katalizátorainak analitikai vizsgá</w:t>
      </w:r>
      <w:r w:rsidR="003F23B0">
        <w:t>lata és technológiai tesztelése;</w:t>
      </w:r>
      <w:r w:rsidR="00105057" w:rsidRPr="008D1B80">
        <w:t xml:space="preserve"> </w:t>
      </w:r>
    </w:p>
    <w:p w:rsidR="004E45EB" w:rsidRPr="008D1B80" w:rsidRDefault="00105057" w:rsidP="004E45EB">
      <w:pPr>
        <w:spacing w:after="120" w:line="240" w:lineRule="auto"/>
        <w:ind w:left="720"/>
      </w:pPr>
      <w:proofErr w:type="gramStart"/>
      <w:r w:rsidRPr="00095C4E">
        <w:rPr>
          <w:u w:val="single"/>
        </w:rPr>
        <w:t>eredmények</w:t>
      </w:r>
      <w:proofErr w:type="gramEnd"/>
      <w:r w:rsidRPr="008D1B80">
        <w:rPr>
          <w:i/>
        </w:rPr>
        <w:t xml:space="preserve">: </w:t>
      </w:r>
      <w:r w:rsidR="00F26373">
        <w:t>magyar szabadalmak, PhD- és</w:t>
      </w:r>
      <w:r w:rsidRPr="008D1B80">
        <w:t xml:space="preserve"> diplomadolgozat</w:t>
      </w:r>
      <w:r w:rsidR="00F26373">
        <w:t>ok</w:t>
      </w:r>
      <w:r w:rsidRPr="008D1B80">
        <w:t xml:space="preserve">, </w:t>
      </w:r>
      <w:r w:rsidR="00B6003E" w:rsidRPr="008D1B80">
        <w:t xml:space="preserve">szakcikkek, </w:t>
      </w:r>
      <w:r w:rsidRPr="008D1B80">
        <w:t>stb.</w:t>
      </w:r>
    </w:p>
    <w:p w:rsidR="008D1B80" w:rsidRDefault="00ED3999" w:rsidP="00ED3999">
      <w:pPr>
        <w:numPr>
          <w:ilvl w:val="0"/>
          <w:numId w:val="1"/>
        </w:numPr>
        <w:spacing w:line="240" w:lineRule="auto"/>
      </w:pPr>
      <w:r w:rsidRPr="00095C4E">
        <w:rPr>
          <w:i/>
        </w:rPr>
        <w:t>új összetételű motorhajtóanyagok és korszerű motorola</w:t>
      </w:r>
      <w:r w:rsidR="00105057" w:rsidRPr="00095C4E">
        <w:rPr>
          <w:i/>
        </w:rPr>
        <w:t xml:space="preserve">jok kölcsönhatásának </w:t>
      </w:r>
      <w:proofErr w:type="spellStart"/>
      <w:r w:rsidR="00105057" w:rsidRPr="00095C4E">
        <w:rPr>
          <w:i/>
        </w:rPr>
        <w:t>vizsgá</w:t>
      </w:r>
      <w:r w:rsidR="00095C4E">
        <w:rPr>
          <w:i/>
        </w:rPr>
        <w:t>-</w:t>
      </w:r>
      <w:r w:rsidR="00105057" w:rsidRPr="00095C4E">
        <w:rPr>
          <w:i/>
        </w:rPr>
        <w:t>lata</w:t>
      </w:r>
      <w:proofErr w:type="spellEnd"/>
      <w:r w:rsidR="00095C4E">
        <w:t>;</w:t>
      </w:r>
    </w:p>
    <w:p w:rsidR="004E45EB" w:rsidRDefault="00105057" w:rsidP="00A8402D">
      <w:pPr>
        <w:spacing w:after="120" w:line="240" w:lineRule="auto"/>
        <w:ind w:left="720"/>
      </w:pPr>
      <w:proofErr w:type="gramStart"/>
      <w:r w:rsidRPr="00095C4E">
        <w:rPr>
          <w:u w:val="single"/>
        </w:rPr>
        <w:t>eredmények</w:t>
      </w:r>
      <w:proofErr w:type="gramEnd"/>
      <w:r w:rsidRPr="008D1B80">
        <w:rPr>
          <w:i/>
        </w:rPr>
        <w:t>:</w:t>
      </w:r>
      <w:r w:rsidR="00EC5FBC">
        <w:t xml:space="preserve"> szabadalmak, PhD- és</w:t>
      </w:r>
      <w:r w:rsidRPr="008D1B80">
        <w:t xml:space="preserve"> diplomadolgozatok, kereskedelmi termékek</w:t>
      </w:r>
      <w:r w:rsidR="00B77A14" w:rsidRPr="008D1B80">
        <w:t xml:space="preserve">, </w:t>
      </w:r>
      <w:r w:rsidR="00B6003E" w:rsidRPr="008D1B80">
        <w:t xml:space="preserve">szakcikkek, </w:t>
      </w:r>
      <w:r w:rsidR="00B77A14" w:rsidRPr="008D1B80">
        <w:t>stb.</w:t>
      </w:r>
      <w:r w:rsidRPr="008D1B80">
        <w:t xml:space="preserve"> </w:t>
      </w:r>
    </w:p>
    <w:p w:rsidR="004E45EB" w:rsidRDefault="004E45EB" w:rsidP="004E45EB">
      <w:pPr>
        <w:pStyle w:val="Listaszerbekezds"/>
        <w:numPr>
          <w:ilvl w:val="0"/>
          <w:numId w:val="11"/>
        </w:numPr>
        <w:spacing w:line="240" w:lineRule="auto"/>
        <w:ind w:left="709" w:hanging="283"/>
      </w:pPr>
      <w:r w:rsidRPr="001B38FB">
        <w:rPr>
          <w:i/>
        </w:rPr>
        <w:t>petrolkémiai intermedierek</w:t>
      </w:r>
      <w:r w:rsidRPr="004E45EB">
        <w:t xml:space="preserve"> (olefinek, aromások, </w:t>
      </w:r>
      <w:proofErr w:type="spellStart"/>
      <w:r w:rsidRPr="004E45EB">
        <w:t>oxigenátok</w:t>
      </w:r>
      <w:proofErr w:type="spellEnd"/>
      <w:r w:rsidRPr="004E45EB">
        <w:t>) és végtermékek előállítása és felhasználása</w:t>
      </w:r>
      <w:r w:rsidR="000B3A93">
        <w:t>;</w:t>
      </w:r>
    </w:p>
    <w:p w:rsidR="00565429" w:rsidRPr="00565429" w:rsidRDefault="00565429" w:rsidP="00565429">
      <w:pPr>
        <w:pStyle w:val="Listaszerbekezds"/>
        <w:spacing w:line="240" w:lineRule="auto"/>
        <w:ind w:left="709"/>
      </w:pPr>
      <w:proofErr w:type="gramStart"/>
      <w:r>
        <w:t>eredmények</w:t>
      </w:r>
      <w:proofErr w:type="gramEnd"/>
      <w:r>
        <w:t xml:space="preserve">: szabadalom, </w:t>
      </w:r>
      <w:r w:rsidR="000A6F37">
        <w:t xml:space="preserve">köztitermékek előállítása és felhasználása, </w:t>
      </w:r>
      <w:r>
        <w:t>PhD- és</w:t>
      </w:r>
      <w:r w:rsidRPr="008D1B80">
        <w:t xml:space="preserve"> diplomadolgozatok</w:t>
      </w:r>
      <w:r>
        <w:t xml:space="preserve">, </w:t>
      </w:r>
      <w:r w:rsidRPr="008D1B80">
        <w:t>szakcikkek, stb.</w:t>
      </w:r>
    </w:p>
    <w:p w:rsidR="00ED3999" w:rsidRDefault="00ED3999" w:rsidP="00565429"/>
    <w:p w:rsidR="00ED3999" w:rsidRPr="00D30C62" w:rsidRDefault="009E42FD" w:rsidP="00DB6670">
      <w:pPr>
        <w:pStyle w:val="CVNormal"/>
        <w:ind w:left="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ED3999" w:rsidRPr="00D30C62">
        <w:rPr>
          <w:rFonts w:ascii="Times New Roman" w:hAnsi="Times New Roman"/>
          <w:b/>
          <w:sz w:val="24"/>
          <w:szCs w:val="24"/>
        </w:rPr>
        <w:t>utatásvezetői tapasztalat</w:t>
      </w:r>
    </w:p>
    <w:p w:rsidR="00ED3999" w:rsidRPr="00DB6670" w:rsidRDefault="00ED3999" w:rsidP="00ED3999">
      <w:pPr>
        <w:widowControl w:val="0"/>
        <w:overflowPunct w:val="0"/>
        <w:autoSpaceDE w:val="0"/>
        <w:autoSpaceDN w:val="0"/>
        <w:adjustRightInd w:val="0"/>
        <w:ind w:left="144" w:right="140"/>
        <w:textAlignment w:val="baseline"/>
        <w:rPr>
          <w:b/>
          <w:sz w:val="22"/>
        </w:rPr>
      </w:pPr>
      <w:r w:rsidRPr="00DB6670">
        <w:rPr>
          <w:b/>
          <w:sz w:val="22"/>
        </w:rPr>
        <w:t>Pályázati tevékenység (2001-től)</w:t>
      </w:r>
    </w:p>
    <w:p w:rsidR="00ED3999" w:rsidRPr="00285FEA" w:rsidRDefault="00ED3999" w:rsidP="00ED3999">
      <w:pPr>
        <w:spacing w:after="120" w:line="276" w:lineRule="auto"/>
        <w:ind w:left="567" w:right="140"/>
        <w:textAlignment w:val="baseline"/>
      </w:pPr>
      <w:r w:rsidRPr="00285FEA">
        <w:rPr>
          <w:b/>
          <w:bCs/>
        </w:rPr>
        <w:t>VIKKK</w:t>
      </w:r>
      <w:r w:rsidRPr="00285FEA">
        <w:t xml:space="preserve"> (Pannon Egyetem, Vegyészmérnöki és Folyamatmérnöki Intézet Kooperációs Kutatási Központ) 2001-2012. Az általam vezetett motorhajtóanyagok (korszerű motorbenzinek, dízelgázolajok, alternatív motorhajtóanyagok) tématerület támogatottsága </w:t>
      </w:r>
      <w:r w:rsidRPr="00285FEA">
        <w:rPr>
          <w:b/>
          <w:bCs/>
        </w:rPr>
        <w:t>33,16 millió Ft/év.</w:t>
      </w:r>
      <w:r w:rsidRPr="00285FEA">
        <w:t xml:space="preserve"> (Összesen kb. </w:t>
      </w:r>
      <w:r w:rsidRPr="00285FEA">
        <w:rPr>
          <w:b/>
          <w:bCs/>
        </w:rPr>
        <w:t>398 millió Forint</w:t>
      </w:r>
      <w:r w:rsidRPr="00285FEA">
        <w:t xml:space="preserve">); reaktorrendszer </w:t>
      </w:r>
      <w:r w:rsidR="004227A5">
        <w:t xml:space="preserve">beszerzéséhez </w:t>
      </w:r>
      <w:r w:rsidRPr="00285FEA">
        <w:t xml:space="preserve">és </w:t>
      </w:r>
      <w:r w:rsidR="004227A5">
        <w:t xml:space="preserve">a </w:t>
      </w:r>
      <w:r w:rsidRPr="00285FEA">
        <w:t xml:space="preserve">kísérleti csarnok </w:t>
      </w:r>
      <w:r w:rsidR="004227A5">
        <w:t>korszerűsítéséhez</w:t>
      </w:r>
      <w:r w:rsidRPr="00285FEA">
        <w:t xml:space="preserve">: </w:t>
      </w:r>
      <w:r w:rsidRPr="00285FEA">
        <w:rPr>
          <w:b/>
          <w:bCs/>
        </w:rPr>
        <w:t>kb. 88 millió Forint.</w:t>
      </w:r>
      <w:r w:rsidRPr="00285FEA">
        <w:t xml:space="preserve"> </w:t>
      </w:r>
    </w:p>
    <w:p w:rsidR="00ED3999" w:rsidRPr="00285FEA" w:rsidRDefault="00ED3999" w:rsidP="00ED3999">
      <w:pPr>
        <w:spacing w:after="120" w:line="276" w:lineRule="auto"/>
        <w:ind w:left="567" w:right="140"/>
        <w:textAlignment w:val="baseline"/>
      </w:pPr>
      <w:r w:rsidRPr="00285FEA">
        <w:rPr>
          <w:b/>
          <w:bCs/>
        </w:rPr>
        <w:t>Jedlik Ányos Program</w:t>
      </w:r>
      <w:r w:rsidRPr="00285FEA">
        <w:t>: „</w:t>
      </w:r>
      <w:r w:rsidRPr="00285FEA">
        <w:rPr>
          <w:i/>
          <w:iCs/>
        </w:rPr>
        <w:t xml:space="preserve">Növényi alapú </w:t>
      </w:r>
      <w:proofErr w:type="spellStart"/>
      <w:r w:rsidRPr="00285FEA">
        <w:rPr>
          <w:i/>
          <w:iCs/>
        </w:rPr>
        <w:t>biohajtóanyagok</w:t>
      </w:r>
      <w:proofErr w:type="spellEnd"/>
      <w:r w:rsidRPr="00285FEA">
        <w:rPr>
          <w:i/>
          <w:iCs/>
        </w:rPr>
        <w:t xml:space="preserve"> előállítási feltételeinek kidolgozása és környezetvédelmi célú felhasználásának megszervezése (különös </w:t>
      </w:r>
      <w:r w:rsidRPr="00285FEA">
        <w:rPr>
          <w:i/>
          <w:iCs/>
        </w:rPr>
        <w:lastRenderedPageBreak/>
        <w:t>tekintettel a növényolajokra)</w:t>
      </w:r>
      <w:r w:rsidRPr="00285FEA">
        <w:t>” (2005-2007). A Pannon Egyetem részéről általam vezetett t</w:t>
      </w:r>
      <w:r w:rsidR="00461A74">
        <w:t xml:space="preserve">ématerület támogatási összege: </w:t>
      </w:r>
      <w:r w:rsidRPr="00285FEA">
        <w:rPr>
          <w:b/>
          <w:bCs/>
        </w:rPr>
        <w:t>16 millió Forint</w:t>
      </w:r>
      <w:r w:rsidRPr="00285FEA">
        <w:t xml:space="preserve"> (Konzorciumi tagok: 4 egyetem, 2 főiskola és 2 kutató intézet.) </w:t>
      </w:r>
    </w:p>
    <w:p w:rsidR="00ED3999" w:rsidRPr="00285FEA" w:rsidRDefault="00ED3999" w:rsidP="00ED3999">
      <w:pPr>
        <w:spacing w:after="120" w:line="276" w:lineRule="auto"/>
        <w:ind w:left="567" w:right="140"/>
        <w:textAlignment w:val="baseline"/>
      </w:pPr>
      <w:r w:rsidRPr="00285FEA">
        <w:rPr>
          <w:b/>
          <w:bCs/>
        </w:rPr>
        <w:t>Jedlik Ányos Program</w:t>
      </w:r>
      <w:r w:rsidRPr="00285FEA">
        <w:t>: „</w:t>
      </w:r>
      <w:r w:rsidRPr="00285FEA">
        <w:rPr>
          <w:i/>
          <w:iCs/>
        </w:rPr>
        <w:t xml:space="preserve">Újgenerációs </w:t>
      </w:r>
      <w:proofErr w:type="spellStart"/>
      <w:r w:rsidRPr="00285FEA">
        <w:rPr>
          <w:i/>
          <w:iCs/>
        </w:rPr>
        <w:t>bio</w:t>
      </w:r>
      <w:proofErr w:type="spellEnd"/>
      <w:r w:rsidRPr="00285FEA">
        <w:rPr>
          <w:i/>
          <w:iCs/>
        </w:rPr>
        <w:t>-motorhajtóanyagok (különös tekintettel biogázolajok) kifejlesztése</w:t>
      </w:r>
      <w:r w:rsidRPr="00285FEA">
        <w:t xml:space="preserve">” (2006-2009). A Pannon Egyetem támogatottsága az általam vezetett tématerületen összesen: </w:t>
      </w:r>
      <w:r w:rsidRPr="00285FEA">
        <w:rPr>
          <w:b/>
          <w:bCs/>
        </w:rPr>
        <w:t>165 millió Forint</w:t>
      </w:r>
      <w:r w:rsidRPr="00285FEA">
        <w:t xml:space="preserve"> (</w:t>
      </w:r>
      <w:proofErr w:type="gramStart"/>
      <w:r w:rsidRPr="00285FEA">
        <w:t>Konzorcium vezető</w:t>
      </w:r>
      <w:proofErr w:type="gramEnd"/>
      <w:r w:rsidRPr="00285FEA">
        <w:t xml:space="preserve">: MOL </w:t>
      </w:r>
      <w:proofErr w:type="spellStart"/>
      <w:r w:rsidRPr="00285FEA">
        <w:t>NyRt</w:t>
      </w:r>
      <w:proofErr w:type="spellEnd"/>
      <w:r w:rsidRPr="00285FEA">
        <w:t>; tagok: PE, OLAJTERV, KITE, FVM Gödöllő</w:t>
      </w:r>
      <w:r w:rsidR="00A20EE3">
        <w:t>,</w:t>
      </w:r>
      <w:r w:rsidR="00A20EE3" w:rsidRPr="00A20EE3">
        <w:t xml:space="preserve"> </w:t>
      </w:r>
      <w:r w:rsidR="00A20EE3">
        <w:t>VRIC</w:t>
      </w:r>
      <w:r w:rsidRPr="00285FEA">
        <w:t xml:space="preserve">). </w:t>
      </w:r>
    </w:p>
    <w:p w:rsidR="00ED3999" w:rsidRPr="00285FEA" w:rsidRDefault="00ED3999" w:rsidP="00ED3999">
      <w:pPr>
        <w:spacing w:after="120" w:line="276" w:lineRule="auto"/>
        <w:ind w:left="567" w:right="140"/>
        <w:textAlignment w:val="baseline"/>
      </w:pPr>
      <w:r w:rsidRPr="00285FEA">
        <w:rPr>
          <w:b/>
          <w:bCs/>
        </w:rPr>
        <w:t>TÁMOP 4.2.1/B</w:t>
      </w:r>
      <w:r w:rsidRPr="00285FEA">
        <w:t xml:space="preserve"> </w:t>
      </w:r>
      <w:r w:rsidRPr="00285FEA">
        <w:rPr>
          <w:i/>
          <w:iCs/>
        </w:rPr>
        <w:t xml:space="preserve">„Mobilitás és környezet: Járműipari, energetikai és környezeti kutatások a Közép- és Nyugat-Dunántúli Régióban - PE/4. Kutatási </w:t>
      </w:r>
      <w:proofErr w:type="spellStart"/>
      <w:r w:rsidRPr="00285FEA">
        <w:rPr>
          <w:i/>
          <w:iCs/>
        </w:rPr>
        <w:t>Főirány</w:t>
      </w:r>
      <w:proofErr w:type="spellEnd"/>
      <w:r w:rsidRPr="00285FEA">
        <w:rPr>
          <w:i/>
          <w:iCs/>
        </w:rPr>
        <w:t xml:space="preserve"> Hozzájárulás (célzott alapkutatások) belsőégésű motorok nagy </w:t>
      </w:r>
      <w:proofErr w:type="spellStart"/>
      <w:r w:rsidRPr="00285FEA">
        <w:rPr>
          <w:i/>
          <w:iCs/>
        </w:rPr>
        <w:t>energiatartalmú</w:t>
      </w:r>
      <w:proofErr w:type="spellEnd"/>
      <w:r w:rsidRPr="00285FEA">
        <w:rPr>
          <w:i/>
          <w:iCs/>
        </w:rPr>
        <w:t xml:space="preserve"> és környezetbarát üzemanyagainak fejlesztéséhez” </w:t>
      </w:r>
      <w:r w:rsidRPr="00285FEA">
        <w:t xml:space="preserve">(2010-2012). Kutatási </w:t>
      </w:r>
      <w:proofErr w:type="spellStart"/>
      <w:r w:rsidRPr="00285FEA">
        <w:t>főirány</w:t>
      </w:r>
      <w:proofErr w:type="spellEnd"/>
      <w:r w:rsidRPr="00285FEA">
        <w:t xml:space="preserve"> pénzügyi támogatása kb. </w:t>
      </w:r>
      <w:r w:rsidRPr="00285FEA">
        <w:rPr>
          <w:b/>
          <w:bCs/>
        </w:rPr>
        <w:t>450 millió Forint.</w:t>
      </w:r>
      <w:r w:rsidRPr="00285FEA">
        <w:t xml:space="preserve"> </w:t>
      </w:r>
    </w:p>
    <w:p w:rsidR="00ED3999" w:rsidRPr="00285FEA" w:rsidRDefault="00ED3999" w:rsidP="00ED3999">
      <w:pPr>
        <w:spacing w:after="120" w:line="276" w:lineRule="auto"/>
        <w:ind w:left="567" w:right="140"/>
        <w:textAlignment w:val="baseline"/>
      </w:pPr>
      <w:r w:rsidRPr="00285FEA">
        <w:rPr>
          <w:b/>
          <w:bCs/>
        </w:rPr>
        <w:t>TÁMOP-4.2.2/B</w:t>
      </w:r>
      <w:r w:rsidRPr="00285FEA">
        <w:t xml:space="preserve"> „</w:t>
      </w:r>
      <w:r w:rsidRPr="00285FEA">
        <w:rPr>
          <w:i/>
          <w:iCs/>
        </w:rPr>
        <w:t xml:space="preserve">Tudományos képzés műhelyeinek támogatása a Pannon Egyetemen” </w:t>
      </w:r>
      <w:r w:rsidRPr="00285FEA">
        <w:t>(</w:t>
      </w:r>
      <w:proofErr w:type="gramStart"/>
      <w:r w:rsidRPr="00285FEA">
        <w:t>2010 szeptember</w:t>
      </w:r>
      <w:proofErr w:type="gramEnd"/>
      <w:r w:rsidRPr="00285FEA">
        <w:t xml:space="preserve"> – 2013 június) Vegyészmérnöki- és Anyagtudományok Doktori Iskola, </w:t>
      </w:r>
      <w:proofErr w:type="spellStart"/>
      <w:r w:rsidRPr="00285FEA">
        <w:t>Biomotorhajtóanyagok</w:t>
      </w:r>
      <w:proofErr w:type="spellEnd"/>
      <w:r w:rsidRPr="00285FEA">
        <w:t xml:space="preserve">, kb. </w:t>
      </w:r>
      <w:r w:rsidRPr="00285FEA">
        <w:rPr>
          <w:b/>
          <w:bCs/>
        </w:rPr>
        <w:t>5 millió Forint</w:t>
      </w:r>
      <w:r w:rsidRPr="00285FEA">
        <w:t xml:space="preserve">. </w:t>
      </w:r>
    </w:p>
    <w:p w:rsidR="00ED3999" w:rsidRPr="00285FEA" w:rsidRDefault="00ED3999" w:rsidP="00ED3999">
      <w:pPr>
        <w:spacing w:after="120" w:line="276" w:lineRule="auto"/>
        <w:ind w:left="567" w:right="140"/>
        <w:textAlignment w:val="baseline"/>
      </w:pPr>
      <w:r w:rsidRPr="00285FEA">
        <w:rPr>
          <w:b/>
          <w:bCs/>
        </w:rPr>
        <w:t>TÁMOP 4.2.2/</w:t>
      </w:r>
      <w:proofErr w:type="gramStart"/>
      <w:r w:rsidRPr="00285FEA">
        <w:rPr>
          <w:b/>
          <w:bCs/>
        </w:rPr>
        <w:t>A</w:t>
      </w:r>
      <w:proofErr w:type="gramEnd"/>
      <w:r w:rsidRPr="00285FEA">
        <w:rPr>
          <w:b/>
          <w:bCs/>
        </w:rPr>
        <w:t xml:space="preserve"> </w:t>
      </w:r>
      <w:r w:rsidRPr="00285FEA">
        <w:rPr>
          <w:i/>
          <w:iCs/>
        </w:rPr>
        <w:t>„Az anyag tulajdonságaitól a felhasználásig – természetes alapanyagok és hulladékok hasznosítását megalapozó kutatások” „Műanyag hulladékok kémiai feldolgozásával kapcsolatos kutatások”</w:t>
      </w:r>
      <w:r w:rsidRPr="00285FEA">
        <w:t xml:space="preserve"> alprogramja (2013 február -2015 május). Támogatási összege kb. </w:t>
      </w:r>
      <w:r w:rsidRPr="00285FEA">
        <w:rPr>
          <w:b/>
          <w:bCs/>
        </w:rPr>
        <w:t>24 millió Forint</w:t>
      </w:r>
      <w:r w:rsidRPr="00285FEA">
        <w:t xml:space="preserve">. </w:t>
      </w:r>
    </w:p>
    <w:p w:rsidR="00501EDF" w:rsidRPr="00501EDF" w:rsidRDefault="00501EDF" w:rsidP="00ED3999">
      <w:pPr>
        <w:spacing w:after="120"/>
        <w:ind w:left="567" w:right="140"/>
        <w:textAlignment w:val="baseline"/>
        <w:rPr>
          <w:b/>
          <w:bCs/>
          <w:szCs w:val="24"/>
        </w:rPr>
      </w:pPr>
      <w:r w:rsidRPr="00501EDF">
        <w:rPr>
          <w:b/>
          <w:szCs w:val="24"/>
        </w:rPr>
        <w:t>TÁMOP-4.1.1</w:t>
      </w:r>
      <w:proofErr w:type="gramStart"/>
      <w:r w:rsidRPr="00501EDF">
        <w:rPr>
          <w:b/>
          <w:szCs w:val="24"/>
        </w:rPr>
        <w:t>.C-12</w:t>
      </w:r>
      <w:proofErr w:type="gramEnd"/>
      <w:r w:rsidRPr="00501EDF">
        <w:rPr>
          <w:b/>
          <w:szCs w:val="24"/>
        </w:rPr>
        <w:t>/1/KONV-2012-0002</w:t>
      </w:r>
      <w:r w:rsidRPr="00501EDF">
        <w:rPr>
          <w:szCs w:val="24"/>
        </w:rPr>
        <w:t xml:space="preserve"> azonosító számmal ellátott </w:t>
      </w:r>
      <w:r w:rsidRPr="00501EDF">
        <w:rPr>
          <w:i/>
          <w:szCs w:val="24"/>
        </w:rPr>
        <w:t>"Járműipari felsőoktatási és kutatási együttműködés"</w:t>
      </w:r>
      <w:r w:rsidRPr="00501EDF">
        <w:rPr>
          <w:szCs w:val="24"/>
        </w:rPr>
        <w:t xml:space="preserve">, </w:t>
      </w:r>
      <w:r w:rsidRPr="00501EDF">
        <w:rPr>
          <w:b/>
          <w:szCs w:val="24"/>
        </w:rPr>
        <w:t>kb. 2,9 millió Forint</w:t>
      </w:r>
    </w:p>
    <w:p w:rsidR="00ED3999" w:rsidRDefault="00ED3999" w:rsidP="00ED3999">
      <w:pPr>
        <w:spacing w:after="120"/>
        <w:ind w:left="567" w:right="140"/>
        <w:textAlignment w:val="baseline"/>
        <w:rPr>
          <w:b/>
        </w:rPr>
      </w:pPr>
      <w:r w:rsidRPr="00285FEA">
        <w:rPr>
          <w:b/>
          <w:bCs/>
        </w:rPr>
        <w:t>TÁMOP-4.1.1</w:t>
      </w:r>
      <w:proofErr w:type="gramStart"/>
      <w:r w:rsidRPr="00285FEA">
        <w:rPr>
          <w:b/>
          <w:bCs/>
        </w:rPr>
        <w:t>.C-12</w:t>
      </w:r>
      <w:proofErr w:type="gramEnd"/>
      <w:r w:rsidRPr="00285FEA">
        <w:rPr>
          <w:b/>
          <w:bCs/>
        </w:rPr>
        <w:t>/1/KONV-2012-0017</w:t>
      </w:r>
      <w:r w:rsidRPr="00285FEA">
        <w:t xml:space="preserve"> azonosítószámú "</w:t>
      </w:r>
      <w:r w:rsidRPr="00945B80">
        <w:rPr>
          <w:i/>
        </w:rPr>
        <w:t>Zöld Energia - Felsőoktatási ágazati együttműködés a zöld gazdaság fejlesztésére az energetika területén</w:t>
      </w:r>
      <w:r w:rsidRPr="00285FEA">
        <w:t>" pr</w:t>
      </w:r>
      <w:r w:rsidR="00DE3BEC">
        <w:t>ojekt </w:t>
      </w:r>
      <w:proofErr w:type="spellStart"/>
      <w:r w:rsidR="00DE3BEC">
        <w:t>Alprojekt</w:t>
      </w:r>
      <w:proofErr w:type="spellEnd"/>
      <w:r w:rsidR="00DE3BEC">
        <w:t xml:space="preserve"> vezető (</w:t>
      </w:r>
      <w:proofErr w:type="spellStart"/>
      <w:r w:rsidR="00DE3BEC">
        <w:t>Biomass</w:t>
      </w:r>
      <w:proofErr w:type="spellEnd"/>
      <w:r w:rsidRPr="00285FEA">
        <w:t xml:space="preserve"> </w:t>
      </w:r>
      <w:proofErr w:type="spellStart"/>
      <w:r w:rsidRPr="00285FEA">
        <w:t>to</w:t>
      </w:r>
      <w:proofErr w:type="spellEnd"/>
      <w:r w:rsidRPr="00285FEA">
        <w:t xml:space="preserve"> </w:t>
      </w:r>
      <w:proofErr w:type="spellStart"/>
      <w:r w:rsidRPr="00285FEA">
        <w:t>Energy</w:t>
      </w:r>
      <w:proofErr w:type="spellEnd"/>
      <w:r w:rsidRPr="00285FEA">
        <w:t xml:space="preserve">) </w:t>
      </w:r>
      <w:r w:rsidR="00316A8B">
        <w:t xml:space="preserve">Támogatási összeg: </w:t>
      </w:r>
      <w:r w:rsidR="00316A8B" w:rsidRPr="00316A8B">
        <w:rPr>
          <w:b/>
        </w:rPr>
        <w:t>kb. 8,9 millió Forint</w:t>
      </w:r>
    </w:p>
    <w:p w:rsidR="0089609E" w:rsidRPr="0089609E" w:rsidRDefault="0089609E" w:rsidP="0089609E">
      <w:pPr>
        <w:spacing w:after="360" w:line="240" w:lineRule="auto"/>
        <w:ind w:left="567" w:right="-2"/>
        <w:rPr>
          <w:bCs/>
          <w:szCs w:val="24"/>
        </w:rPr>
      </w:pPr>
      <w:r w:rsidRPr="0089609E">
        <w:rPr>
          <w:b/>
          <w:bCs/>
          <w:szCs w:val="24"/>
        </w:rPr>
        <w:t>GINOP 2.3.2.-15 II. kör (Stratégiai műhelyek kiválósága)</w:t>
      </w:r>
      <w:r w:rsidRPr="0089609E">
        <w:rPr>
          <w:bCs/>
          <w:szCs w:val="24"/>
        </w:rPr>
        <w:t xml:space="preserve"> pályázati felhívásra az általam javasolt tématerületen és az irányításommal elkészített „</w:t>
      </w:r>
      <w:r w:rsidRPr="0089609E">
        <w:rPr>
          <w:bCs/>
          <w:i/>
          <w:szCs w:val="24"/>
        </w:rPr>
        <w:t xml:space="preserve">Molekulaszerkezetében nagy </w:t>
      </w:r>
      <w:proofErr w:type="spellStart"/>
      <w:r w:rsidRPr="0089609E">
        <w:rPr>
          <w:bCs/>
          <w:i/>
          <w:szCs w:val="24"/>
        </w:rPr>
        <w:t>hidrogéntartalmú</w:t>
      </w:r>
      <w:proofErr w:type="spellEnd"/>
      <w:r w:rsidRPr="0089609E">
        <w:rPr>
          <w:bCs/>
          <w:i/>
          <w:szCs w:val="24"/>
        </w:rPr>
        <w:t xml:space="preserve"> </w:t>
      </w:r>
      <w:r w:rsidR="00E32E41">
        <w:rPr>
          <w:bCs/>
          <w:i/>
          <w:szCs w:val="24"/>
        </w:rPr>
        <w:t xml:space="preserve">cseppfolyós </w:t>
      </w:r>
      <w:r w:rsidR="00945B80">
        <w:rPr>
          <w:bCs/>
          <w:i/>
          <w:szCs w:val="24"/>
        </w:rPr>
        <w:t>üzemanyagok kifejlesztése (hozzájárulás a fenntartható mobilitáshoz)</w:t>
      </w:r>
      <w:r w:rsidRPr="0089609E">
        <w:rPr>
          <w:bCs/>
          <w:i/>
          <w:szCs w:val="24"/>
        </w:rPr>
        <w:t>"</w:t>
      </w:r>
      <w:r w:rsidRPr="0089609E">
        <w:rPr>
          <w:bCs/>
          <w:szCs w:val="24"/>
        </w:rPr>
        <w:t xml:space="preserve"> pályázati projektet az NKFI (Nemzeti Kutatási, Fejlesztési és Innovációs Hivatal)</w:t>
      </w:r>
      <w:r w:rsidR="00502A20">
        <w:rPr>
          <w:bCs/>
          <w:szCs w:val="24"/>
        </w:rPr>
        <w:t xml:space="preserve"> javaslata</w:t>
      </w:r>
      <w:r w:rsidRPr="0089609E">
        <w:rPr>
          <w:bCs/>
          <w:szCs w:val="24"/>
        </w:rPr>
        <w:t xml:space="preserve"> alapján a szakági minisztérium </w:t>
      </w:r>
      <w:r w:rsidRPr="00A51129">
        <w:rPr>
          <w:b/>
          <w:bCs/>
          <w:szCs w:val="24"/>
        </w:rPr>
        <w:t>662.218.594</w:t>
      </w:r>
      <w:r w:rsidRPr="0089609E">
        <w:rPr>
          <w:bCs/>
          <w:szCs w:val="24"/>
        </w:rPr>
        <w:t xml:space="preserve">.- Forint </w:t>
      </w:r>
      <w:proofErr w:type="spellStart"/>
      <w:r w:rsidRPr="0089609E">
        <w:rPr>
          <w:bCs/>
          <w:szCs w:val="24"/>
        </w:rPr>
        <w:t>visszanemtérítendő</w:t>
      </w:r>
      <w:proofErr w:type="spellEnd"/>
      <w:r w:rsidRPr="0089609E">
        <w:rPr>
          <w:bCs/>
          <w:szCs w:val="24"/>
        </w:rPr>
        <w:t xml:space="preserve"> (100 %-</w:t>
      </w:r>
      <w:proofErr w:type="spellStart"/>
      <w:r w:rsidRPr="0089609E">
        <w:rPr>
          <w:bCs/>
          <w:szCs w:val="24"/>
        </w:rPr>
        <w:t>os</w:t>
      </w:r>
      <w:proofErr w:type="spellEnd"/>
      <w:r w:rsidRPr="0089609E">
        <w:rPr>
          <w:bCs/>
          <w:szCs w:val="24"/>
        </w:rPr>
        <w:t xml:space="preserve"> támogatási </w:t>
      </w:r>
      <w:proofErr w:type="gramStart"/>
      <w:r w:rsidRPr="0089609E">
        <w:rPr>
          <w:bCs/>
          <w:szCs w:val="24"/>
        </w:rPr>
        <w:t>intenzitású</w:t>
      </w:r>
      <w:proofErr w:type="gramEnd"/>
      <w:r w:rsidRPr="0089609E">
        <w:rPr>
          <w:bCs/>
          <w:szCs w:val="24"/>
        </w:rPr>
        <w:t>) támogatásban részesítette. (Résztvevők: PE Mérnöki Kar; alvállalkozó: MTA</w:t>
      </w:r>
      <w:r w:rsidR="004700A6">
        <w:rPr>
          <w:bCs/>
          <w:szCs w:val="24"/>
        </w:rPr>
        <w:t>, Természettudományi Kutatóközpont</w:t>
      </w:r>
      <w:r w:rsidR="00502A20">
        <w:rPr>
          <w:bCs/>
          <w:szCs w:val="24"/>
        </w:rPr>
        <w:t xml:space="preserve">) </w:t>
      </w:r>
      <w:r w:rsidR="00502A20" w:rsidRPr="00156F22">
        <w:rPr>
          <w:b/>
          <w:bCs/>
          <w:szCs w:val="24"/>
        </w:rPr>
        <w:t>(2017-2022)</w:t>
      </w:r>
    </w:p>
    <w:p w:rsidR="0089609E" w:rsidRDefault="0089609E" w:rsidP="00041399">
      <w:pPr>
        <w:spacing w:after="360" w:line="240" w:lineRule="auto"/>
        <w:ind w:left="567" w:right="-2"/>
        <w:rPr>
          <w:b/>
          <w:bCs/>
          <w:szCs w:val="24"/>
        </w:rPr>
      </w:pPr>
      <w:r w:rsidRPr="0089609E">
        <w:rPr>
          <w:b/>
          <w:bCs/>
          <w:szCs w:val="24"/>
        </w:rPr>
        <w:t>GINOP 2.3.3.-15 II. kör (Kutatási infrastruktúra megerősítése)</w:t>
      </w:r>
      <w:r w:rsidRPr="0089609E">
        <w:rPr>
          <w:bCs/>
          <w:szCs w:val="24"/>
        </w:rPr>
        <w:t xml:space="preserve"> pályázati felhívásra szakmai vezetésemmel beadott „</w:t>
      </w:r>
      <w:r w:rsidRPr="0089609E">
        <w:rPr>
          <w:bCs/>
          <w:i/>
          <w:szCs w:val="24"/>
        </w:rPr>
        <w:t xml:space="preserve">Szénhidrogénipari kutató-fejlesztő laboratórium bővítése </w:t>
      </w:r>
      <w:proofErr w:type="spellStart"/>
      <w:r w:rsidRPr="0089609E">
        <w:rPr>
          <w:bCs/>
          <w:i/>
          <w:szCs w:val="24"/>
        </w:rPr>
        <w:t>mikroreaktor</w:t>
      </w:r>
      <w:proofErr w:type="spellEnd"/>
      <w:r w:rsidRPr="0089609E">
        <w:rPr>
          <w:bCs/>
          <w:i/>
          <w:szCs w:val="24"/>
        </w:rPr>
        <w:t>-rendszerrel”</w:t>
      </w:r>
      <w:r w:rsidRPr="0089609E">
        <w:rPr>
          <w:bCs/>
          <w:szCs w:val="24"/>
        </w:rPr>
        <w:t xml:space="preserve"> c. projekt</w:t>
      </w:r>
      <w:r w:rsidR="00156F22">
        <w:rPr>
          <w:bCs/>
          <w:szCs w:val="24"/>
        </w:rPr>
        <w:t xml:space="preserve">et </w:t>
      </w:r>
      <w:r w:rsidRPr="0089609E">
        <w:rPr>
          <w:bCs/>
          <w:szCs w:val="24"/>
        </w:rPr>
        <w:t xml:space="preserve">az NKFI javaslatára a szakági minisztérium </w:t>
      </w:r>
      <w:r w:rsidRPr="00A51129">
        <w:rPr>
          <w:b/>
          <w:bCs/>
          <w:szCs w:val="24"/>
        </w:rPr>
        <w:t>460.360.392</w:t>
      </w:r>
      <w:r w:rsidRPr="0089609E">
        <w:rPr>
          <w:bCs/>
          <w:szCs w:val="24"/>
        </w:rPr>
        <w:t xml:space="preserve">.- </w:t>
      </w:r>
      <w:proofErr w:type="gramStart"/>
      <w:r w:rsidRPr="0089609E">
        <w:rPr>
          <w:bCs/>
          <w:szCs w:val="24"/>
        </w:rPr>
        <w:t>F</w:t>
      </w:r>
      <w:r w:rsidR="00156F22">
        <w:rPr>
          <w:bCs/>
          <w:szCs w:val="24"/>
        </w:rPr>
        <w:t>orint támogatásban</w:t>
      </w:r>
      <w:proofErr w:type="gramEnd"/>
      <w:r w:rsidR="00156F22">
        <w:rPr>
          <w:bCs/>
          <w:szCs w:val="24"/>
        </w:rPr>
        <w:t xml:space="preserve"> részesítette </w:t>
      </w:r>
      <w:r w:rsidR="00156F22" w:rsidRPr="00156F22">
        <w:rPr>
          <w:b/>
          <w:bCs/>
          <w:szCs w:val="24"/>
        </w:rPr>
        <w:t>(2017-2021)</w:t>
      </w:r>
    </w:p>
    <w:p w:rsidR="00062E81" w:rsidRPr="00041399" w:rsidRDefault="00062E81" w:rsidP="00041399">
      <w:pPr>
        <w:spacing w:after="360" w:line="240" w:lineRule="auto"/>
        <w:ind w:left="567" w:right="-2"/>
        <w:rPr>
          <w:b/>
          <w:bCs/>
          <w:szCs w:val="24"/>
        </w:rPr>
      </w:pPr>
    </w:p>
    <w:p w:rsidR="00ED3999" w:rsidRDefault="00ED3999" w:rsidP="00D21CF4">
      <w:pPr>
        <w:widowControl w:val="0"/>
        <w:overflowPunct w:val="0"/>
        <w:autoSpaceDE w:val="0"/>
        <w:autoSpaceDN w:val="0"/>
        <w:adjustRightInd w:val="0"/>
        <w:spacing w:before="240" w:after="120" w:line="276" w:lineRule="auto"/>
        <w:ind w:left="285" w:right="140" w:firstLine="284"/>
        <w:textAlignment w:val="baseline"/>
        <w:rPr>
          <w:b/>
        </w:rPr>
      </w:pPr>
      <w:r w:rsidRPr="002F01B4">
        <w:lastRenderedPageBreak/>
        <w:t xml:space="preserve">Az </w:t>
      </w:r>
      <w:r w:rsidRPr="00527768">
        <w:rPr>
          <w:b/>
        </w:rPr>
        <w:t>Oktatási Minisztérium, Felsőoktatási Pályázatok Irodája</w:t>
      </w:r>
      <w:r w:rsidRPr="000941D5">
        <w:t xml:space="preserve"> által lebonyolított </w:t>
      </w:r>
      <w:r w:rsidRPr="00527768">
        <w:rPr>
          <w:b/>
        </w:rPr>
        <w:t>Felsőoktatási Tankönyv- és Szakkönyvtár Támogatási Pályázat</w:t>
      </w:r>
      <w:r>
        <w:t xml:space="preserve"> keretében elnyert támogatások</w:t>
      </w:r>
      <w:r w:rsidR="0048538D">
        <w:t xml:space="preserve"> a „korszerű motor- és sugárhajtómű üzemanyagok” című tankkönyvsorozat köteteire</w:t>
      </w:r>
      <w:r w:rsidRPr="00DB6E71">
        <w:rPr>
          <w:b/>
        </w:rPr>
        <w:t>: 1.667 ezer Forint.</w:t>
      </w:r>
      <w:r w:rsidR="00D65FD4">
        <w:rPr>
          <w:b/>
        </w:rPr>
        <w:t xml:space="preserve"> (1997-2003)</w:t>
      </w:r>
    </w:p>
    <w:p w:rsidR="00A22A18" w:rsidRDefault="0057685F" w:rsidP="00A22A18">
      <w:pPr>
        <w:ind w:firstLine="284"/>
        <w:rPr>
          <w:b/>
          <w:bCs/>
          <w:sz w:val="22"/>
        </w:rPr>
      </w:pPr>
      <w:r>
        <w:rPr>
          <w:b/>
          <w:bCs/>
          <w:sz w:val="22"/>
        </w:rPr>
        <w:t>V</w:t>
      </w:r>
      <w:r w:rsidR="00515123">
        <w:rPr>
          <w:b/>
          <w:bCs/>
          <w:sz w:val="22"/>
        </w:rPr>
        <w:t>egyipari vállalatok részére</w:t>
      </w:r>
      <w:r w:rsidR="00705FC9" w:rsidRPr="00DB6670">
        <w:rPr>
          <w:b/>
          <w:bCs/>
          <w:sz w:val="22"/>
        </w:rPr>
        <w:t xml:space="preserve"> végzett kutatási-fejlesztési tevé</w:t>
      </w:r>
      <w:r w:rsidR="00A22A18">
        <w:rPr>
          <w:b/>
          <w:bCs/>
          <w:sz w:val="22"/>
        </w:rPr>
        <w:t xml:space="preserve">kenység ellenértéke </w:t>
      </w:r>
    </w:p>
    <w:p w:rsidR="00705FC9" w:rsidRPr="00A22A18" w:rsidRDefault="00A22A18" w:rsidP="00A22A18">
      <w:pPr>
        <w:pStyle w:val="Listaszerbekezds"/>
        <w:numPr>
          <w:ilvl w:val="0"/>
          <w:numId w:val="9"/>
        </w:numPr>
        <w:rPr>
          <w:b/>
          <w:bCs/>
          <w:sz w:val="22"/>
        </w:rPr>
      </w:pPr>
      <w:r w:rsidRPr="00A22A18">
        <w:rPr>
          <w:b/>
          <w:bCs/>
          <w:sz w:val="22"/>
        </w:rPr>
        <w:t>1973-2009:</w:t>
      </w:r>
      <w:r w:rsidR="00705FC9" w:rsidRPr="00A22A18">
        <w:rPr>
          <w:b/>
          <w:bCs/>
          <w:sz w:val="22"/>
        </w:rPr>
        <w:t xml:space="preserve"> kb. 3 milliárd Forint nettó jelenérték</w:t>
      </w:r>
      <w:r w:rsidRPr="00A22A18">
        <w:rPr>
          <w:b/>
          <w:bCs/>
          <w:sz w:val="22"/>
        </w:rPr>
        <w:t xml:space="preserve"> (</w:t>
      </w:r>
      <w:r>
        <w:rPr>
          <w:b/>
          <w:bCs/>
          <w:sz w:val="22"/>
        </w:rPr>
        <w:t>kutatás</w:t>
      </w:r>
      <w:r w:rsidRPr="00A22A18">
        <w:rPr>
          <w:b/>
          <w:bCs/>
          <w:sz w:val="22"/>
        </w:rPr>
        <w:t>vezető/résztvevő)</w:t>
      </w:r>
      <w:r w:rsidR="00705FC9" w:rsidRPr="00A22A18">
        <w:rPr>
          <w:b/>
          <w:bCs/>
          <w:sz w:val="22"/>
        </w:rPr>
        <w:t>.</w:t>
      </w:r>
    </w:p>
    <w:p w:rsidR="00ED3999" w:rsidRPr="00A22A18" w:rsidRDefault="00ED3999" w:rsidP="00A22A18">
      <w:pPr>
        <w:pStyle w:val="Listaszerbekezds"/>
        <w:numPr>
          <w:ilvl w:val="0"/>
          <w:numId w:val="9"/>
        </w:numPr>
        <w:rPr>
          <w:b/>
          <w:sz w:val="22"/>
        </w:rPr>
      </w:pPr>
      <w:r w:rsidRPr="00A22A18">
        <w:rPr>
          <w:b/>
          <w:bCs/>
          <w:sz w:val="22"/>
        </w:rPr>
        <w:t>2010-201</w:t>
      </w:r>
      <w:r w:rsidR="001455AD" w:rsidRPr="00A22A18">
        <w:rPr>
          <w:b/>
          <w:bCs/>
          <w:sz w:val="22"/>
        </w:rPr>
        <w:t>7</w:t>
      </w:r>
      <w:r w:rsidRPr="00A22A18">
        <w:rPr>
          <w:b/>
          <w:bCs/>
          <w:sz w:val="22"/>
        </w:rPr>
        <w:t xml:space="preserve">: kb. </w:t>
      </w:r>
      <w:r w:rsidR="00FD44B9" w:rsidRPr="00A22A18">
        <w:rPr>
          <w:b/>
          <w:bCs/>
          <w:sz w:val="22"/>
        </w:rPr>
        <w:t>3</w:t>
      </w:r>
      <w:r w:rsidR="001455AD" w:rsidRPr="00A22A18">
        <w:rPr>
          <w:b/>
          <w:bCs/>
          <w:sz w:val="22"/>
        </w:rPr>
        <w:t>58</w:t>
      </w:r>
      <w:r w:rsidR="00A22A18">
        <w:rPr>
          <w:b/>
          <w:bCs/>
          <w:sz w:val="22"/>
        </w:rPr>
        <w:t xml:space="preserve"> millió Forint </w:t>
      </w:r>
      <w:r w:rsidR="00A22A18" w:rsidRPr="00A22A18">
        <w:rPr>
          <w:b/>
          <w:bCs/>
          <w:sz w:val="22"/>
        </w:rPr>
        <w:t>(</w:t>
      </w:r>
      <w:r w:rsidR="00A22A18">
        <w:rPr>
          <w:b/>
          <w:bCs/>
          <w:sz w:val="22"/>
        </w:rPr>
        <w:t>kutatás</w:t>
      </w:r>
      <w:r w:rsidR="00A22A18" w:rsidRPr="00A22A18">
        <w:rPr>
          <w:b/>
          <w:bCs/>
          <w:sz w:val="22"/>
        </w:rPr>
        <w:t>vezető/résztvevő).</w:t>
      </w:r>
    </w:p>
    <w:p w:rsidR="00ED3999" w:rsidRDefault="00ED3999" w:rsidP="00ED3999">
      <w:pPr>
        <w:rPr>
          <w:b/>
        </w:rPr>
      </w:pPr>
    </w:p>
    <w:p w:rsidR="00ED3999" w:rsidRDefault="00ED3999" w:rsidP="00ED3999">
      <w:pPr>
        <w:rPr>
          <w:b/>
        </w:rPr>
      </w:pPr>
      <w:r w:rsidRPr="003604F0">
        <w:rPr>
          <w:b/>
        </w:rPr>
        <w:t>Kutatási jelentések és szakértői vélemények:</w:t>
      </w:r>
    </w:p>
    <w:p w:rsidR="00ED3999" w:rsidRPr="003604F0" w:rsidRDefault="00ED3999" w:rsidP="00ED3999">
      <w:pPr>
        <w:ind w:left="1800"/>
      </w:pPr>
      <w:r w:rsidRPr="003604F0">
        <w:t xml:space="preserve">Több mint </w:t>
      </w:r>
      <w:r>
        <w:t>2</w:t>
      </w:r>
      <w:r w:rsidR="00316A8B">
        <w:t>8</w:t>
      </w:r>
      <w:r>
        <w:t>0</w:t>
      </w:r>
      <w:r w:rsidRPr="003604F0">
        <w:t xml:space="preserve"> az előzőekben felsorolt szakterületeken</w:t>
      </w:r>
      <w:r>
        <w:t>.</w:t>
      </w:r>
    </w:p>
    <w:p w:rsidR="00ED3999" w:rsidRDefault="00ED3999" w:rsidP="00ED3999">
      <w:pPr>
        <w:ind w:left="2835" w:hanging="2835"/>
        <w:rPr>
          <w:b/>
        </w:rPr>
      </w:pPr>
      <w:r w:rsidRPr="003604F0">
        <w:rPr>
          <w:b/>
        </w:rPr>
        <w:t>Feltalálói tevékenység</w:t>
      </w:r>
      <w:r w:rsidR="00006147">
        <w:rPr>
          <w:b/>
        </w:rPr>
        <w:t>e és eredményei</w:t>
      </w:r>
      <w:r w:rsidRPr="003604F0">
        <w:rPr>
          <w:b/>
        </w:rPr>
        <w:t>:</w:t>
      </w:r>
    </w:p>
    <w:p w:rsidR="00ED3999" w:rsidRDefault="00D32D31" w:rsidP="00ED3999">
      <w:pPr>
        <w:ind w:left="1800"/>
      </w:pPr>
      <w:r>
        <w:t>23</w:t>
      </w:r>
      <w:r w:rsidR="00ED3999" w:rsidRPr="003604F0">
        <w:t xml:space="preserve"> magyar, </w:t>
      </w:r>
      <w:r w:rsidR="001455AD">
        <w:t>E</w:t>
      </w:r>
      <w:r w:rsidR="00ED3999">
        <w:t>urópa,</w:t>
      </w:r>
      <w:r w:rsidR="00ED3999" w:rsidRPr="003604F0">
        <w:t xml:space="preserve"> vi</w:t>
      </w:r>
      <w:r w:rsidR="003656CD">
        <w:t>lág szabadalom kidolgozásának alkotó részese</w:t>
      </w:r>
      <w:r w:rsidR="00ED3999">
        <w:t>, amelyek részben, vagy teljes egészében az iparban is bevezetésre kerültek</w:t>
      </w:r>
      <w:r w:rsidR="003656CD">
        <w:t xml:space="preserve"> (</w:t>
      </w:r>
      <w:proofErr w:type="gramStart"/>
      <w:r w:rsidR="00ED3999">
        <w:t>aktív</w:t>
      </w:r>
      <w:proofErr w:type="gramEnd"/>
      <w:r w:rsidR="00ED3999">
        <w:t xml:space="preserve"> közreműködésemmel</w:t>
      </w:r>
      <w:r w:rsidR="003656CD">
        <w:t>)</w:t>
      </w:r>
    </w:p>
    <w:p w:rsidR="006208CC" w:rsidRDefault="006208CC" w:rsidP="006208CC">
      <w:pPr>
        <w:ind w:left="1800" w:hanging="1516"/>
      </w:pPr>
      <w:r w:rsidRPr="006208CC">
        <w:rPr>
          <w:i/>
        </w:rPr>
        <w:t>Szabadalmi-tudományos tevékenység ipari eredményei</w:t>
      </w:r>
      <w:r>
        <w:t>:</w:t>
      </w:r>
    </w:p>
    <w:p w:rsidR="0089609E" w:rsidRDefault="00237676" w:rsidP="00F34026">
      <w:pPr>
        <w:pStyle w:val="Listaszerbekezds"/>
        <w:numPr>
          <w:ilvl w:val="0"/>
          <w:numId w:val="12"/>
        </w:numPr>
        <w:ind w:left="1985"/>
      </w:pPr>
      <w:r>
        <w:t>Egy</w:t>
      </w:r>
      <w:r w:rsidR="0089609E">
        <w:t xml:space="preserve"> teljesen új műtrágya fe</w:t>
      </w:r>
      <w:r w:rsidR="006208CC">
        <w:t>lületkezelő üzemrész kialakítása</w:t>
      </w:r>
      <w:r w:rsidR="005A0955">
        <w:t>, termék- és eljárásfejlesztés</w:t>
      </w:r>
      <w:r w:rsidR="006208CC">
        <w:t xml:space="preserve"> (</w:t>
      </w:r>
      <w:r w:rsidR="00230391">
        <w:t>kb.</w:t>
      </w:r>
      <w:r w:rsidR="006208CC">
        <w:t xml:space="preserve"> 2</w:t>
      </w:r>
      <w:r w:rsidR="00D32D31">
        <w:t>5 évig üzemelt; jelentős termék</w:t>
      </w:r>
      <w:r w:rsidR="006208CC">
        <w:t>export), részvétel a megvalósításban is</w:t>
      </w:r>
      <w:r w:rsidR="00D86A13">
        <w:t xml:space="preserve"> (1974-től)</w:t>
      </w:r>
      <w:r w:rsidR="00B90DD8">
        <w:t xml:space="preserve"> </w:t>
      </w:r>
      <w:r w:rsidR="00B90DD8" w:rsidRPr="00F34026">
        <w:rPr>
          <w:b/>
        </w:rPr>
        <w:t>(</w:t>
      </w:r>
      <w:r w:rsidR="007B5DFD" w:rsidRPr="00F34026">
        <w:rPr>
          <w:b/>
        </w:rPr>
        <w:t>kiváló feltaláló kitüntetés</w:t>
      </w:r>
      <w:r w:rsidR="00B90DD8" w:rsidRPr="00F34026">
        <w:rPr>
          <w:b/>
        </w:rPr>
        <w:t>)</w:t>
      </w:r>
    </w:p>
    <w:p w:rsidR="006208CC" w:rsidRPr="00F34026" w:rsidRDefault="00237676" w:rsidP="00F34026">
      <w:pPr>
        <w:pStyle w:val="Listaszerbekezds"/>
        <w:numPr>
          <w:ilvl w:val="0"/>
          <w:numId w:val="12"/>
        </w:numPr>
        <w:ind w:left="1985"/>
        <w:rPr>
          <w:b/>
        </w:rPr>
      </w:pPr>
      <w:r>
        <w:t>Két</w:t>
      </w:r>
      <w:r w:rsidR="006208CC">
        <w:t xml:space="preserve"> új adalékgyártó üzem létesítése (</w:t>
      </w:r>
      <w:r w:rsidR="00403374">
        <w:t xml:space="preserve">termékek </w:t>
      </w:r>
      <w:r w:rsidR="006208CC">
        <w:t>jelentős export</w:t>
      </w:r>
      <w:r w:rsidR="00403374">
        <w:t>ja</w:t>
      </w:r>
      <w:r w:rsidR="006208CC">
        <w:t>), részvétel a</w:t>
      </w:r>
      <w:r w:rsidR="00DE2FA6">
        <w:t>z innováció teljes folyamatában</w:t>
      </w:r>
      <w:r w:rsidR="005A0955">
        <w:t>, termék- és eljárásfejlesztés</w:t>
      </w:r>
      <w:r w:rsidR="00DE2FA6">
        <w:t xml:space="preserve"> (1972-tő</w:t>
      </w:r>
      <w:r w:rsidR="009D7D17">
        <w:t>l</w:t>
      </w:r>
      <w:r w:rsidR="005C3D6B">
        <w:t>; megvalósítás 1980-tól</w:t>
      </w:r>
      <w:r w:rsidR="009D7D17">
        <w:t>)</w:t>
      </w:r>
      <w:r w:rsidR="007B5DFD" w:rsidRPr="00F34026">
        <w:rPr>
          <w:b/>
        </w:rPr>
        <w:t xml:space="preserve"> </w:t>
      </w:r>
      <w:proofErr w:type="gramStart"/>
      <w:r w:rsidR="007B5DFD" w:rsidRPr="00F34026">
        <w:rPr>
          <w:b/>
        </w:rPr>
        <w:t>(elismerés</w:t>
      </w:r>
      <w:proofErr w:type="gramEnd"/>
      <w:r w:rsidR="007B5DFD" w:rsidRPr="00F34026">
        <w:rPr>
          <w:b/>
        </w:rPr>
        <w:t xml:space="preserve"> jelentős és sikeres innovációért)</w:t>
      </w:r>
    </w:p>
    <w:p w:rsidR="006208CC" w:rsidRDefault="00237676" w:rsidP="00F34026">
      <w:pPr>
        <w:pStyle w:val="Listaszerbekezds"/>
        <w:numPr>
          <w:ilvl w:val="0"/>
          <w:numId w:val="12"/>
        </w:numPr>
        <w:ind w:left="1985"/>
      </w:pPr>
      <w:r>
        <w:t>Két</w:t>
      </w:r>
      <w:r w:rsidR="0089609E">
        <w:t xml:space="preserve"> üzem átalakítása</w:t>
      </w:r>
      <w:r w:rsidR="00A35B20">
        <w:t>, korszerűsítése (fejlesztése)</w:t>
      </w:r>
      <w:r w:rsidR="0089609E">
        <w:t xml:space="preserve"> új katalitikus rendszer</w:t>
      </w:r>
      <w:r w:rsidR="003175B2">
        <w:t>ek</w:t>
      </w:r>
      <w:r w:rsidR="0089609E">
        <w:t xml:space="preserve"> kialakításával</w:t>
      </w:r>
      <w:r w:rsidR="00475648">
        <w:t xml:space="preserve"> (motorbenzinek és dízelgázolajok előállítására)</w:t>
      </w:r>
      <w:r w:rsidR="005A0955">
        <w:t>;</w:t>
      </w:r>
      <w:r w:rsidR="006208CC">
        <w:t xml:space="preserve"> részvétel a megvalósításban is</w:t>
      </w:r>
      <w:r w:rsidR="000D0502">
        <w:t xml:space="preserve"> (</w:t>
      </w:r>
      <w:r w:rsidR="001C2231">
        <w:t>1985</w:t>
      </w:r>
      <w:r w:rsidR="00A350B3">
        <w:t>-1999</w:t>
      </w:r>
      <w:r w:rsidR="005A0955">
        <w:t>); termék- és eljárásfejlesztés</w:t>
      </w:r>
      <w:r w:rsidR="006C4655">
        <w:t xml:space="preserve"> </w:t>
      </w:r>
      <w:r w:rsidR="006C4655" w:rsidRPr="00F34026">
        <w:rPr>
          <w:b/>
        </w:rPr>
        <w:t>(</w:t>
      </w:r>
      <w:r w:rsidR="008D1120" w:rsidRPr="00F34026">
        <w:rPr>
          <w:b/>
        </w:rPr>
        <w:t>K</w:t>
      </w:r>
      <w:r w:rsidR="006C4655" w:rsidRPr="00F34026">
        <w:rPr>
          <w:b/>
        </w:rPr>
        <w:t xml:space="preserve">örnyezetvédelmi </w:t>
      </w:r>
      <w:r w:rsidR="008D1120" w:rsidRPr="00F34026">
        <w:rPr>
          <w:b/>
        </w:rPr>
        <w:t>I</w:t>
      </w:r>
      <w:r w:rsidR="006C4655" w:rsidRPr="00F34026">
        <w:rPr>
          <w:b/>
        </w:rPr>
        <w:t xml:space="preserve">nnovációs </w:t>
      </w:r>
      <w:r w:rsidR="008D1120" w:rsidRPr="00F34026">
        <w:rPr>
          <w:b/>
        </w:rPr>
        <w:t>D</w:t>
      </w:r>
      <w:r w:rsidR="006C4655" w:rsidRPr="00F34026">
        <w:rPr>
          <w:b/>
        </w:rPr>
        <w:t>íj)</w:t>
      </w:r>
    </w:p>
    <w:p w:rsidR="005A0955" w:rsidRDefault="00F34026" w:rsidP="00F34026">
      <w:pPr>
        <w:pStyle w:val="Listaszerbekezds"/>
        <w:numPr>
          <w:ilvl w:val="0"/>
          <w:numId w:val="12"/>
        </w:numPr>
        <w:ind w:left="1985"/>
      </w:pPr>
      <w:r w:rsidRPr="00F34026">
        <w:rPr>
          <w:szCs w:val="24"/>
        </w:rPr>
        <w:t>„XXL Diesel</w:t>
      </w:r>
      <w:r>
        <w:rPr>
          <w:szCs w:val="24"/>
        </w:rPr>
        <w:t>”;</w:t>
      </w:r>
      <w:r w:rsidRPr="00F34026">
        <w:rPr>
          <w:szCs w:val="24"/>
        </w:rPr>
        <w:t xml:space="preserve"> </w:t>
      </w:r>
      <w:proofErr w:type="gramStart"/>
      <w:r w:rsidRPr="00F34026">
        <w:rPr>
          <w:szCs w:val="24"/>
        </w:rPr>
        <w:t>speciális</w:t>
      </w:r>
      <w:proofErr w:type="gramEnd"/>
      <w:r>
        <w:rPr>
          <w:szCs w:val="24"/>
        </w:rPr>
        <w:t xml:space="preserve"> szénhidrogén-összetételű</w:t>
      </w:r>
      <w:r w:rsidRPr="00F34026">
        <w:rPr>
          <w:szCs w:val="24"/>
        </w:rPr>
        <w:t xml:space="preserve">, </w:t>
      </w:r>
      <w:r w:rsidR="003B44A0">
        <w:rPr>
          <w:szCs w:val="24"/>
        </w:rPr>
        <w:t xml:space="preserve">súrlódás-/kopáscsökkentő adalékot is tartalmazó, kis károsanyag-kibocsátású termék alapgázolajának kifejlesztésében való részvétel, folyamatos nagylaboratóriumi reaktorkísérletekkel </w:t>
      </w:r>
      <w:r w:rsidRPr="00F34026">
        <w:rPr>
          <w:szCs w:val="24"/>
        </w:rPr>
        <w:t>[</w:t>
      </w:r>
      <w:r w:rsidRPr="00F34026">
        <w:rPr>
          <w:b/>
          <w:szCs w:val="24"/>
        </w:rPr>
        <w:t>2017. Évi Ipari Innovációs Díj</w:t>
      </w:r>
      <w:r w:rsidRPr="00F34026">
        <w:rPr>
          <w:szCs w:val="24"/>
        </w:rPr>
        <w:t xml:space="preserve"> (Nemzetgazdasági Minisztérium)]</w:t>
      </w:r>
    </w:p>
    <w:p w:rsidR="006208CC" w:rsidRPr="00E74DEF" w:rsidRDefault="00237676" w:rsidP="00F34026">
      <w:pPr>
        <w:pStyle w:val="Listaszerbekezds"/>
        <w:numPr>
          <w:ilvl w:val="0"/>
          <w:numId w:val="12"/>
        </w:numPr>
        <w:ind w:left="1985"/>
      </w:pPr>
      <w:r>
        <w:t>Egy</w:t>
      </w:r>
      <w:r w:rsidR="006208CC">
        <w:t xml:space="preserve"> üzem </w:t>
      </w:r>
      <w:r w:rsidR="00C44E67">
        <w:t xml:space="preserve">átalakítása/korszerűsítése </w:t>
      </w:r>
      <w:r w:rsidR="006208CC">
        <w:t xml:space="preserve">alternatív </w:t>
      </w:r>
      <w:proofErr w:type="gramStart"/>
      <w:r w:rsidR="006208CC">
        <w:t>komponenst</w:t>
      </w:r>
      <w:proofErr w:type="gramEnd"/>
      <w:r w:rsidR="006208CC">
        <w:t xml:space="preserve"> tartalma</w:t>
      </w:r>
      <w:r w:rsidR="00C44E67">
        <w:t>zó dízelgáz</w:t>
      </w:r>
      <w:r w:rsidR="00D65FD4">
        <w:t>olajok előállítására (kapacitás kb.:</w:t>
      </w:r>
      <w:r w:rsidR="006208CC">
        <w:t xml:space="preserve"> 2 millió tonna/év)</w:t>
      </w:r>
      <w:r w:rsidR="00C44E67">
        <w:t xml:space="preserve"> </w:t>
      </w:r>
      <w:r w:rsidR="00A350B3">
        <w:t>(</w:t>
      </w:r>
      <w:r w:rsidR="00844E90">
        <w:t>2016</w:t>
      </w:r>
      <w:r w:rsidR="00A350B3">
        <w:t>-202</w:t>
      </w:r>
      <w:r w:rsidR="00844E90">
        <w:t>2</w:t>
      </w:r>
      <w:r w:rsidR="00A350B3">
        <w:t>)</w:t>
      </w:r>
      <w:r w:rsidR="008973D1">
        <w:t xml:space="preserve"> </w:t>
      </w:r>
      <w:r w:rsidR="008973D1" w:rsidRPr="00F34026">
        <w:rPr>
          <w:b/>
        </w:rPr>
        <w:t>(Környezetvédelmi Innovációs Díj)</w:t>
      </w:r>
    </w:p>
    <w:p w:rsidR="00E74DEF" w:rsidRPr="0089609E" w:rsidRDefault="00E74DEF" w:rsidP="00E74DEF">
      <w:pPr>
        <w:pStyle w:val="Listaszerbekezds"/>
        <w:ind w:left="1985"/>
      </w:pPr>
    </w:p>
    <w:p w:rsidR="00ED3999" w:rsidRPr="0058229B" w:rsidRDefault="00ED3999" w:rsidP="00ED3999">
      <w:pPr>
        <w:ind w:left="2835" w:hanging="2835"/>
        <w:rPr>
          <w:b/>
        </w:rPr>
      </w:pPr>
      <w:r w:rsidRPr="0058229B">
        <w:rPr>
          <w:b/>
        </w:rPr>
        <w:lastRenderedPageBreak/>
        <w:t>Publikációk:</w:t>
      </w:r>
    </w:p>
    <w:p w:rsidR="00ED3999" w:rsidRDefault="00852104" w:rsidP="00ED3999">
      <w:pPr>
        <w:ind w:left="1800"/>
      </w:pPr>
      <w:r>
        <w:rPr>
          <w:b/>
        </w:rPr>
        <w:t>983</w:t>
      </w:r>
      <w:r w:rsidR="00E67FDE" w:rsidRPr="004812BB">
        <w:rPr>
          <w:b/>
        </w:rPr>
        <w:t xml:space="preserve"> </w:t>
      </w:r>
      <w:r w:rsidR="00E67FDE" w:rsidRPr="004812BB">
        <w:t>(</w:t>
      </w:r>
      <w:r>
        <w:t xml:space="preserve">összes tudományos </w:t>
      </w:r>
      <w:r w:rsidR="00810DA4">
        <w:t>közlemény)</w:t>
      </w:r>
    </w:p>
    <w:p w:rsidR="00E740F5" w:rsidRDefault="003D70FD" w:rsidP="00E740F5">
      <w:pPr>
        <w:ind w:left="1800"/>
      </w:pPr>
      <w:r>
        <w:rPr>
          <w:b/>
        </w:rPr>
        <w:t>6</w:t>
      </w:r>
      <w:r w:rsidR="00ED3999" w:rsidRPr="003604F0">
        <w:t xml:space="preserve"> </w:t>
      </w:r>
      <w:r>
        <w:t>tankönyv</w:t>
      </w:r>
    </w:p>
    <w:p w:rsidR="00ED3999" w:rsidRDefault="00ED3999" w:rsidP="00ED3999">
      <w:pPr>
        <w:ind w:left="1800"/>
        <w:rPr>
          <w:b/>
        </w:rPr>
      </w:pPr>
      <w:r>
        <w:rPr>
          <w:b/>
        </w:rPr>
        <w:t xml:space="preserve">1 </w:t>
      </w:r>
      <w:r w:rsidRPr="008A67E0">
        <w:t>angol</w:t>
      </w:r>
      <w:r w:rsidR="0089609E">
        <w:t xml:space="preserve"> </w:t>
      </w:r>
      <w:r w:rsidRPr="008A67E0">
        <w:t>nyelvű szakkönyv (50%)</w:t>
      </w:r>
    </w:p>
    <w:p w:rsidR="00ED3999" w:rsidRDefault="00ED3999" w:rsidP="00ED3999">
      <w:pPr>
        <w:ind w:left="1800"/>
      </w:pPr>
      <w:r>
        <w:rPr>
          <w:b/>
        </w:rPr>
        <w:t>4</w:t>
      </w:r>
      <w:r w:rsidRPr="00D13436">
        <w:t xml:space="preserve"> </w:t>
      </w:r>
      <w:r w:rsidRPr="003604F0">
        <w:t>szakkönyv</w:t>
      </w:r>
      <w:r w:rsidR="003D70FD">
        <w:t xml:space="preserve"> (társszerzőkkel)</w:t>
      </w:r>
    </w:p>
    <w:p w:rsidR="009575B5" w:rsidRDefault="009575B5" w:rsidP="00ED3999">
      <w:pPr>
        <w:ind w:left="1800"/>
      </w:pPr>
      <w:r>
        <w:rPr>
          <w:b/>
        </w:rPr>
        <w:t xml:space="preserve">3 </w:t>
      </w:r>
      <w:r w:rsidRPr="009575B5">
        <w:t>enciklopédia fejezet</w:t>
      </w:r>
    </w:p>
    <w:p w:rsidR="00ED3999" w:rsidRPr="003604F0" w:rsidRDefault="00ED3999" w:rsidP="00ED3999">
      <w:pPr>
        <w:ind w:left="1800"/>
      </w:pPr>
      <w:r w:rsidRPr="00D13436">
        <w:rPr>
          <w:b/>
        </w:rPr>
        <w:t>3</w:t>
      </w:r>
      <w:r w:rsidRPr="00D13436">
        <w:t xml:space="preserve"> </w:t>
      </w:r>
      <w:proofErr w:type="gramStart"/>
      <w:r w:rsidRPr="0058229B">
        <w:t>monográfia</w:t>
      </w:r>
      <w:proofErr w:type="gramEnd"/>
    </w:p>
    <w:p w:rsidR="00ED3999" w:rsidRPr="003604F0" w:rsidRDefault="00ED3999" w:rsidP="00ED3999">
      <w:pPr>
        <w:ind w:left="1800"/>
      </w:pPr>
      <w:r>
        <w:rPr>
          <w:b/>
        </w:rPr>
        <w:t>2</w:t>
      </w:r>
      <w:r w:rsidRPr="003604F0">
        <w:t xml:space="preserve"> egyetemi jegyzet</w:t>
      </w:r>
    </w:p>
    <w:p w:rsidR="00604606" w:rsidRPr="00604606" w:rsidRDefault="009575B5" w:rsidP="00604606">
      <w:pPr>
        <w:ind w:left="1800"/>
      </w:pPr>
      <w:proofErr w:type="gramStart"/>
      <w:r>
        <w:rPr>
          <w:b/>
        </w:rPr>
        <w:t>&gt;</w:t>
      </w:r>
      <w:proofErr w:type="gramEnd"/>
      <w:r>
        <w:rPr>
          <w:b/>
        </w:rPr>
        <w:t>40</w:t>
      </w:r>
      <w:r w:rsidR="00ED3999" w:rsidRPr="003604F0">
        <w:t xml:space="preserve"> oktatási segédlet (kiadvány)</w:t>
      </w:r>
      <w:r w:rsidR="00ED3999">
        <w:t>.</w:t>
      </w:r>
    </w:p>
    <w:p w:rsidR="00846B42" w:rsidRPr="00AE162A" w:rsidRDefault="00ED3999" w:rsidP="00604606">
      <w:pPr>
        <w:ind w:left="2835" w:hanging="2835"/>
        <w:rPr>
          <w:b/>
          <w:sz w:val="22"/>
        </w:rPr>
      </w:pPr>
      <w:r w:rsidRPr="00AE162A">
        <w:rPr>
          <w:b/>
          <w:sz w:val="22"/>
        </w:rPr>
        <w:t>Tankönyvek:</w:t>
      </w:r>
    </w:p>
    <w:p w:rsidR="00ED3999" w:rsidRPr="003604F0" w:rsidRDefault="00ED3999" w:rsidP="00ED3999">
      <w:pPr>
        <w:ind w:left="1800"/>
      </w:pPr>
      <w:r w:rsidRPr="00D13436">
        <w:t>„</w:t>
      </w:r>
      <w:r w:rsidRPr="003604F0">
        <w:t>Korszerű motor és sugárhajtómű üzemanyagok”</w:t>
      </w:r>
    </w:p>
    <w:p w:rsidR="00ED3999" w:rsidRPr="003604F0" w:rsidRDefault="00ED3999" w:rsidP="00ED3999">
      <w:pPr>
        <w:ind w:left="1800" w:firstLine="324"/>
      </w:pPr>
      <w:r w:rsidRPr="003604F0">
        <w:t>I. Motorbenzinek” (1997)</w:t>
      </w:r>
      <w:r w:rsidR="007D0A01">
        <w:t>; ISBN 963 7332 74 X</w:t>
      </w:r>
    </w:p>
    <w:p w:rsidR="00ED3999" w:rsidRPr="003604F0" w:rsidRDefault="00ED3999" w:rsidP="00ED3999">
      <w:pPr>
        <w:ind w:left="1800" w:firstLine="324"/>
      </w:pPr>
      <w:r w:rsidRPr="003604F0">
        <w:t>II. Dízelgázolajok (1999)</w:t>
      </w:r>
      <w:r w:rsidR="007D0A01">
        <w:t>; ISBN 963 9220 27 2</w:t>
      </w:r>
    </w:p>
    <w:p w:rsidR="00ED3999" w:rsidRDefault="00ED3999" w:rsidP="00ED3999">
      <w:pPr>
        <w:ind w:left="1800" w:firstLine="324"/>
      </w:pPr>
      <w:r w:rsidRPr="003604F0">
        <w:t>III. Alternatív motorhajtóanyagok (2004)</w:t>
      </w:r>
      <w:r w:rsidR="00AC7D69">
        <w:t xml:space="preserve">; </w:t>
      </w:r>
      <w:r w:rsidR="008A668C">
        <w:t>ISBN 963 9495 33 6</w:t>
      </w:r>
    </w:p>
    <w:p w:rsidR="00852104" w:rsidRDefault="00ED3999" w:rsidP="00852104">
      <w:pPr>
        <w:ind w:left="2127" w:hanging="284"/>
      </w:pPr>
      <w:r>
        <w:t>„Korszerű motor- és sugárhajtómű üzemanyagok: I. Motorbenzinek”, 2014; Bővített, teljesen átdolgozott kiadás, 543 oldal</w:t>
      </w:r>
      <w:r w:rsidR="00540B22">
        <w:t>;</w:t>
      </w:r>
      <w:r w:rsidR="00716741">
        <w:t xml:space="preserve"> </w:t>
      </w:r>
    </w:p>
    <w:p w:rsidR="00ED3999" w:rsidRDefault="00716741" w:rsidP="009575B5">
      <w:pPr>
        <w:ind w:left="1843" w:firstLine="284"/>
      </w:pPr>
      <w:r>
        <w:t>ISBN 978-963-396-009-7</w:t>
      </w:r>
    </w:p>
    <w:p w:rsidR="00540B22" w:rsidRDefault="00540B22" w:rsidP="00852104">
      <w:pPr>
        <w:ind w:left="1843"/>
      </w:pPr>
      <w:r>
        <w:t>„Alternatív Motorhajtóanyagok”, Elektronikus tankönyv, Szerkesztő</w:t>
      </w:r>
      <w:r w:rsidR="009313F6">
        <w:t xml:space="preserve"> és társszerző</w:t>
      </w:r>
      <w:r>
        <w:t>: Hancsók Jenő, 2015, 257 oldal;</w:t>
      </w:r>
    </w:p>
    <w:p w:rsidR="00852104" w:rsidRDefault="0089609E" w:rsidP="009575B5">
      <w:pPr>
        <w:ind w:left="1843" w:firstLine="284"/>
      </w:pPr>
      <w:r>
        <w:t xml:space="preserve">„Korszerű motor- és sugárhajtómű üzemanyagok: II. Dízelgázolajok”, </w:t>
      </w:r>
      <w:r w:rsidR="003C1475">
        <w:t xml:space="preserve">Veszprém, </w:t>
      </w:r>
      <w:r>
        <w:t>2016; Bővített, teljesen átdolgozott kiadás, 6</w:t>
      </w:r>
      <w:r w:rsidR="00716741">
        <w:t>54</w:t>
      </w:r>
      <w:r>
        <w:t xml:space="preserve"> oldal</w:t>
      </w:r>
      <w:r w:rsidR="00540B22">
        <w:t>;</w:t>
      </w:r>
      <w:r w:rsidR="00716741">
        <w:t xml:space="preserve"> </w:t>
      </w:r>
    </w:p>
    <w:p w:rsidR="0089609E" w:rsidRDefault="00716741" w:rsidP="009575B5">
      <w:pPr>
        <w:ind w:left="1843" w:firstLine="284"/>
      </w:pPr>
      <w:r>
        <w:t>ISBN 978-963-396-041-7</w:t>
      </w:r>
    </w:p>
    <w:p w:rsidR="00540B22" w:rsidRDefault="00540B22" w:rsidP="00852104">
      <w:pPr>
        <w:ind w:left="2127" w:hanging="284"/>
      </w:pPr>
      <w:r>
        <w:t xml:space="preserve"> „Korszerű motor- és sugárhajtómű üzemanyagok: III/</w:t>
      </w:r>
      <w:proofErr w:type="gramStart"/>
      <w:r>
        <w:t>A</w:t>
      </w:r>
      <w:proofErr w:type="gramEnd"/>
      <w:r>
        <w:t xml:space="preserve">. Alternatív Motorhajtóanyagok”, </w:t>
      </w:r>
      <w:r w:rsidR="003C1475">
        <w:t xml:space="preserve">Veszprém, </w:t>
      </w:r>
      <w:r>
        <w:t xml:space="preserve">2022; Bővített, teljesen átdolgozott kiadás, 676 oldal; ISBN </w:t>
      </w:r>
      <w:r w:rsidRPr="00540B22">
        <w:t>978-963-396-250-3</w:t>
      </w:r>
    </w:p>
    <w:p w:rsidR="009575B5" w:rsidRPr="00AE162A" w:rsidRDefault="009575B5" w:rsidP="00361D03">
      <w:pPr>
        <w:ind w:left="2835" w:hanging="2835"/>
        <w:rPr>
          <w:b/>
          <w:sz w:val="22"/>
        </w:rPr>
      </w:pPr>
      <w:r w:rsidRPr="00AE162A">
        <w:rPr>
          <w:b/>
          <w:sz w:val="22"/>
        </w:rPr>
        <w:t>Enciklopédia fejezetek</w:t>
      </w:r>
      <w:r w:rsidR="00AE162A" w:rsidRPr="00AE162A">
        <w:rPr>
          <w:b/>
          <w:sz w:val="22"/>
        </w:rPr>
        <w:t>:</w:t>
      </w:r>
    </w:p>
    <w:p w:rsidR="009575B5" w:rsidRDefault="009575B5" w:rsidP="009575B5">
      <w:pPr>
        <w:ind w:left="1800" w:firstLine="327"/>
      </w:pPr>
      <w:r w:rsidRPr="009575B5">
        <w:t xml:space="preserve">„Diesel </w:t>
      </w:r>
      <w:proofErr w:type="spellStart"/>
      <w:r w:rsidRPr="009575B5">
        <w:t>Fuels</w:t>
      </w:r>
      <w:proofErr w:type="spellEnd"/>
      <w:r w:rsidRPr="009575B5">
        <w:t xml:space="preserve"> </w:t>
      </w:r>
      <w:proofErr w:type="spellStart"/>
      <w:r w:rsidRPr="009575B5">
        <w:t>for</w:t>
      </w:r>
      <w:proofErr w:type="spellEnd"/>
      <w:r w:rsidRPr="009575B5">
        <w:t xml:space="preserve"> </w:t>
      </w:r>
      <w:proofErr w:type="spellStart"/>
      <w:r w:rsidRPr="009575B5">
        <w:t>Compression</w:t>
      </w:r>
      <w:proofErr w:type="spellEnd"/>
      <w:r w:rsidRPr="009575B5">
        <w:t xml:space="preserve"> </w:t>
      </w:r>
      <w:proofErr w:type="spellStart"/>
      <w:r w:rsidRPr="009575B5">
        <w:t>Ignition</w:t>
      </w:r>
      <w:proofErr w:type="spellEnd"/>
      <w:r w:rsidRPr="009575B5">
        <w:t xml:space="preserve"> </w:t>
      </w:r>
      <w:proofErr w:type="spellStart"/>
      <w:r w:rsidRPr="009575B5">
        <w:t>Internal</w:t>
      </w:r>
      <w:proofErr w:type="spellEnd"/>
      <w:r w:rsidRPr="009575B5">
        <w:t xml:space="preserve"> </w:t>
      </w:r>
      <w:proofErr w:type="spellStart"/>
      <w:r w:rsidRPr="009575B5">
        <w:t>Combustion</w:t>
      </w:r>
      <w:proofErr w:type="spellEnd"/>
      <w:r w:rsidRPr="009575B5">
        <w:t xml:space="preserve"> </w:t>
      </w:r>
      <w:proofErr w:type="spellStart"/>
      <w:r w:rsidRPr="009575B5">
        <w:t>Engines</w:t>
      </w:r>
      <w:proofErr w:type="spellEnd"/>
      <w:r w:rsidRPr="009575B5">
        <w:t>”, in „</w:t>
      </w:r>
      <w:proofErr w:type="spellStart"/>
      <w:r w:rsidRPr="009575B5">
        <w:t>Kirk-Othmer</w:t>
      </w:r>
      <w:proofErr w:type="spellEnd"/>
      <w:r w:rsidRPr="009575B5">
        <w:t xml:space="preserve"> </w:t>
      </w:r>
      <w:proofErr w:type="spellStart"/>
      <w:r w:rsidRPr="009575B5">
        <w:t>Encyclopedia</w:t>
      </w:r>
      <w:proofErr w:type="spellEnd"/>
      <w:r w:rsidRPr="009575B5">
        <w:t xml:space="preserve"> of </w:t>
      </w:r>
      <w:proofErr w:type="spellStart"/>
      <w:r w:rsidRPr="009575B5">
        <w:t>Chemical</w:t>
      </w:r>
      <w:proofErr w:type="spellEnd"/>
      <w:r w:rsidRPr="009575B5">
        <w:t xml:space="preserve"> Technology”, John </w:t>
      </w:r>
      <w:proofErr w:type="spellStart"/>
      <w:r w:rsidRPr="009575B5">
        <w:t>Wiley</w:t>
      </w:r>
      <w:proofErr w:type="spellEnd"/>
      <w:r w:rsidRPr="009575B5">
        <w:t xml:space="preserve"> and </w:t>
      </w:r>
      <w:proofErr w:type="spellStart"/>
      <w:r w:rsidRPr="009575B5">
        <w:t>Sons</w:t>
      </w:r>
      <w:proofErr w:type="spellEnd"/>
      <w:r w:rsidRPr="009575B5">
        <w:t>, Inc</w:t>
      </w:r>
      <w:proofErr w:type="gramStart"/>
      <w:r w:rsidRPr="009575B5">
        <w:t>.,</w:t>
      </w:r>
      <w:proofErr w:type="gramEnd"/>
      <w:r w:rsidRPr="009575B5">
        <w:t xml:space="preserve"> </w:t>
      </w:r>
      <w:proofErr w:type="spellStart"/>
      <w:r w:rsidRPr="009575B5">
        <w:t>Hoboken</w:t>
      </w:r>
      <w:proofErr w:type="spellEnd"/>
      <w:r w:rsidRPr="009575B5">
        <w:t>, New Jersey, 2016, DOI: 10.1002/0471238961</w:t>
      </w:r>
      <w:r>
        <w:t xml:space="preserve"> </w:t>
      </w:r>
      <w:r w:rsidRPr="009575B5">
        <w:t>.koe00014, pp.35</w:t>
      </w:r>
    </w:p>
    <w:p w:rsidR="00F92532" w:rsidRDefault="00F92532" w:rsidP="009575B5">
      <w:pPr>
        <w:ind w:left="1800" w:firstLine="327"/>
      </w:pPr>
      <w:r w:rsidRPr="00F92532">
        <w:t>„</w:t>
      </w:r>
      <w:proofErr w:type="spellStart"/>
      <w:r w:rsidRPr="00F92532">
        <w:t>Gasoline</w:t>
      </w:r>
      <w:proofErr w:type="spellEnd"/>
      <w:r w:rsidRPr="00F92532">
        <w:t xml:space="preserve"> </w:t>
      </w:r>
      <w:proofErr w:type="spellStart"/>
      <w:r w:rsidRPr="00F92532">
        <w:t>Fuels</w:t>
      </w:r>
      <w:proofErr w:type="spellEnd"/>
      <w:r w:rsidRPr="00F92532">
        <w:t xml:space="preserve"> </w:t>
      </w:r>
      <w:proofErr w:type="spellStart"/>
      <w:r w:rsidRPr="00F92532">
        <w:t>for</w:t>
      </w:r>
      <w:proofErr w:type="spellEnd"/>
      <w:r w:rsidRPr="00F92532">
        <w:t xml:space="preserve"> </w:t>
      </w:r>
      <w:proofErr w:type="spellStart"/>
      <w:r w:rsidRPr="00F92532">
        <w:t>Spark</w:t>
      </w:r>
      <w:proofErr w:type="spellEnd"/>
      <w:r w:rsidRPr="00F92532">
        <w:t xml:space="preserve"> </w:t>
      </w:r>
      <w:proofErr w:type="spellStart"/>
      <w:r w:rsidRPr="00F92532">
        <w:t>Internal</w:t>
      </w:r>
      <w:proofErr w:type="spellEnd"/>
      <w:r w:rsidRPr="00F92532">
        <w:t xml:space="preserve"> </w:t>
      </w:r>
      <w:proofErr w:type="spellStart"/>
      <w:r w:rsidRPr="00F92532">
        <w:t>Combustion</w:t>
      </w:r>
      <w:proofErr w:type="spellEnd"/>
      <w:r w:rsidR="00D65F2F">
        <w:t xml:space="preserve"> </w:t>
      </w:r>
      <w:proofErr w:type="spellStart"/>
      <w:r w:rsidR="00D65F2F">
        <w:t>Engines</w:t>
      </w:r>
      <w:proofErr w:type="spellEnd"/>
      <w:r w:rsidR="00D65F2F">
        <w:t>”</w:t>
      </w:r>
      <w:r w:rsidRPr="00F92532">
        <w:t>, in „</w:t>
      </w:r>
      <w:proofErr w:type="spellStart"/>
      <w:r w:rsidRPr="00F92532">
        <w:t>Kirk-Othmer</w:t>
      </w:r>
      <w:proofErr w:type="spellEnd"/>
      <w:r w:rsidRPr="00F92532">
        <w:t xml:space="preserve"> </w:t>
      </w:r>
      <w:proofErr w:type="spellStart"/>
      <w:r w:rsidRPr="00F92532">
        <w:t>Encyclopedia</w:t>
      </w:r>
      <w:proofErr w:type="spellEnd"/>
      <w:r w:rsidRPr="00F92532">
        <w:t xml:space="preserve"> of </w:t>
      </w:r>
      <w:proofErr w:type="spellStart"/>
      <w:r w:rsidRPr="00F92532">
        <w:t>Chemical</w:t>
      </w:r>
      <w:proofErr w:type="spellEnd"/>
      <w:r w:rsidRPr="00F92532">
        <w:t xml:space="preserve"> Technology”, John </w:t>
      </w:r>
      <w:proofErr w:type="spellStart"/>
      <w:r w:rsidRPr="00F92532">
        <w:t>Wiley</w:t>
      </w:r>
      <w:proofErr w:type="spellEnd"/>
      <w:r w:rsidRPr="00F92532">
        <w:t xml:space="preserve"> and </w:t>
      </w:r>
      <w:proofErr w:type="spellStart"/>
      <w:r w:rsidRPr="00F92532">
        <w:t>Sons</w:t>
      </w:r>
      <w:proofErr w:type="spellEnd"/>
      <w:r w:rsidRPr="00F92532">
        <w:t>, Inc</w:t>
      </w:r>
      <w:proofErr w:type="gramStart"/>
      <w:r w:rsidRPr="00F92532">
        <w:t>.,</w:t>
      </w:r>
      <w:proofErr w:type="gramEnd"/>
      <w:r w:rsidRPr="00F92532">
        <w:t xml:space="preserve"> </w:t>
      </w:r>
      <w:proofErr w:type="spellStart"/>
      <w:r w:rsidRPr="00F92532">
        <w:t>Hoboken</w:t>
      </w:r>
      <w:proofErr w:type="spellEnd"/>
      <w:r w:rsidRPr="00F92532">
        <w:t>, New Jersey, 2016, DOI: 10.1002/0471238961.</w:t>
      </w:r>
      <w:r>
        <w:t xml:space="preserve"> </w:t>
      </w:r>
      <w:r w:rsidRPr="00F92532">
        <w:t xml:space="preserve">0701191508150308.a01.pub3, pp. 62 </w:t>
      </w:r>
    </w:p>
    <w:p w:rsidR="008D1B80" w:rsidRDefault="009575B5" w:rsidP="00F84F33">
      <w:pPr>
        <w:ind w:left="1800" w:firstLine="327"/>
      </w:pPr>
      <w:r w:rsidRPr="009575B5">
        <w:lastRenderedPageBreak/>
        <w:t>„</w:t>
      </w:r>
      <w:proofErr w:type="spellStart"/>
      <w:r w:rsidRPr="009575B5">
        <w:t>Fuels</w:t>
      </w:r>
      <w:proofErr w:type="spellEnd"/>
      <w:r w:rsidRPr="009575B5">
        <w:t xml:space="preserve"> </w:t>
      </w:r>
      <w:proofErr w:type="spellStart"/>
      <w:r w:rsidRPr="009575B5">
        <w:t>for</w:t>
      </w:r>
      <w:proofErr w:type="spellEnd"/>
      <w:r w:rsidRPr="009575B5">
        <w:t xml:space="preserve"> </w:t>
      </w:r>
      <w:proofErr w:type="spellStart"/>
      <w:r w:rsidRPr="009575B5">
        <w:t>Internal</w:t>
      </w:r>
      <w:proofErr w:type="spellEnd"/>
      <w:r w:rsidRPr="009575B5">
        <w:t xml:space="preserve"> </w:t>
      </w:r>
      <w:proofErr w:type="spellStart"/>
      <w:r w:rsidRPr="009575B5">
        <w:t>Combustion</w:t>
      </w:r>
      <w:proofErr w:type="spellEnd"/>
      <w:r w:rsidRPr="009575B5">
        <w:t xml:space="preserve"> </w:t>
      </w:r>
      <w:proofErr w:type="spellStart"/>
      <w:r w:rsidRPr="009575B5">
        <w:t>Engines</w:t>
      </w:r>
      <w:proofErr w:type="spellEnd"/>
      <w:r w:rsidRPr="009575B5">
        <w:t>”, in „</w:t>
      </w:r>
      <w:proofErr w:type="spellStart"/>
      <w:r w:rsidRPr="009575B5">
        <w:t>Kirk-Othmer</w:t>
      </w:r>
      <w:proofErr w:type="spellEnd"/>
      <w:r w:rsidRPr="009575B5">
        <w:t xml:space="preserve"> </w:t>
      </w:r>
      <w:proofErr w:type="spellStart"/>
      <w:r w:rsidRPr="009575B5">
        <w:t>Encyclopedia</w:t>
      </w:r>
      <w:proofErr w:type="spellEnd"/>
      <w:r w:rsidRPr="009575B5">
        <w:t xml:space="preserve"> of </w:t>
      </w:r>
      <w:proofErr w:type="spellStart"/>
      <w:r w:rsidRPr="009575B5">
        <w:t>Chemical</w:t>
      </w:r>
      <w:proofErr w:type="spellEnd"/>
      <w:r w:rsidRPr="009575B5">
        <w:t xml:space="preserve"> Technology”, John </w:t>
      </w:r>
      <w:proofErr w:type="spellStart"/>
      <w:r w:rsidRPr="009575B5">
        <w:t>Wiley</w:t>
      </w:r>
      <w:proofErr w:type="spellEnd"/>
      <w:r w:rsidRPr="009575B5">
        <w:t xml:space="preserve"> and </w:t>
      </w:r>
      <w:proofErr w:type="spellStart"/>
      <w:r w:rsidRPr="009575B5">
        <w:t>Sons</w:t>
      </w:r>
      <w:proofErr w:type="spellEnd"/>
      <w:r w:rsidRPr="009575B5">
        <w:t>, Inc</w:t>
      </w:r>
      <w:proofErr w:type="gramStart"/>
      <w:r w:rsidRPr="009575B5">
        <w:t>.,</w:t>
      </w:r>
      <w:proofErr w:type="gramEnd"/>
      <w:r w:rsidRPr="009575B5">
        <w:t xml:space="preserve"> </w:t>
      </w:r>
      <w:proofErr w:type="spellStart"/>
      <w:r w:rsidRPr="009575B5">
        <w:t>Hoboken</w:t>
      </w:r>
      <w:proofErr w:type="spellEnd"/>
      <w:r w:rsidRPr="009575B5">
        <w:t xml:space="preserve">, New Jersey, 2016, DOI: 10.1002/0471238961.koe00016, pp. </w:t>
      </w:r>
      <w:r w:rsidR="00154287">
        <w:t>21</w:t>
      </w:r>
    </w:p>
    <w:p w:rsidR="001C6E85" w:rsidRPr="00361D03" w:rsidRDefault="001C6E85" w:rsidP="00F84F33">
      <w:pPr>
        <w:ind w:left="1800" w:firstLine="327"/>
      </w:pPr>
    </w:p>
    <w:p w:rsidR="00ED3999" w:rsidRPr="00AE162A" w:rsidRDefault="004D7F93" w:rsidP="00ED3999">
      <w:pPr>
        <w:ind w:left="2835" w:hanging="2835"/>
        <w:rPr>
          <w:b/>
          <w:sz w:val="22"/>
        </w:rPr>
      </w:pPr>
      <w:r>
        <w:rPr>
          <w:b/>
          <w:sz w:val="22"/>
        </w:rPr>
        <w:t>Szakkönyvek</w:t>
      </w:r>
      <w:r w:rsidR="00E3781F">
        <w:rPr>
          <w:b/>
          <w:sz w:val="22"/>
        </w:rPr>
        <w:t xml:space="preserve"> (társszerzőkkel)</w:t>
      </w:r>
      <w:r w:rsidR="009575B5" w:rsidRPr="00AE162A">
        <w:rPr>
          <w:b/>
          <w:sz w:val="22"/>
        </w:rPr>
        <w:t>:</w:t>
      </w:r>
    </w:p>
    <w:p w:rsidR="00ED3999" w:rsidRPr="003604F0" w:rsidRDefault="00ED3999" w:rsidP="009575B5">
      <w:pPr>
        <w:ind w:left="1800" w:firstLine="327"/>
      </w:pPr>
      <w:r w:rsidRPr="003604F0">
        <w:t>Üzemanya</w:t>
      </w:r>
      <w:r w:rsidR="00040B52">
        <w:t>gok és felhasználásuk c. könyv, TRIBOTECHNIK Kft, TEXT-PRINT Kft</w:t>
      </w:r>
      <w:r w:rsidR="005917EE">
        <w:t xml:space="preserve"> nyomda</w:t>
      </w:r>
      <w:r w:rsidR="00040B52">
        <w:t xml:space="preserve">, </w:t>
      </w:r>
      <w:r w:rsidR="002C49FD">
        <w:t xml:space="preserve">Budapest, </w:t>
      </w:r>
      <w:r w:rsidR="00040B52">
        <w:t xml:space="preserve">1998, </w:t>
      </w:r>
      <w:r w:rsidR="00E3781F">
        <w:t>ISBN 963 04 8413 7</w:t>
      </w:r>
    </w:p>
    <w:p w:rsidR="00ED3999" w:rsidRPr="003604F0" w:rsidRDefault="00ED3999" w:rsidP="00BD62B4">
      <w:pPr>
        <w:ind w:left="1800" w:firstLine="327"/>
      </w:pPr>
      <w:proofErr w:type="spellStart"/>
      <w:r w:rsidRPr="003604F0">
        <w:t>Járműtribológia</w:t>
      </w:r>
      <w:proofErr w:type="spellEnd"/>
      <w:r w:rsidRPr="003604F0">
        <w:t xml:space="preserve"> c. kö</w:t>
      </w:r>
      <w:r w:rsidR="00BD62B4">
        <w:t>nyv „Motorhajtóanyag” fejezete, TRIBOTECHNIK Kft, POLYNEC Kft</w:t>
      </w:r>
      <w:r w:rsidR="005917EE">
        <w:t xml:space="preserve"> nyomda</w:t>
      </w:r>
      <w:r w:rsidR="00BD62B4">
        <w:t>, Budapest, 2003,</w:t>
      </w:r>
      <w:r w:rsidR="00E3781F">
        <w:t xml:space="preserve"> </w:t>
      </w:r>
      <w:r w:rsidR="00BD62B4">
        <w:t>ISBN 96300 8692</w:t>
      </w:r>
      <w:r w:rsidR="00E3781F">
        <w:t>1</w:t>
      </w:r>
    </w:p>
    <w:p w:rsidR="00ED3999" w:rsidRDefault="00ED3999" w:rsidP="005917EE">
      <w:pPr>
        <w:ind w:left="1800" w:firstLine="327"/>
      </w:pPr>
      <w:r w:rsidRPr="00D13436">
        <w:t xml:space="preserve">Kenőanyagok és vizsgálataik </w:t>
      </w:r>
      <w:r w:rsidR="005917EE">
        <w:t>c. könyv „Kenőanyagok” fejezete,</w:t>
      </w:r>
      <w:r w:rsidR="005917EE" w:rsidRPr="005917EE">
        <w:t xml:space="preserve"> </w:t>
      </w:r>
      <w:r w:rsidR="005917EE">
        <w:t>TRIBOTECHNIK Kft, POLYNEC Kft nyomda, Budapest, 2003,</w:t>
      </w:r>
      <w:r w:rsidR="00E3781F">
        <w:t xml:space="preserve"> ISBN 9630086891</w:t>
      </w:r>
    </w:p>
    <w:p w:rsidR="00ED3999" w:rsidRDefault="00ED3999" w:rsidP="006052E9">
      <w:pPr>
        <w:ind w:left="1843" w:firstLine="284"/>
      </w:pPr>
      <w:r>
        <w:t>„Mobilitás és környezet” gyűjteményes kiadvány</w:t>
      </w:r>
      <w:r w:rsidR="00885C53">
        <w:t xml:space="preserve">, </w:t>
      </w:r>
      <w:r w:rsidR="008955C2">
        <w:t xml:space="preserve">Pannon Egyetemi Nyomda, </w:t>
      </w:r>
      <w:r w:rsidR="00885C53">
        <w:t>Veszprém, 2008,</w:t>
      </w:r>
      <w:r w:rsidR="00E3781F">
        <w:t xml:space="preserve"> ISBN 978-963 9696-50-1</w:t>
      </w:r>
    </w:p>
    <w:p w:rsidR="00BA3529" w:rsidRDefault="00C03B2D" w:rsidP="006052E9">
      <w:pPr>
        <w:ind w:left="1843" w:firstLine="284"/>
      </w:pPr>
      <w:r w:rsidRPr="00C03B2D">
        <w:t>„</w:t>
      </w:r>
      <w:proofErr w:type="spellStart"/>
      <w:r w:rsidRPr="00C03B2D">
        <w:t>Fuels</w:t>
      </w:r>
      <w:proofErr w:type="spellEnd"/>
      <w:r w:rsidRPr="00C03B2D">
        <w:t xml:space="preserve"> and Fuel-</w:t>
      </w:r>
      <w:proofErr w:type="spellStart"/>
      <w:r w:rsidRPr="00C03B2D">
        <w:t>Additives</w:t>
      </w:r>
      <w:proofErr w:type="spellEnd"/>
      <w:r w:rsidRPr="00C03B2D">
        <w:t>”</w:t>
      </w:r>
      <w:r w:rsidR="008246F7">
        <w:t xml:space="preserve"> (50%)</w:t>
      </w:r>
      <w:r w:rsidRPr="00C03B2D">
        <w:t xml:space="preserve">, 2014, John </w:t>
      </w:r>
      <w:proofErr w:type="spellStart"/>
      <w:r w:rsidRPr="00C03B2D">
        <w:t>Wiley</w:t>
      </w:r>
      <w:proofErr w:type="spellEnd"/>
      <w:r w:rsidRPr="00C03B2D">
        <w:t xml:space="preserve"> &amp; </w:t>
      </w:r>
      <w:proofErr w:type="spellStart"/>
      <w:r w:rsidRPr="00C03B2D">
        <w:t>Sons</w:t>
      </w:r>
      <w:proofErr w:type="spellEnd"/>
      <w:r w:rsidRPr="00C03B2D">
        <w:t>, Inc</w:t>
      </w:r>
      <w:proofErr w:type="gramStart"/>
      <w:r w:rsidRPr="00C03B2D">
        <w:t>.,</w:t>
      </w:r>
      <w:proofErr w:type="gramEnd"/>
      <w:r w:rsidRPr="00C03B2D">
        <w:t xml:space="preserve"> </w:t>
      </w:r>
      <w:proofErr w:type="spellStart"/>
      <w:r w:rsidRPr="00C03B2D">
        <w:t>Hoboken</w:t>
      </w:r>
      <w:proofErr w:type="spellEnd"/>
      <w:r w:rsidRPr="00C03B2D">
        <w:t>, New Jersey,</w:t>
      </w:r>
      <w:r w:rsidR="00BA3529">
        <w:t xml:space="preserve"> USA,</w:t>
      </w:r>
      <w:r w:rsidRPr="00C03B2D">
        <w:t xml:space="preserve"> 376 oldal</w:t>
      </w:r>
      <w:r>
        <w:t>, ISBN: 978-0-470-90186-1</w:t>
      </w:r>
    </w:p>
    <w:p w:rsidR="00ED3999" w:rsidRDefault="004D7F93" w:rsidP="00ED3999">
      <w:pPr>
        <w:spacing w:before="240" w:after="120"/>
      </w:pPr>
      <w:r>
        <w:rPr>
          <w:b/>
          <w:sz w:val="22"/>
        </w:rPr>
        <w:t>Szakkönyvfejezetek</w:t>
      </w:r>
      <w:r w:rsidR="00B129CB" w:rsidRPr="00AE162A">
        <w:rPr>
          <w:b/>
          <w:sz w:val="22"/>
        </w:rPr>
        <w:t xml:space="preserve"> </w:t>
      </w:r>
      <w:r w:rsidR="00ED3999" w:rsidRPr="00AE162A">
        <w:rPr>
          <w:b/>
          <w:sz w:val="22"/>
        </w:rPr>
        <w:t xml:space="preserve">(társszerzőkkel): </w:t>
      </w:r>
      <w:r w:rsidR="00F672B7">
        <w:rPr>
          <w:b/>
        </w:rPr>
        <w:t>7</w:t>
      </w:r>
      <w:r w:rsidR="00ED3999" w:rsidRPr="009D7C50">
        <w:t xml:space="preserve"> darab</w:t>
      </w:r>
    </w:p>
    <w:p w:rsidR="0053159E" w:rsidRPr="00E3781F" w:rsidRDefault="0053159E" w:rsidP="00ED3999">
      <w:pPr>
        <w:spacing w:before="240" w:after="120"/>
        <w:rPr>
          <w:b/>
        </w:rPr>
      </w:pPr>
      <w:proofErr w:type="spellStart"/>
      <w:r w:rsidRPr="00E3781F">
        <w:rPr>
          <w:b/>
        </w:rPr>
        <w:t>Tudománymetriai</w:t>
      </w:r>
      <w:proofErr w:type="spellEnd"/>
      <w:r w:rsidRPr="00E3781F">
        <w:rPr>
          <w:b/>
        </w:rPr>
        <w:t xml:space="preserve"> adatok:</w:t>
      </w:r>
    </w:p>
    <w:p w:rsidR="00316A8B" w:rsidRPr="00E3781F" w:rsidRDefault="00316A8B" w:rsidP="00316A8B">
      <w:pPr>
        <w:ind w:left="1800"/>
        <w:rPr>
          <w:b/>
          <w:sz w:val="22"/>
        </w:rPr>
      </w:pPr>
      <w:proofErr w:type="spellStart"/>
      <w:r w:rsidRPr="00E3781F">
        <w:rPr>
          <w:b/>
          <w:sz w:val="22"/>
        </w:rPr>
        <w:t>Impakt</w:t>
      </w:r>
      <w:proofErr w:type="spellEnd"/>
      <w:r w:rsidRPr="00E3781F">
        <w:rPr>
          <w:b/>
          <w:sz w:val="22"/>
        </w:rPr>
        <w:t xml:space="preserve"> </w:t>
      </w:r>
      <w:proofErr w:type="gramStart"/>
      <w:r w:rsidRPr="00E3781F">
        <w:rPr>
          <w:b/>
          <w:sz w:val="22"/>
        </w:rPr>
        <w:t>faktor</w:t>
      </w:r>
      <w:proofErr w:type="gramEnd"/>
      <w:r w:rsidRPr="00E3781F">
        <w:rPr>
          <w:b/>
          <w:sz w:val="22"/>
        </w:rPr>
        <w:t xml:space="preserve">: </w:t>
      </w:r>
      <w:r w:rsidR="003F26BB" w:rsidRPr="003F26BB">
        <w:rPr>
          <w:b/>
          <w:sz w:val="22"/>
        </w:rPr>
        <w:t>319,847</w:t>
      </w:r>
    </w:p>
    <w:p w:rsidR="00316A8B" w:rsidRPr="00296CE5" w:rsidRDefault="00EB79D9" w:rsidP="00316A8B">
      <w:pPr>
        <w:ind w:left="1800"/>
        <w:rPr>
          <w:b/>
          <w:sz w:val="22"/>
        </w:rPr>
      </w:pPr>
      <w:r w:rsidRPr="00E3781F">
        <w:rPr>
          <w:b/>
          <w:sz w:val="22"/>
        </w:rPr>
        <w:t xml:space="preserve">Független </w:t>
      </w:r>
      <w:r w:rsidRPr="00296CE5">
        <w:rPr>
          <w:b/>
          <w:sz w:val="22"/>
        </w:rPr>
        <w:t xml:space="preserve">hivatkozások száma: </w:t>
      </w:r>
      <w:r w:rsidR="00471BD6" w:rsidRPr="00296CE5">
        <w:rPr>
          <w:b/>
          <w:sz w:val="22"/>
        </w:rPr>
        <w:t>2</w:t>
      </w:r>
      <w:r w:rsidR="003F26BB">
        <w:rPr>
          <w:b/>
          <w:sz w:val="22"/>
        </w:rPr>
        <w:t>821</w:t>
      </w:r>
    </w:p>
    <w:p w:rsidR="009F1CC7" w:rsidRPr="00AE162A" w:rsidRDefault="009F1CC7" w:rsidP="00316A8B">
      <w:pPr>
        <w:ind w:left="1800"/>
        <w:rPr>
          <w:b/>
          <w:sz w:val="22"/>
        </w:rPr>
      </w:pPr>
      <w:r w:rsidRPr="00296CE5">
        <w:rPr>
          <w:b/>
          <w:sz w:val="22"/>
        </w:rPr>
        <w:t xml:space="preserve">Valamennyi hivatkozás összesen: </w:t>
      </w:r>
      <w:r w:rsidR="003F26BB">
        <w:rPr>
          <w:b/>
          <w:sz w:val="22"/>
        </w:rPr>
        <w:t>5</w:t>
      </w:r>
      <w:r w:rsidR="009F653C">
        <w:rPr>
          <w:b/>
          <w:sz w:val="22"/>
        </w:rPr>
        <w:t>1</w:t>
      </w:r>
      <w:r w:rsidR="003F26BB">
        <w:rPr>
          <w:b/>
          <w:sz w:val="22"/>
        </w:rPr>
        <w:t>32</w:t>
      </w:r>
    </w:p>
    <w:p w:rsidR="00EB79D9" w:rsidRPr="00AE162A" w:rsidRDefault="00EB79D9" w:rsidP="00316A8B">
      <w:pPr>
        <w:ind w:left="1800"/>
        <w:rPr>
          <w:b/>
          <w:sz w:val="22"/>
        </w:rPr>
      </w:pPr>
      <w:r w:rsidRPr="00AE162A">
        <w:rPr>
          <w:b/>
          <w:sz w:val="22"/>
        </w:rPr>
        <w:t xml:space="preserve">Magyar és </w:t>
      </w:r>
      <w:r w:rsidR="008126A5">
        <w:rPr>
          <w:b/>
          <w:sz w:val="22"/>
        </w:rPr>
        <w:t>nemzetközi szabadalmak</w:t>
      </w:r>
      <w:r w:rsidR="009F653C">
        <w:rPr>
          <w:b/>
          <w:sz w:val="22"/>
        </w:rPr>
        <w:t xml:space="preserve"> száma: 23</w:t>
      </w:r>
    </w:p>
    <w:p w:rsidR="00EB79D9" w:rsidRPr="00AE162A" w:rsidRDefault="00EB79D9" w:rsidP="00316A8B">
      <w:pPr>
        <w:ind w:left="1800"/>
        <w:rPr>
          <w:b/>
          <w:sz w:val="22"/>
        </w:rPr>
      </w:pPr>
      <w:r w:rsidRPr="00AE162A">
        <w:rPr>
          <w:b/>
          <w:sz w:val="22"/>
        </w:rPr>
        <w:tab/>
      </w:r>
      <w:proofErr w:type="gramStart"/>
      <w:r w:rsidRPr="00AE162A">
        <w:rPr>
          <w:b/>
          <w:sz w:val="22"/>
        </w:rPr>
        <w:t>ebből</w:t>
      </w:r>
      <w:proofErr w:type="gramEnd"/>
      <w:r w:rsidRPr="00AE162A">
        <w:rPr>
          <w:b/>
          <w:sz w:val="22"/>
        </w:rPr>
        <w:t xml:space="preserve"> iparban megvalósítottak száma: </w:t>
      </w:r>
      <w:r w:rsidR="004219B9" w:rsidRPr="00AE162A">
        <w:rPr>
          <w:b/>
          <w:sz w:val="22"/>
        </w:rPr>
        <w:t>11</w:t>
      </w:r>
    </w:p>
    <w:p w:rsidR="00ED3999" w:rsidRDefault="00ED3999" w:rsidP="00ED3999">
      <w:pPr>
        <w:spacing w:before="240" w:after="120"/>
        <w:rPr>
          <w:b/>
        </w:rPr>
      </w:pPr>
      <w:r w:rsidRPr="003604F0">
        <w:rPr>
          <w:b/>
        </w:rPr>
        <w:t xml:space="preserve">Szakkönyvlektorálás: </w:t>
      </w:r>
    </w:p>
    <w:p w:rsidR="00B6196F" w:rsidRDefault="00B6196F" w:rsidP="00B6196F">
      <w:pPr>
        <w:numPr>
          <w:ilvl w:val="0"/>
          <w:numId w:val="7"/>
        </w:numPr>
        <w:tabs>
          <w:tab w:val="left" w:pos="-1276"/>
          <w:tab w:val="left" w:pos="142"/>
        </w:tabs>
        <w:spacing w:before="120" w:line="240" w:lineRule="auto"/>
      </w:pPr>
      <w:proofErr w:type="spellStart"/>
      <w:r w:rsidRPr="007D4DCE">
        <w:rPr>
          <w:szCs w:val="24"/>
        </w:rPr>
        <w:t>Szota</w:t>
      </w:r>
      <w:proofErr w:type="spellEnd"/>
      <w:r w:rsidRPr="007D4DCE">
        <w:rPr>
          <w:szCs w:val="24"/>
        </w:rPr>
        <w:t xml:space="preserve">, </w:t>
      </w:r>
      <w:proofErr w:type="spellStart"/>
      <w:r w:rsidRPr="007D4DCE">
        <w:rPr>
          <w:szCs w:val="24"/>
        </w:rPr>
        <w:t>Gy</w:t>
      </w:r>
      <w:proofErr w:type="spellEnd"/>
      <w:proofErr w:type="gramStart"/>
      <w:r w:rsidRPr="007D4DCE">
        <w:rPr>
          <w:szCs w:val="24"/>
        </w:rPr>
        <w:t>.,</w:t>
      </w:r>
      <w:proofErr w:type="gramEnd"/>
      <w:r w:rsidRPr="007D4DCE">
        <w:rPr>
          <w:szCs w:val="24"/>
        </w:rPr>
        <w:t xml:space="preserve"> </w:t>
      </w:r>
      <w:proofErr w:type="spellStart"/>
      <w:r w:rsidRPr="007D4DCE">
        <w:rPr>
          <w:szCs w:val="24"/>
        </w:rPr>
        <w:t>Valasek</w:t>
      </w:r>
      <w:proofErr w:type="spellEnd"/>
      <w:r w:rsidRPr="007D4DCE">
        <w:rPr>
          <w:szCs w:val="24"/>
        </w:rPr>
        <w:t xml:space="preserve">, I.: </w:t>
      </w:r>
      <w:r w:rsidRPr="007D4DCE">
        <w:t>„</w:t>
      </w:r>
      <w:proofErr w:type="spellStart"/>
      <w:r w:rsidRPr="007D4DCE">
        <w:t>Tribológia</w:t>
      </w:r>
      <w:proofErr w:type="spellEnd"/>
      <w:r w:rsidRPr="007D4DCE">
        <w:t xml:space="preserve"> 1. A </w:t>
      </w:r>
      <w:proofErr w:type="spellStart"/>
      <w:r w:rsidRPr="007D4DCE">
        <w:t>tribológia</w:t>
      </w:r>
      <w:proofErr w:type="spellEnd"/>
      <w:r w:rsidRPr="007D4DCE">
        <w:t xml:space="preserve"> alapjai”, </w:t>
      </w:r>
      <w:r w:rsidRPr="007D4DCE">
        <w:rPr>
          <w:b/>
        </w:rPr>
        <w:t>2002</w:t>
      </w:r>
      <w:r w:rsidRPr="007D4DCE">
        <w:t xml:space="preserve">, </w:t>
      </w:r>
      <w:proofErr w:type="spellStart"/>
      <w:r w:rsidRPr="007D4DCE">
        <w:t>Tribotechnik</w:t>
      </w:r>
      <w:proofErr w:type="spellEnd"/>
      <w:r w:rsidRPr="007D4DCE">
        <w:t xml:space="preserve"> Kft., Budapest, (ISBN 963 00 86</w:t>
      </w:r>
      <w:r>
        <w:t>88 3), 120</w:t>
      </w:r>
      <w:r w:rsidRPr="007D4DCE">
        <w:t xml:space="preserve"> oldal</w:t>
      </w:r>
    </w:p>
    <w:p w:rsidR="00B6196F" w:rsidRPr="003E3A40" w:rsidRDefault="00B6196F" w:rsidP="00B6196F">
      <w:pPr>
        <w:numPr>
          <w:ilvl w:val="0"/>
          <w:numId w:val="7"/>
        </w:numPr>
        <w:tabs>
          <w:tab w:val="left" w:pos="-1276"/>
          <w:tab w:val="left" w:pos="142"/>
        </w:tabs>
        <w:spacing w:before="120" w:line="240" w:lineRule="auto"/>
        <w:rPr>
          <w:szCs w:val="24"/>
        </w:rPr>
      </w:pPr>
      <w:proofErr w:type="spellStart"/>
      <w:r w:rsidRPr="003E3A40">
        <w:t>Speight</w:t>
      </w:r>
      <w:proofErr w:type="spellEnd"/>
      <w:r>
        <w:t>, G</w:t>
      </w:r>
      <w:proofErr w:type="gramStart"/>
      <w:r>
        <w:t>.,</w:t>
      </w:r>
      <w:proofErr w:type="gramEnd"/>
      <w:r>
        <w:t xml:space="preserve"> J.: „</w:t>
      </w:r>
      <w:proofErr w:type="spellStart"/>
      <w:r w:rsidRPr="003E3A40">
        <w:t>Handbook</w:t>
      </w:r>
      <w:proofErr w:type="spellEnd"/>
      <w:r w:rsidRPr="003E3A40">
        <w:t xml:space="preserve"> of </w:t>
      </w:r>
      <w:proofErr w:type="spellStart"/>
      <w:r w:rsidRPr="003E3A40">
        <w:t>Industrial</w:t>
      </w:r>
      <w:proofErr w:type="spellEnd"/>
      <w:r w:rsidRPr="003E3A40">
        <w:t xml:space="preserve"> </w:t>
      </w:r>
      <w:proofErr w:type="spellStart"/>
      <w:r w:rsidRPr="003E3A40">
        <w:t>Hydrocarbon</w:t>
      </w:r>
      <w:proofErr w:type="spellEnd"/>
      <w:r w:rsidRPr="003E3A40">
        <w:t xml:space="preserve"> </w:t>
      </w:r>
      <w:proofErr w:type="spellStart"/>
      <w:r w:rsidRPr="003E3A40">
        <w:t>Processes</w:t>
      </w:r>
      <w:proofErr w:type="spellEnd"/>
      <w:r>
        <w:t xml:space="preserve">”, 2nd </w:t>
      </w:r>
      <w:proofErr w:type="spellStart"/>
      <w:r>
        <w:t>edition</w:t>
      </w:r>
      <w:proofErr w:type="spellEnd"/>
      <w:r>
        <w:t xml:space="preserve">, </w:t>
      </w:r>
      <w:r w:rsidRPr="003E3A40">
        <w:rPr>
          <w:b/>
        </w:rPr>
        <w:t>2016</w:t>
      </w:r>
      <w:r>
        <w:t xml:space="preserve">, </w:t>
      </w:r>
      <w:r>
        <w:rPr>
          <w:rFonts w:hint="eastAsia"/>
        </w:rPr>
        <w:t>Oxford :</w:t>
      </w:r>
      <w:r w:rsidRPr="003E3A40">
        <w:rPr>
          <w:rFonts w:hint="eastAsia"/>
        </w:rPr>
        <w:t xml:space="preserve"> </w:t>
      </w:r>
      <w:proofErr w:type="spellStart"/>
      <w:r w:rsidRPr="003E3A40">
        <w:t>Gulf</w:t>
      </w:r>
      <w:proofErr w:type="spellEnd"/>
      <w:r w:rsidRPr="003E3A40">
        <w:rPr>
          <w:rFonts w:eastAsia="Arial Unicode MS"/>
          <w:color w:val="000000"/>
          <w:szCs w:val="24"/>
          <w:shd w:val="clear" w:color="auto" w:fill="FBFBF9"/>
        </w:rPr>
        <w:t xml:space="preserve"> Professional</w:t>
      </w:r>
      <w:r>
        <w:rPr>
          <w:rFonts w:eastAsia="Arial Unicode MS"/>
          <w:color w:val="000000"/>
          <w:szCs w:val="24"/>
          <w:shd w:val="clear" w:color="auto" w:fill="FBFBF9"/>
        </w:rPr>
        <w:t xml:space="preserve">, </w:t>
      </w:r>
      <w:r>
        <w:t xml:space="preserve">New York </w:t>
      </w:r>
    </w:p>
    <w:p w:rsidR="00ED3999" w:rsidRPr="003604F0" w:rsidRDefault="00ED3999" w:rsidP="00C44E67">
      <w:pPr>
        <w:spacing w:before="240"/>
        <w:rPr>
          <w:b/>
        </w:rPr>
      </w:pPr>
      <w:r w:rsidRPr="003604F0">
        <w:rPr>
          <w:b/>
        </w:rPr>
        <w:t>Szakmai-közéleti tevékenység:</w:t>
      </w:r>
    </w:p>
    <w:p w:rsidR="00E93B8C" w:rsidRPr="00E93B8C" w:rsidRDefault="00E93B8C" w:rsidP="00E93B8C">
      <w:pPr>
        <w:spacing w:line="240" w:lineRule="auto"/>
        <w:ind w:right="-427"/>
        <w:jc w:val="left"/>
        <w:rPr>
          <w:i/>
          <w:szCs w:val="24"/>
        </w:rPr>
      </w:pPr>
      <w:r w:rsidRPr="00E93B8C">
        <w:rPr>
          <w:i/>
          <w:szCs w:val="24"/>
        </w:rPr>
        <w:t>Tudományos folyóiratok</w:t>
      </w:r>
    </w:p>
    <w:p w:rsidR="00E93B8C" w:rsidRPr="00E93B8C" w:rsidRDefault="00E93B8C" w:rsidP="00E93B8C">
      <w:pPr>
        <w:spacing w:after="60" w:line="240" w:lineRule="auto"/>
        <w:ind w:right="-427"/>
        <w:jc w:val="left"/>
        <w:rPr>
          <w:szCs w:val="24"/>
        </w:rPr>
      </w:pPr>
      <w:proofErr w:type="gramStart"/>
      <w:r w:rsidRPr="00E93B8C">
        <w:rPr>
          <w:szCs w:val="24"/>
        </w:rPr>
        <w:t>szerkesztőbizottsági</w:t>
      </w:r>
      <w:proofErr w:type="gramEnd"/>
      <w:r w:rsidRPr="00E93B8C">
        <w:rPr>
          <w:szCs w:val="24"/>
        </w:rPr>
        <w:t xml:space="preserve"> tag:</w:t>
      </w:r>
    </w:p>
    <w:p w:rsidR="00E93B8C" w:rsidRPr="00E93B8C" w:rsidRDefault="00E93B8C" w:rsidP="00E93B8C">
      <w:pPr>
        <w:spacing w:line="240" w:lineRule="auto"/>
        <w:ind w:left="709" w:right="-427" w:hanging="283"/>
        <w:jc w:val="left"/>
        <w:rPr>
          <w:szCs w:val="24"/>
        </w:rPr>
      </w:pPr>
      <w:r w:rsidRPr="00E93B8C">
        <w:rPr>
          <w:szCs w:val="24"/>
        </w:rPr>
        <w:lastRenderedPageBreak/>
        <w:t>•</w:t>
      </w:r>
      <w:r w:rsidRPr="00E93B8C">
        <w:rPr>
          <w:szCs w:val="24"/>
        </w:rPr>
        <w:tab/>
        <w:t xml:space="preserve">MOL Professional Journal (korábban: MOL </w:t>
      </w:r>
      <w:proofErr w:type="spellStart"/>
      <w:r w:rsidRPr="00E93B8C">
        <w:rPr>
          <w:szCs w:val="24"/>
        </w:rPr>
        <w:t>Scientific</w:t>
      </w:r>
      <w:proofErr w:type="spellEnd"/>
      <w:r w:rsidRPr="00E93B8C">
        <w:rPr>
          <w:szCs w:val="24"/>
        </w:rPr>
        <w:t xml:space="preserve"> </w:t>
      </w:r>
      <w:proofErr w:type="spellStart"/>
      <w:r w:rsidRPr="00E93B8C">
        <w:rPr>
          <w:szCs w:val="24"/>
        </w:rPr>
        <w:t>Magazine</w:t>
      </w:r>
      <w:proofErr w:type="spellEnd"/>
      <w:r w:rsidRPr="00E93B8C">
        <w:rPr>
          <w:szCs w:val="24"/>
        </w:rPr>
        <w:t>, MOL Szakmai Tudományos Közlemények): 1998-2016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Kémikusok Lapja: 2004-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</w:r>
      <w:proofErr w:type="spellStart"/>
      <w:r w:rsidRPr="00E93B8C">
        <w:rPr>
          <w:szCs w:val="24"/>
        </w:rPr>
        <w:t>Hungarian</w:t>
      </w:r>
      <w:proofErr w:type="spellEnd"/>
      <w:r w:rsidRPr="00E93B8C">
        <w:rPr>
          <w:szCs w:val="24"/>
        </w:rPr>
        <w:t xml:space="preserve"> Journal of </w:t>
      </w:r>
      <w:proofErr w:type="spellStart"/>
      <w:r w:rsidRPr="00E93B8C">
        <w:rPr>
          <w:szCs w:val="24"/>
        </w:rPr>
        <w:t>Industrial</w:t>
      </w:r>
      <w:proofErr w:type="spellEnd"/>
      <w:r w:rsidRPr="00E93B8C">
        <w:rPr>
          <w:szCs w:val="24"/>
        </w:rPr>
        <w:t xml:space="preserve"> </w:t>
      </w:r>
      <w:proofErr w:type="spellStart"/>
      <w:r w:rsidRPr="00E93B8C">
        <w:rPr>
          <w:szCs w:val="24"/>
        </w:rPr>
        <w:t>Chemistry</w:t>
      </w:r>
      <w:proofErr w:type="spellEnd"/>
      <w:r w:rsidRPr="00E93B8C">
        <w:rPr>
          <w:szCs w:val="24"/>
        </w:rPr>
        <w:t>: 2015-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Felkért szakmai bíráló: 31 nemzetközi folyóirat</w:t>
      </w:r>
    </w:p>
    <w:p w:rsidR="00E93B8C" w:rsidRPr="00E93B8C" w:rsidRDefault="00E93B8C" w:rsidP="00E93B8C">
      <w:pPr>
        <w:spacing w:before="120" w:after="60" w:line="240" w:lineRule="auto"/>
        <w:ind w:right="-427"/>
        <w:jc w:val="left"/>
        <w:rPr>
          <w:i/>
          <w:szCs w:val="24"/>
        </w:rPr>
      </w:pPr>
      <w:r w:rsidRPr="00E93B8C">
        <w:rPr>
          <w:i/>
          <w:szCs w:val="24"/>
        </w:rPr>
        <w:t xml:space="preserve">Tudományos </w:t>
      </w:r>
      <w:proofErr w:type="gramStart"/>
      <w:r w:rsidRPr="00E93B8C">
        <w:rPr>
          <w:i/>
          <w:szCs w:val="24"/>
        </w:rPr>
        <w:t>konferenciák</w:t>
      </w:r>
      <w:proofErr w:type="gramEnd"/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konferenciaszervezés: hazai és külföldön rendezett nemzetközi </w:t>
      </w:r>
      <w:proofErr w:type="gramStart"/>
      <w:r w:rsidRPr="00E93B8C">
        <w:rPr>
          <w:szCs w:val="24"/>
        </w:rPr>
        <w:t>konferenciák</w:t>
      </w:r>
      <w:proofErr w:type="gramEnd"/>
      <w:r w:rsidRPr="00E93B8C">
        <w:rPr>
          <w:szCs w:val="24"/>
        </w:rPr>
        <w:t xml:space="preserve"> 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hazai és nemzetközi </w:t>
      </w:r>
      <w:proofErr w:type="gramStart"/>
      <w:r w:rsidRPr="00E93B8C">
        <w:rPr>
          <w:szCs w:val="24"/>
        </w:rPr>
        <w:t>konferenciák</w:t>
      </w:r>
      <w:proofErr w:type="gramEnd"/>
      <w:r w:rsidRPr="00E93B8C">
        <w:rPr>
          <w:szCs w:val="24"/>
        </w:rPr>
        <w:t xml:space="preserve"> tudományos bizottságának tagja 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szekcióelnöki teendők ellátása magyar és nemzetközi </w:t>
      </w:r>
      <w:proofErr w:type="gramStart"/>
      <w:r w:rsidRPr="00E93B8C">
        <w:rPr>
          <w:szCs w:val="24"/>
        </w:rPr>
        <w:t>konferenciákon</w:t>
      </w:r>
      <w:proofErr w:type="gramEnd"/>
      <w:r w:rsidRPr="00E93B8C">
        <w:rPr>
          <w:szCs w:val="24"/>
        </w:rPr>
        <w:t xml:space="preserve"> </w:t>
      </w:r>
    </w:p>
    <w:p w:rsidR="00E93B8C" w:rsidRPr="00E93B8C" w:rsidRDefault="00E93B8C" w:rsidP="00E93B8C">
      <w:pPr>
        <w:spacing w:before="120" w:after="60" w:line="240" w:lineRule="auto"/>
        <w:ind w:right="-427"/>
        <w:jc w:val="left"/>
        <w:rPr>
          <w:i/>
          <w:szCs w:val="24"/>
        </w:rPr>
      </w:pPr>
      <w:r w:rsidRPr="00E93B8C">
        <w:rPr>
          <w:i/>
          <w:szCs w:val="24"/>
        </w:rPr>
        <w:t>Választott/felkért intézményi tisztségek</w:t>
      </w:r>
    </w:p>
    <w:p w:rsidR="00E93B8C" w:rsidRPr="00E93B8C" w:rsidRDefault="00E93B8C" w:rsidP="00E93B8C">
      <w:pPr>
        <w:spacing w:line="240" w:lineRule="auto"/>
        <w:ind w:left="709" w:right="-427" w:hanging="283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Egyetemi Tanács és Egyetemi Tanács Elnökség (1979-81), választott tag (többfokozatú képzés és az intézményi rendszer korszerűsítése)</w:t>
      </w:r>
    </w:p>
    <w:p w:rsidR="00E93B8C" w:rsidRPr="00E93B8C" w:rsidRDefault="00E93B8C" w:rsidP="00E93B8C">
      <w:pPr>
        <w:spacing w:line="240" w:lineRule="auto"/>
        <w:ind w:left="709" w:right="-427" w:hanging="283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Pedagógiai Műhely (1993-2008), </w:t>
      </w:r>
      <w:proofErr w:type="gramStart"/>
      <w:r w:rsidRPr="00E93B8C">
        <w:rPr>
          <w:szCs w:val="24"/>
        </w:rPr>
        <w:t>delegált</w:t>
      </w:r>
      <w:proofErr w:type="gramEnd"/>
      <w:r w:rsidRPr="00E93B8C">
        <w:rPr>
          <w:szCs w:val="24"/>
        </w:rPr>
        <w:t xml:space="preserve"> tag (új szakok indításának véleményezése, oktatásfejlesztés, stb.)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MOL Ásványolaj- és Széntechnológiai Intézeti Tanszék alapító vezetője (2009-2014)</w:t>
      </w:r>
    </w:p>
    <w:p w:rsidR="00B00912" w:rsidRPr="005673A9" w:rsidRDefault="00E93B8C" w:rsidP="005673A9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PE Professzori Testületének tagja (pl. egyetemi tanári pályázatok véleményezése)</w:t>
      </w:r>
    </w:p>
    <w:p w:rsidR="00B00912" w:rsidRDefault="00B00912" w:rsidP="00E93B8C">
      <w:pPr>
        <w:spacing w:before="120" w:after="60" w:line="240" w:lineRule="auto"/>
        <w:ind w:right="-427"/>
        <w:jc w:val="left"/>
        <w:rPr>
          <w:i/>
          <w:szCs w:val="24"/>
        </w:rPr>
      </w:pPr>
    </w:p>
    <w:p w:rsidR="00E93B8C" w:rsidRPr="00E93B8C" w:rsidRDefault="00E93B8C" w:rsidP="00E93B8C">
      <w:pPr>
        <w:spacing w:before="120" w:after="60" w:line="240" w:lineRule="auto"/>
        <w:ind w:right="-427"/>
        <w:jc w:val="left"/>
        <w:rPr>
          <w:i/>
          <w:szCs w:val="24"/>
        </w:rPr>
      </w:pPr>
      <w:r w:rsidRPr="00E93B8C">
        <w:rPr>
          <w:i/>
          <w:szCs w:val="24"/>
        </w:rPr>
        <w:t>Tudományos szervezet/testület/egyesület bizottsági tevékenység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proofErr w:type="gramStart"/>
      <w:r w:rsidRPr="00E93B8C">
        <w:rPr>
          <w:szCs w:val="24"/>
        </w:rPr>
        <w:t>tisztségviselő</w:t>
      </w:r>
      <w:proofErr w:type="gramEnd"/>
      <w:r w:rsidRPr="00E93B8C">
        <w:rPr>
          <w:szCs w:val="24"/>
        </w:rPr>
        <w:t>: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Kémikusok Egyesülete Veszprém Megyei Területi Szervezet elnöke (2007-2015)</w:t>
      </w:r>
    </w:p>
    <w:p w:rsidR="00E93B8C" w:rsidRPr="00E93B8C" w:rsidRDefault="00E93B8C" w:rsidP="00E93B8C">
      <w:pPr>
        <w:spacing w:line="240" w:lineRule="auto"/>
        <w:ind w:left="709" w:right="-427" w:hanging="283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Mérnöki Kamara Vegyészmérnöki Tagozat Minősítő Bizottsága, majd Elnöksége (2005-2022),</w:t>
      </w:r>
    </w:p>
    <w:p w:rsidR="00E74827" w:rsidRDefault="00E93B8C" w:rsidP="00905F18">
      <w:pPr>
        <w:spacing w:line="240" w:lineRule="auto"/>
        <w:ind w:left="709" w:right="-427" w:hanging="283"/>
        <w:jc w:val="left"/>
        <w:rPr>
          <w:szCs w:val="24"/>
        </w:rPr>
      </w:pPr>
      <w:r>
        <w:rPr>
          <w:szCs w:val="24"/>
        </w:rPr>
        <w:t>•</w:t>
      </w:r>
      <w:r>
        <w:rPr>
          <w:szCs w:val="24"/>
        </w:rPr>
        <w:tab/>
      </w:r>
      <w:r w:rsidRPr="00E93B8C">
        <w:rPr>
          <w:szCs w:val="24"/>
        </w:rPr>
        <w:t>VEAB Katalízis Munkabizottság Titkára, majd Elnöke (1998-tól folyamatosan, illetőleg 2014-től)</w:t>
      </w:r>
    </w:p>
    <w:p w:rsidR="00E93B8C" w:rsidRPr="00E93B8C" w:rsidRDefault="00E93B8C" w:rsidP="00E93B8C">
      <w:pPr>
        <w:spacing w:before="120" w:after="60" w:line="240" w:lineRule="auto"/>
        <w:ind w:right="-427" w:firstLine="426"/>
        <w:jc w:val="left"/>
        <w:rPr>
          <w:szCs w:val="24"/>
        </w:rPr>
      </w:pPr>
      <w:proofErr w:type="gramStart"/>
      <w:r w:rsidRPr="00E93B8C">
        <w:rPr>
          <w:szCs w:val="24"/>
        </w:rPr>
        <w:t>tagság</w:t>
      </w:r>
      <w:proofErr w:type="gramEnd"/>
      <w:r w:rsidRPr="00E93B8C">
        <w:rPr>
          <w:szCs w:val="24"/>
        </w:rPr>
        <w:t>: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MTA Köztestület (1998-),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MTA Műszaki Kémiai Tudományos Bizottság (2011-)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MTA Kémiai- és Környezettechnológiai Munkabizottság és jogelődjei (1999-),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MTA Katalízis Munkabizottság és jogelődjei (1999-)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American </w:t>
      </w:r>
      <w:proofErr w:type="spellStart"/>
      <w:r w:rsidRPr="00E93B8C">
        <w:rPr>
          <w:szCs w:val="24"/>
        </w:rPr>
        <w:t>Chemical</w:t>
      </w:r>
      <w:proofErr w:type="spellEnd"/>
      <w:r w:rsidRPr="00E93B8C">
        <w:rPr>
          <w:szCs w:val="24"/>
        </w:rPr>
        <w:t xml:space="preserve"> Society (1998-2021), 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World </w:t>
      </w:r>
      <w:proofErr w:type="spellStart"/>
      <w:r w:rsidRPr="00E93B8C">
        <w:rPr>
          <w:szCs w:val="24"/>
        </w:rPr>
        <w:t>Petroleum</w:t>
      </w:r>
      <w:proofErr w:type="spellEnd"/>
      <w:r w:rsidRPr="00E93B8C">
        <w:rPr>
          <w:szCs w:val="24"/>
        </w:rPr>
        <w:t xml:space="preserve"> </w:t>
      </w:r>
      <w:proofErr w:type="spellStart"/>
      <w:r w:rsidRPr="00E93B8C">
        <w:rPr>
          <w:szCs w:val="24"/>
        </w:rPr>
        <w:t>Council</w:t>
      </w:r>
      <w:proofErr w:type="spellEnd"/>
      <w:r w:rsidRPr="00E93B8C">
        <w:rPr>
          <w:szCs w:val="24"/>
        </w:rPr>
        <w:t xml:space="preserve"> Magyar Nemzeti Bizottság tagja (2012-2021)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Mérnöki Kamara és jogelődjei (1996-),</w:t>
      </w:r>
    </w:p>
    <w:p w:rsidR="00E93B8C" w:rsidRPr="00E93B8C" w:rsidRDefault="00E93B8C" w:rsidP="00E93B8C">
      <w:pPr>
        <w:spacing w:line="240" w:lineRule="auto"/>
        <w:ind w:left="709" w:right="-427" w:hanging="283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Szabványügyi Testület Ásványolajtermékek és Kenőanyagok, valamint Ipari Gázok, továbbá a Mezőgazdasági Eredetű Energiahordozók és Ipari Anyagok Nemzeti Műszaki Bizottsága (1991-2021, szabványalkotás és -honosítás),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Kémikusok Egyesülete (1978-),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Kémikusok Egyesülete, Ásványolaj- és Petrolkémiai Szakosztály (1978-)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Feltalálók Egyesülete (2002-),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Magyar Biomassza Társaság (2003-),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Gépipari Tudományos Egyesület (2000-),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MTA VEAB Kőolaj- és Gázipari Munkabizottsága.</w:t>
      </w:r>
    </w:p>
    <w:p w:rsidR="00E93B8C" w:rsidRPr="00E93B8C" w:rsidRDefault="00E93B8C" w:rsidP="00E93B8C">
      <w:pPr>
        <w:spacing w:line="240" w:lineRule="auto"/>
        <w:ind w:left="709" w:right="-427" w:hanging="283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Pannon Egyetem, Vegyészmérnöki tudományok és Anyagtudományok Doktori Iskola törzstag (2008-)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Pannon Egyetem, Műszaki Szakterületi Habilitációs Bizottság (2010-)</w:t>
      </w:r>
    </w:p>
    <w:p w:rsidR="00E93B8C" w:rsidRPr="00E93B8C" w:rsidRDefault="00E93B8C" w:rsidP="00E05D74">
      <w:pPr>
        <w:spacing w:line="240" w:lineRule="auto"/>
        <w:ind w:right="-427"/>
        <w:jc w:val="left"/>
        <w:rPr>
          <w:szCs w:val="24"/>
        </w:rPr>
      </w:pPr>
    </w:p>
    <w:p w:rsidR="00E93B8C" w:rsidRPr="00E93B8C" w:rsidRDefault="00E93B8C" w:rsidP="00E93B8C">
      <w:pPr>
        <w:spacing w:before="120" w:after="60" w:line="240" w:lineRule="auto"/>
        <w:ind w:right="-427"/>
        <w:jc w:val="left"/>
        <w:rPr>
          <w:i/>
          <w:szCs w:val="24"/>
        </w:rPr>
      </w:pPr>
      <w:r w:rsidRPr="00E93B8C">
        <w:rPr>
          <w:i/>
          <w:szCs w:val="24"/>
        </w:rPr>
        <w:t>Alapítványi tevékenység: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lastRenderedPageBreak/>
        <w:t>•</w:t>
      </w:r>
      <w:r w:rsidRPr="00E93B8C">
        <w:rPr>
          <w:szCs w:val="24"/>
        </w:rPr>
        <w:tab/>
        <w:t>Varga József Díj Alapítvány Kuratóriumának Elnöke (2011-</w:t>
      </w:r>
      <w:r w:rsidR="001A7A45">
        <w:rPr>
          <w:szCs w:val="24"/>
        </w:rPr>
        <w:t>2024</w:t>
      </w:r>
      <w:r w:rsidRPr="00E93B8C">
        <w:rPr>
          <w:szCs w:val="24"/>
        </w:rPr>
        <w:t>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Varga József Díj Tudományos Tanácsának tagja (2011-</w:t>
      </w:r>
      <w:r w:rsidR="001A7A45">
        <w:rPr>
          <w:szCs w:val="24"/>
        </w:rPr>
        <w:t>2024</w:t>
      </w:r>
      <w:r w:rsidRPr="00E93B8C">
        <w:rPr>
          <w:szCs w:val="24"/>
        </w:rPr>
        <w:t>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 xml:space="preserve">MOL </w:t>
      </w:r>
      <w:proofErr w:type="spellStart"/>
      <w:r w:rsidRPr="00E93B8C">
        <w:rPr>
          <w:szCs w:val="24"/>
        </w:rPr>
        <w:t>NyRt</w:t>
      </w:r>
      <w:proofErr w:type="spellEnd"/>
      <w:r w:rsidRPr="00E93B8C">
        <w:rPr>
          <w:szCs w:val="24"/>
        </w:rPr>
        <w:t xml:space="preserve"> Tudományos Díj Kuratórium tagja (2000-2017)</w:t>
      </w:r>
    </w:p>
    <w:p w:rsidR="00E93B8C" w:rsidRPr="00E93B8C" w:rsidRDefault="00E93B8C" w:rsidP="00E93B8C">
      <w:pPr>
        <w:spacing w:line="240" w:lineRule="auto"/>
        <w:ind w:right="-427" w:firstLine="426"/>
        <w:jc w:val="left"/>
        <w:rPr>
          <w:szCs w:val="24"/>
        </w:rPr>
      </w:pPr>
      <w:r w:rsidRPr="00E93B8C">
        <w:rPr>
          <w:szCs w:val="24"/>
        </w:rPr>
        <w:t>•</w:t>
      </w:r>
      <w:r w:rsidRPr="00E93B8C">
        <w:rPr>
          <w:szCs w:val="24"/>
        </w:rPr>
        <w:tab/>
        <w:t>Veszprémi Veg</w:t>
      </w:r>
      <w:r w:rsidR="00FF0B35">
        <w:rPr>
          <w:szCs w:val="24"/>
        </w:rPr>
        <w:t>yészekért Alapítvány Kuratórium tagja</w:t>
      </w:r>
      <w:r w:rsidRPr="00E93B8C">
        <w:rPr>
          <w:szCs w:val="24"/>
        </w:rPr>
        <w:t xml:space="preserve"> (2010-)</w:t>
      </w:r>
    </w:p>
    <w:p w:rsidR="00E93B8C" w:rsidRPr="00E93B8C" w:rsidRDefault="00E93B8C" w:rsidP="00E93B8C">
      <w:pPr>
        <w:spacing w:line="240" w:lineRule="auto"/>
        <w:ind w:right="-427"/>
        <w:jc w:val="left"/>
        <w:rPr>
          <w:szCs w:val="24"/>
        </w:rPr>
      </w:pPr>
    </w:p>
    <w:p w:rsidR="00933512" w:rsidRDefault="00E93B8C" w:rsidP="00933512">
      <w:pPr>
        <w:spacing w:line="240" w:lineRule="auto"/>
        <w:ind w:right="-427"/>
        <w:jc w:val="left"/>
        <w:rPr>
          <w:i/>
          <w:szCs w:val="24"/>
        </w:rPr>
      </w:pPr>
      <w:r w:rsidRPr="00EA7868">
        <w:rPr>
          <w:i/>
          <w:szCs w:val="24"/>
        </w:rPr>
        <w:t>Akadémiai</w:t>
      </w:r>
      <w:r w:rsidR="00933512">
        <w:rPr>
          <w:i/>
          <w:szCs w:val="24"/>
        </w:rPr>
        <w:t xml:space="preserve"> doktori védések: bizottsági tagság;</w:t>
      </w:r>
    </w:p>
    <w:p w:rsidR="00E93B8C" w:rsidRPr="00EA7868" w:rsidRDefault="00E93B8C" w:rsidP="00E92737">
      <w:pPr>
        <w:spacing w:line="240" w:lineRule="auto"/>
        <w:ind w:right="-427"/>
        <w:jc w:val="left"/>
        <w:rPr>
          <w:i/>
          <w:szCs w:val="24"/>
        </w:rPr>
      </w:pPr>
      <w:r w:rsidRPr="00EA7868">
        <w:rPr>
          <w:i/>
          <w:szCs w:val="24"/>
        </w:rPr>
        <w:t>PhD és szakmérnöki dolgozatok b</w:t>
      </w:r>
      <w:r w:rsidR="00933512">
        <w:rPr>
          <w:i/>
          <w:szCs w:val="24"/>
        </w:rPr>
        <w:t>írálója; védési bizottság elnök/tag</w:t>
      </w:r>
    </w:p>
    <w:p w:rsidR="00E93B8C" w:rsidRDefault="00E93B8C" w:rsidP="00E93B8C">
      <w:pPr>
        <w:spacing w:line="240" w:lineRule="auto"/>
        <w:ind w:right="-427"/>
        <w:jc w:val="left"/>
        <w:rPr>
          <w:szCs w:val="24"/>
        </w:rPr>
      </w:pPr>
      <w:r w:rsidRPr="00E93B8C">
        <w:rPr>
          <w:szCs w:val="24"/>
        </w:rPr>
        <w:t>Bíráló: 13</w:t>
      </w:r>
    </w:p>
    <w:p w:rsidR="00E93B8C" w:rsidRPr="00E93B8C" w:rsidRDefault="00EA7868" w:rsidP="00E93B8C">
      <w:pPr>
        <w:spacing w:line="240" w:lineRule="auto"/>
        <w:ind w:right="-427"/>
        <w:jc w:val="left"/>
        <w:rPr>
          <w:szCs w:val="24"/>
        </w:rPr>
      </w:pPr>
      <w:r>
        <w:rPr>
          <w:szCs w:val="24"/>
        </w:rPr>
        <w:t>Bizottsági tag: 17</w:t>
      </w:r>
    </w:p>
    <w:p w:rsidR="00E93B8C" w:rsidRPr="00EA7868" w:rsidRDefault="00E93B8C" w:rsidP="00E92737">
      <w:pPr>
        <w:spacing w:before="120" w:line="240" w:lineRule="auto"/>
        <w:ind w:right="-427"/>
        <w:jc w:val="left"/>
        <w:rPr>
          <w:i/>
          <w:szCs w:val="24"/>
        </w:rPr>
      </w:pPr>
      <w:r w:rsidRPr="00EA7868">
        <w:rPr>
          <w:i/>
          <w:szCs w:val="24"/>
        </w:rPr>
        <w:t>Tudományos lektori tevékenység</w:t>
      </w:r>
    </w:p>
    <w:p w:rsidR="00E93B8C" w:rsidRDefault="00E93B8C" w:rsidP="00E93B8C">
      <w:pPr>
        <w:spacing w:line="240" w:lineRule="auto"/>
        <w:ind w:right="-427"/>
        <w:jc w:val="left"/>
        <w:rPr>
          <w:szCs w:val="24"/>
        </w:rPr>
      </w:pPr>
      <w:r w:rsidRPr="00E93B8C">
        <w:rPr>
          <w:szCs w:val="24"/>
        </w:rPr>
        <w:t>Nemzetközi pályázat: 8</w:t>
      </w:r>
    </w:p>
    <w:p w:rsidR="00E93B8C" w:rsidRDefault="00E93B8C" w:rsidP="00E93B8C">
      <w:pPr>
        <w:spacing w:line="240" w:lineRule="auto"/>
        <w:ind w:right="-427"/>
        <w:jc w:val="left"/>
        <w:rPr>
          <w:szCs w:val="24"/>
        </w:rPr>
      </w:pPr>
      <w:r w:rsidRPr="00E93B8C">
        <w:rPr>
          <w:szCs w:val="24"/>
        </w:rPr>
        <w:t>Hazai pályázat: 14</w:t>
      </w:r>
    </w:p>
    <w:p w:rsidR="00E93B8C" w:rsidRDefault="00E93B8C" w:rsidP="00E93B8C">
      <w:pPr>
        <w:spacing w:line="240" w:lineRule="auto"/>
        <w:ind w:right="-427"/>
        <w:jc w:val="left"/>
        <w:rPr>
          <w:szCs w:val="24"/>
        </w:rPr>
      </w:pPr>
      <w:r w:rsidRPr="00E93B8C">
        <w:rPr>
          <w:szCs w:val="24"/>
        </w:rPr>
        <w:t xml:space="preserve">Szakkönyvek lektorálása: 2 (1-1 magyar és angolnyelvű) </w:t>
      </w:r>
    </w:p>
    <w:p w:rsidR="00304C50" w:rsidRDefault="00E93B8C" w:rsidP="00E93B8C">
      <w:pPr>
        <w:spacing w:line="240" w:lineRule="auto"/>
        <w:ind w:right="-427"/>
        <w:jc w:val="left"/>
        <w:rPr>
          <w:szCs w:val="24"/>
        </w:rPr>
      </w:pPr>
      <w:r w:rsidRPr="00E93B8C">
        <w:rPr>
          <w:szCs w:val="24"/>
        </w:rPr>
        <w:t xml:space="preserve">31 nemzetközi </w:t>
      </w:r>
      <w:proofErr w:type="gramStart"/>
      <w:r w:rsidRPr="00E93B8C">
        <w:rPr>
          <w:szCs w:val="24"/>
        </w:rPr>
        <w:t>folyóirat &gt;</w:t>
      </w:r>
      <w:proofErr w:type="gramEnd"/>
      <w:r w:rsidRPr="00E93B8C">
        <w:rPr>
          <w:szCs w:val="24"/>
        </w:rPr>
        <w:t xml:space="preserve"> 160 közlemény szakmai bírálója</w:t>
      </w:r>
    </w:p>
    <w:p w:rsidR="00EA7868" w:rsidRDefault="00EA7868" w:rsidP="00E93B8C">
      <w:pPr>
        <w:spacing w:line="240" w:lineRule="auto"/>
        <w:ind w:right="-427"/>
        <w:jc w:val="left"/>
        <w:rPr>
          <w:szCs w:val="24"/>
        </w:rPr>
      </w:pPr>
    </w:p>
    <w:p w:rsidR="00DE4EE9" w:rsidRDefault="00DE4EE9" w:rsidP="00E93B8C">
      <w:pPr>
        <w:spacing w:line="240" w:lineRule="auto"/>
        <w:ind w:right="-427"/>
        <w:jc w:val="left"/>
        <w:rPr>
          <w:szCs w:val="24"/>
        </w:rPr>
      </w:pPr>
    </w:p>
    <w:p w:rsidR="00E05D74" w:rsidRDefault="00ED3999" w:rsidP="00ED3999">
      <w:pPr>
        <w:rPr>
          <w:b/>
        </w:rPr>
      </w:pPr>
      <w:r w:rsidRPr="003604F0">
        <w:rPr>
          <w:b/>
        </w:rPr>
        <w:t xml:space="preserve">Szakmai </w:t>
      </w:r>
      <w:r w:rsidR="006A38AE">
        <w:rPr>
          <w:b/>
        </w:rPr>
        <w:t>díjak</w:t>
      </w:r>
      <w:r w:rsidR="00F92532">
        <w:rPr>
          <w:b/>
        </w:rPr>
        <w:t>, elismerések</w:t>
      </w:r>
    </w:p>
    <w:p w:rsidR="00F672B7" w:rsidRPr="003604F0" w:rsidRDefault="00ED3999" w:rsidP="00C0236C">
      <w:pPr>
        <w:spacing w:after="360"/>
        <w:ind w:left="1440" w:hanging="900"/>
      </w:pPr>
      <w:r w:rsidRPr="003E50F5">
        <w:rPr>
          <w:sz w:val="18"/>
          <w:szCs w:val="18"/>
        </w:rPr>
        <w:t>1979</w:t>
      </w:r>
      <w:r w:rsidRPr="003604F0">
        <w:tab/>
      </w:r>
      <w:r>
        <w:rPr>
          <w:b/>
        </w:rPr>
        <w:t>„</w:t>
      </w:r>
      <w:r w:rsidRPr="003604F0">
        <w:rPr>
          <w:b/>
        </w:rPr>
        <w:t>Kiváló feltaláló kitüntetés</w:t>
      </w:r>
      <w:r>
        <w:rPr>
          <w:b/>
        </w:rPr>
        <w:t>”</w:t>
      </w:r>
      <w:r w:rsidRPr="003604F0">
        <w:t>, ezüst fokozat. (Adományozó: Oktatási Miniszter, Találmányi Hivatal valamint Szakszervezetek Országos Tanácsának Elnöke</w:t>
      </w:r>
      <w:r w:rsidR="007A739D">
        <w:t>; „eredményes feltaláló tevékenységéért”</w:t>
      </w:r>
      <w:r w:rsidRPr="003604F0">
        <w:t>)</w:t>
      </w:r>
      <w:r w:rsidR="004D779A">
        <w:t xml:space="preserve">. Műtrágyák </w:t>
      </w:r>
      <w:proofErr w:type="spellStart"/>
      <w:r w:rsidR="004D779A">
        <w:t>hidrofóbizáló</w:t>
      </w:r>
      <w:proofErr w:type="spellEnd"/>
      <w:r w:rsidR="004D779A">
        <w:t xml:space="preserve"> és tapadásgátló kompozícióinak kifejlesztése; kb. 25 éven át alkalmazta a Péti Nitrogénművek.</w:t>
      </w:r>
    </w:p>
    <w:p w:rsidR="0004700F" w:rsidRDefault="00ED3999" w:rsidP="00C0236C">
      <w:pPr>
        <w:spacing w:after="360"/>
        <w:ind w:left="1440" w:hanging="900"/>
      </w:pPr>
      <w:r w:rsidRPr="003E50F5">
        <w:rPr>
          <w:sz w:val="18"/>
          <w:szCs w:val="18"/>
        </w:rPr>
        <w:t>1994</w:t>
      </w:r>
      <w:r w:rsidRPr="003604F0">
        <w:tab/>
      </w:r>
      <w:r w:rsidRPr="003604F0">
        <w:rPr>
          <w:b/>
        </w:rPr>
        <w:t>Elismerés jelentős és sikeres innovációért</w:t>
      </w:r>
      <w:r w:rsidRPr="003604F0">
        <w:t xml:space="preserve"> </w:t>
      </w:r>
      <w:r w:rsidR="00147A96" w:rsidRPr="003604F0">
        <w:t>(</w:t>
      </w:r>
      <w:r w:rsidR="00C12AEB">
        <w:t>MOL Rt.;</w:t>
      </w:r>
      <w:r w:rsidR="00EE5DE4" w:rsidRPr="00EE5DE4">
        <w:t xml:space="preserve"> Komáromi Kőolajipari Vállalat és Veszprémi Egyetem Ásványol</w:t>
      </w:r>
      <w:r w:rsidR="00D91A9D">
        <w:t>aj- és Széntechnológiai Tanszék</w:t>
      </w:r>
      <w:r w:rsidR="00C12AEB">
        <w:t xml:space="preserve">; </w:t>
      </w:r>
      <w:r w:rsidR="00EE5DE4" w:rsidRPr="00EE5DE4">
        <w:t xml:space="preserve">II. Magyar Innovációs Nagydíj Pályázat) „Motorolajokban alkalmazható hamumentes </w:t>
      </w:r>
      <w:proofErr w:type="spellStart"/>
      <w:r w:rsidR="00EE5DE4" w:rsidRPr="00EE5DE4">
        <w:t>detergens-diszpergens</w:t>
      </w:r>
      <w:proofErr w:type="spellEnd"/>
      <w:r w:rsidR="00EE5DE4" w:rsidRPr="00EE5DE4">
        <w:t xml:space="preserve"> adalékcsalád kifejlesztése és gyártása” (társszerzőkkel)</w:t>
      </w:r>
    </w:p>
    <w:p w:rsidR="00ED3999" w:rsidRPr="003604F0" w:rsidRDefault="00ED3999" w:rsidP="00C0236C">
      <w:pPr>
        <w:spacing w:after="360"/>
        <w:ind w:left="1440" w:hanging="900"/>
      </w:pPr>
      <w:r w:rsidRPr="003E50F5">
        <w:rPr>
          <w:sz w:val="18"/>
          <w:szCs w:val="18"/>
        </w:rPr>
        <w:t>1996</w:t>
      </w:r>
      <w:r w:rsidRPr="003604F0">
        <w:tab/>
      </w:r>
      <w:r w:rsidRPr="003604F0">
        <w:rPr>
          <w:b/>
        </w:rPr>
        <w:t>Nívódíj</w:t>
      </w:r>
      <w:r w:rsidRPr="003604F0">
        <w:t xml:space="preserve">, </w:t>
      </w:r>
      <w:r w:rsidR="00147A96" w:rsidRPr="003604F0">
        <w:t>(MOL Rt.)</w:t>
      </w:r>
      <w:r w:rsidR="00147A96">
        <w:t xml:space="preserve"> </w:t>
      </w:r>
      <w:r w:rsidRPr="003604F0">
        <w:t xml:space="preserve">MOL Szakmai Tudományos Közlemények: „Út az SH teljesítményszintű motorolajokig” (társszerzőkkel) </w:t>
      </w:r>
    </w:p>
    <w:p w:rsidR="00ED3999" w:rsidRDefault="00ED3999" w:rsidP="00C0236C">
      <w:pPr>
        <w:spacing w:after="360"/>
        <w:ind w:left="1440" w:hanging="900"/>
      </w:pPr>
      <w:r w:rsidRPr="003E50F5">
        <w:rPr>
          <w:sz w:val="18"/>
          <w:szCs w:val="18"/>
        </w:rPr>
        <w:t>1997</w:t>
      </w:r>
      <w:r w:rsidRPr="003604F0">
        <w:tab/>
      </w:r>
      <w:r w:rsidRPr="003604F0">
        <w:rPr>
          <w:b/>
        </w:rPr>
        <w:t>I. helyezés a „90 éves a magyarországi kenőanyaggyártás”</w:t>
      </w:r>
      <w:r w:rsidRPr="003604F0">
        <w:t xml:space="preserve"> c. pályázaton, </w:t>
      </w:r>
      <w:r w:rsidR="00147A96" w:rsidRPr="003604F0">
        <w:t xml:space="preserve">(MOL Rt.) </w:t>
      </w:r>
      <w:r w:rsidRPr="003604F0">
        <w:t xml:space="preserve">„A </w:t>
      </w:r>
      <w:proofErr w:type="spellStart"/>
      <w:r w:rsidRPr="003604F0">
        <w:t>szukcinimid</w:t>
      </w:r>
      <w:proofErr w:type="spellEnd"/>
      <w:r w:rsidRPr="003604F0">
        <w:t xml:space="preserve"> adalékcsalád kifejlesztése” (társszerzőkkel) </w:t>
      </w:r>
    </w:p>
    <w:p w:rsidR="00F672B7" w:rsidRDefault="00F672B7" w:rsidP="00C0236C">
      <w:pPr>
        <w:spacing w:after="360"/>
        <w:ind w:left="1440" w:hanging="900"/>
      </w:pPr>
      <w:r w:rsidRPr="003E50F5">
        <w:rPr>
          <w:sz w:val="18"/>
          <w:szCs w:val="18"/>
        </w:rPr>
        <w:t>1999</w:t>
      </w:r>
      <w:r>
        <w:tab/>
      </w:r>
      <w:r w:rsidRPr="00F672B7">
        <w:rPr>
          <w:b/>
        </w:rPr>
        <w:t>Környezetvédelmi Innovációs Díj</w:t>
      </w:r>
      <w:r>
        <w:t xml:space="preserve"> </w:t>
      </w:r>
      <w:r w:rsidR="007A739D">
        <w:t>(MOL Rt</w:t>
      </w:r>
      <w:r w:rsidR="00C67AFD">
        <w:t>.;</w:t>
      </w:r>
      <w:r w:rsidR="00C67AFD" w:rsidRPr="00C67AFD">
        <w:t xml:space="preserve"> </w:t>
      </w:r>
      <w:r w:rsidR="003646FB">
        <w:t>VIII</w:t>
      </w:r>
      <w:r w:rsidR="00D91A9D">
        <w:t xml:space="preserve">. </w:t>
      </w:r>
      <w:r w:rsidR="00C67AFD">
        <w:t>Magyar Innovációs Nagydíj Pályázat</w:t>
      </w:r>
      <w:r w:rsidR="007A739D">
        <w:t xml:space="preserve">) </w:t>
      </w:r>
      <w:r>
        <w:t>„Környezetbarát motorhajtóanyagok előállítása”, (társszerzőkkel</w:t>
      </w:r>
      <w:r w:rsidR="006A38AE">
        <w:t xml:space="preserve">; </w:t>
      </w:r>
      <w:r w:rsidR="006A38AE" w:rsidRPr="00242F71">
        <w:rPr>
          <w:i/>
        </w:rPr>
        <w:t>alkotó résztvev</w:t>
      </w:r>
      <w:r w:rsidR="006A38AE">
        <w:t>ő a VE</w:t>
      </w:r>
      <w:r w:rsidR="00A85E83">
        <w:t xml:space="preserve"> tématerületi kutatás vezetőjeként</w:t>
      </w:r>
      <w:r>
        <w:t xml:space="preserve">) </w:t>
      </w:r>
      <w:r>
        <w:lastRenderedPageBreak/>
        <w:t>(benzolmentes</w:t>
      </w:r>
      <w:r w:rsidR="00A26341">
        <w:t>,</w:t>
      </w:r>
      <w:r>
        <w:t xml:space="preserve"> </w:t>
      </w:r>
      <w:r w:rsidR="00A85E83">
        <w:t xml:space="preserve">könnyű </w:t>
      </w:r>
      <w:proofErr w:type="spellStart"/>
      <w:r>
        <w:t>izoparaffin</w:t>
      </w:r>
      <w:r w:rsidR="00A26341">
        <w:t>elegy</w:t>
      </w:r>
      <w:proofErr w:type="spellEnd"/>
      <w:r w:rsidR="00A26341">
        <w:t xml:space="preserve"> előállítás</w:t>
      </w:r>
      <w:r>
        <w:t>; kénkinyerés hatékonyságnövelése kb. 1000 tonna/év értékkel)</w:t>
      </w:r>
    </w:p>
    <w:p w:rsidR="003C5405" w:rsidRPr="003604F0" w:rsidRDefault="003C5405" w:rsidP="00C0236C">
      <w:pPr>
        <w:spacing w:after="360"/>
        <w:ind w:left="1440" w:hanging="900"/>
      </w:pPr>
      <w:r w:rsidRPr="003E50F5">
        <w:rPr>
          <w:sz w:val="18"/>
          <w:szCs w:val="18"/>
        </w:rPr>
        <w:t>1999</w:t>
      </w:r>
      <w:r>
        <w:tab/>
      </w:r>
      <w:r w:rsidRPr="00FA2D45">
        <w:rPr>
          <w:b/>
        </w:rPr>
        <w:t>Széchenyi Professzori Ösztöndíj</w:t>
      </w:r>
      <w:r>
        <w:t xml:space="preserve"> (1999-2002)</w:t>
      </w:r>
    </w:p>
    <w:p w:rsidR="00ED3999" w:rsidRPr="003604F0" w:rsidRDefault="00ED3999" w:rsidP="00C0236C">
      <w:pPr>
        <w:spacing w:after="240"/>
        <w:ind w:left="1440" w:hanging="900"/>
      </w:pPr>
      <w:r w:rsidRPr="003E50F5">
        <w:rPr>
          <w:sz w:val="18"/>
          <w:szCs w:val="18"/>
        </w:rPr>
        <w:t>2000</w:t>
      </w:r>
      <w:r w:rsidRPr="003604F0">
        <w:tab/>
      </w:r>
      <w:r w:rsidRPr="003604F0">
        <w:rPr>
          <w:b/>
        </w:rPr>
        <w:t>Nívódíj</w:t>
      </w:r>
      <w:r w:rsidRPr="003604F0">
        <w:t xml:space="preserve">: </w:t>
      </w:r>
      <w:r w:rsidR="007A739D" w:rsidRPr="003604F0">
        <w:t>(MOL Rt.)</w:t>
      </w:r>
      <w:r w:rsidR="007A739D">
        <w:t xml:space="preserve"> </w:t>
      </w:r>
      <w:r w:rsidRPr="003604F0">
        <w:t xml:space="preserve">MOL Szakmai Tudományos Közlemények: „Benzoltelítő </w:t>
      </w:r>
      <w:proofErr w:type="spellStart"/>
      <w:r w:rsidRPr="003604F0">
        <w:t>izomerizálás</w:t>
      </w:r>
      <w:proofErr w:type="spellEnd"/>
      <w:r w:rsidRPr="003604F0">
        <w:t xml:space="preserve"> platina/zeolit katalizátoron” (társszerzőkkel) </w:t>
      </w:r>
    </w:p>
    <w:p w:rsidR="00ED3999" w:rsidRPr="003604F0" w:rsidRDefault="00ED3999" w:rsidP="00C0236C">
      <w:pPr>
        <w:spacing w:after="240"/>
        <w:ind w:left="1440" w:hanging="900"/>
      </w:pPr>
      <w:r w:rsidRPr="003E50F5">
        <w:rPr>
          <w:sz w:val="18"/>
          <w:szCs w:val="18"/>
        </w:rPr>
        <w:t>2001</w:t>
      </w:r>
      <w:r w:rsidRPr="003604F0">
        <w:tab/>
      </w:r>
      <w:r w:rsidRPr="003604F0">
        <w:rPr>
          <w:b/>
        </w:rPr>
        <w:t xml:space="preserve">Varga József </w:t>
      </w:r>
      <w:r>
        <w:rPr>
          <w:b/>
        </w:rPr>
        <w:t>Egyetemi D</w:t>
      </w:r>
      <w:r w:rsidRPr="003604F0">
        <w:rPr>
          <w:b/>
        </w:rPr>
        <w:t xml:space="preserve">íj </w:t>
      </w:r>
      <w:r w:rsidRPr="003604F0">
        <w:t>(MTA)</w:t>
      </w:r>
      <w:r w:rsidR="00062CDD">
        <w:t xml:space="preserve"> „</w:t>
      </w:r>
      <w:proofErr w:type="gramStart"/>
      <w:r w:rsidR="00062CDD">
        <w:t>A</w:t>
      </w:r>
      <w:proofErr w:type="gramEnd"/>
      <w:r w:rsidR="00062CDD">
        <w:t xml:space="preserve"> kémiai technológia területén végzett kiemelkedő munkásságáért (oktatás, kutatás-fejlesztés-innováció)”</w:t>
      </w:r>
    </w:p>
    <w:p w:rsidR="00027E68" w:rsidRPr="00117E54" w:rsidRDefault="00ED3999" w:rsidP="00C0236C">
      <w:pPr>
        <w:spacing w:after="240"/>
        <w:ind w:left="1440" w:hanging="900"/>
      </w:pPr>
      <w:r w:rsidRPr="003E50F5">
        <w:rPr>
          <w:sz w:val="18"/>
          <w:szCs w:val="18"/>
        </w:rPr>
        <w:t>2004</w:t>
      </w:r>
      <w:r w:rsidRPr="003604F0">
        <w:tab/>
      </w:r>
      <w:r w:rsidRPr="003604F0">
        <w:rPr>
          <w:b/>
        </w:rPr>
        <w:t>MOL Tudományos Díj</w:t>
      </w:r>
      <w:r w:rsidRPr="003604F0">
        <w:t xml:space="preserve"> (MOL Rt., MTA)</w:t>
      </w:r>
      <w:r w:rsidR="00027E68">
        <w:t xml:space="preserve"> </w:t>
      </w:r>
      <w:r w:rsidR="00FA0EFB">
        <w:t>környez</w:t>
      </w:r>
      <w:r w:rsidR="00027E68">
        <w:t xml:space="preserve">etbarát, korszerű motorhajtóanyagok kifejlesztéséért, (MOL </w:t>
      </w:r>
      <w:proofErr w:type="spellStart"/>
      <w:r w:rsidR="00027E68">
        <w:t>Tempo</w:t>
      </w:r>
      <w:proofErr w:type="spellEnd"/>
      <w:r w:rsidR="00027E68">
        <w:t xml:space="preserve"> 91, 91K, 95, 98, 99 EVO; MOL </w:t>
      </w:r>
      <w:proofErr w:type="spellStart"/>
      <w:r w:rsidR="00027E68">
        <w:t>Tempo</w:t>
      </w:r>
      <w:proofErr w:type="spellEnd"/>
      <w:r w:rsidR="00027E68">
        <w:t xml:space="preserve"> Diesel; </w:t>
      </w:r>
      <w:r w:rsidR="0002033D">
        <w:t>(társszerzőkkel)</w:t>
      </w:r>
    </w:p>
    <w:p w:rsidR="00ED3999" w:rsidRDefault="00ED3999" w:rsidP="00C0236C">
      <w:pPr>
        <w:spacing w:after="240"/>
        <w:ind w:left="1440" w:hanging="900"/>
      </w:pPr>
      <w:r w:rsidRPr="003E50F5">
        <w:rPr>
          <w:sz w:val="18"/>
          <w:szCs w:val="18"/>
        </w:rPr>
        <w:t>2008</w:t>
      </w:r>
      <w:r>
        <w:tab/>
      </w:r>
      <w:r w:rsidRPr="003604F0">
        <w:rPr>
          <w:b/>
        </w:rPr>
        <w:t>MOL Tudományos Díj</w:t>
      </w:r>
      <w:r w:rsidRPr="003604F0">
        <w:t xml:space="preserve"> (MOL Rt., MTA)</w:t>
      </w:r>
      <w:r>
        <w:t xml:space="preserve"> az E5 jelű, </w:t>
      </w:r>
      <w:proofErr w:type="spellStart"/>
      <w:r>
        <w:t>bioetanol</w:t>
      </w:r>
      <w:proofErr w:type="spellEnd"/>
      <w:r>
        <w:t xml:space="preserve"> tartalmú motorbenzin magyarországi bevezetésével kapcsolatos kutatásokért és üzemi kísérletekért.</w:t>
      </w:r>
      <w:r w:rsidR="00027E68">
        <w:t xml:space="preserve"> </w:t>
      </w:r>
      <w:r w:rsidR="0002033D">
        <w:t>(társszerzőkkel)</w:t>
      </w:r>
    </w:p>
    <w:p w:rsidR="007F2394" w:rsidRPr="007F2394" w:rsidRDefault="00ED3999" w:rsidP="00C0236C">
      <w:pPr>
        <w:spacing w:after="240"/>
        <w:ind w:left="1440" w:hanging="900"/>
      </w:pPr>
      <w:r w:rsidRPr="003E50F5">
        <w:rPr>
          <w:sz w:val="18"/>
          <w:szCs w:val="18"/>
        </w:rPr>
        <w:t>2009</w:t>
      </w:r>
      <w:r w:rsidRPr="007F2394">
        <w:tab/>
      </w:r>
      <w:proofErr w:type="spellStart"/>
      <w:r w:rsidRPr="007F2394">
        <w:rPr>
          <w:b/>
        </w:rPr>
        <w:t>Prima</w:t>
      </w:r>
      <w:proofErr w:type="spellEnd"/>
      <w:r w:rsidRPr="007F2394">
        <w:rPr>
          <w:b/>
        </w:rPr>
        <w:t xml:space="preserve"> Díj </w:t>
      </w:r>
      <w:r w:rsidRPr="007F2394">
        <w:t xml:space="preserve">Magyar Tudomány </w:t>
      </w:r>
      <w:proofErr w:type="gramStart"/>
      <w:r w:rsidRPr="007F2394">
        <w:t>kategóriában</w:t>
      </w:r>
      <w:proofErr w:type="gramEnd"/>
      <w:r w:rsidRPr="007F2394">
        <w:t xml:space="preserve"> (</w:t>
      </w:r>
      <w:proofErr w:type="spellStart"/>
      <w:r w:rsidRPr="007F2394">
        <w:t>Prima</w:t>
      </w:r>
      <w:proofErr w:type="spellEnd"/>
      <w:r w:rsidRPr="007F2394">
        <w:t xml:space="preserve"> Díj Veszprém Megyei Alapítvány Kuratóriuma</w:t>
      </w:r>
      <w:r w:rsidR="007F2394" w:rsidRPr="007F2394">
        <w:t xml:space="preserve">, </w:t>
      </w:r>
      <w:r w:rsidR="00E37231">
        <w:t>„Korszerű, hagyományos és/vagy alternatív motorhajtóanyagok, valamint adalékaik nemzetközileg is elismert</w:t>
      </w:r>
      <w:r w:rsidR="001431FD">
        <w:t>, nagy hozzáadott értékű</w:t>
      </w:r>
      <w:r w:rsidR="00E37231">
        <w:t xml:space="preserve"> kutatási-fejlesztési</w:t>
      </w:r>
      <w:r w:rsidR="001431FD">
        <w:t xml:space="preserve"> és</w:t>
      </w:r>
      <w:r w:rsidR="00E37231">
        <w:t xml:space="preserve"> innovációs tevékenységéért”, </w:t>
      </w:r>
      <w:r w:rsidR="007F2394" w:rsidRPr="007F2394">
        <w:t xml:space="preserve">„Sikeres ember, aki sikeres embereket nevel. Nevel és kutat. Világunkat mozgató energiával, környezetbarát motorhajtóanyagokkal foglalkozik. Munkája hatással van ránk, a mindennapjainkra. A fenntartható fejlődésért dolgozik, vagyis a jövő </w:t>
      </w:r>
      <w:proofErr w:type="gramStart"/>
      <w:r w:rsidR="007F2394" w:rsidRPr="007F2394">
        <w:t>generációjáért</w:t>
      </w:r>
      <w:proofErr w:type="gramEnd"/>
      <w:r w:rsidR="007F2394" w:rsidRPr="007F2394">
        <w:t xml:space="preserve">. Ezt csak kutatással nem lehet elérni. Oktatni is kell. Szakmai és emberi nevelésre van szükség, amit az egyetemen valósít meg. Nem is akárhogy. Sikeresen. Kutatás, tanítás szerves egysége </w:t>
      </w:r>
      <w:proofErr w:type="spellStart"/>
      <w:r w:rsidR="007F2394" w:rsidRPr="007F2394">
        <w:t>jellemzi</w:t>
      </w:r>
      <w:proofErr w:type="spellEnd"/>
      <w:r w:rsidR="007F2394" w:rsidRPr="007F2394">
        <w:t xml:space="preserve"> tevékenységét.”</w:t>
      </w:r>
      <w:r w:rsidRPr="007F2394">
        <w:t>)</w:t>
      </w:r>
    </w:p>
    <w:p w:rsidR="00ED3999" w:rsidRDefault="00ED3999" w:rsidP="00C0236C">
      <w:pPr>
        <w:ind w:left="1440" w:hanging="900"/>
      </w:pPr>
      <w:r w:rsidRPr="003E50F5">
        <w:rPr>
          <w:sz w:val="18"/>
          <w:szCs w:val="18"/>
        </w:rPr>
        <w:t>2011</w:t>
      </w:r>
      <w:r>
        <w:tab/>
      </w:r>
      <w:proofErr w:type="spellStart"/>
      <w:r w:rsidRPr="00F00297">
        <w:rPr>
          <w:b/>
        </w:rPr>
        <w:t>Méray</w:t>
      </w:r>
      <w:proofErr w:type="spellEnd"/>
      <w:r w:rsidRPr="00F00297">
        <w:rPr>
          <w:b/>
        </w:rPr>
        <w:t xml:space="preserve"> László Díj </w:t>
      </w:r>
      <w:r w:rsidRPr="00F00297">
        <w:t>(Pannon Egyetem</w:t>
      </w:r>
      <w:r w:rsidR="009230CE">
        <w:t xml:space="preserve">; </w:t>
      </w:r>
      <w:r w:rsidR="009230CE" w:rsidRPr="000353F3">
        <w:t xml:space="preserve">az </w:t>
      </w:r>
      <w:r w:rsidR="009230CE" w:rsidRPr="009230CE">
        <w:t>innováció és az Egyetem fejlesztés</w:t>
      </w:r>
      <w:r w:rsidR="009230CE" w:rsidRPr="000353F3">
        <w:t xml:space="preserve"> területén az Egyetem javára kifejtett kimagasló eredmény</w:t>
      </w:r>
      <w:r w:rsidR="009230CE">
        <w:t>eiér</w:t>
      </w:r>
      <w:r w:rsidR="009230CE" w:rsidRPr="000353F3">
        <w:t>t</w:t>
      </w:r>
      <w:r w:rsidR="009230CE">
        <w:t xml:space="preserve">, </w:t>
      </w:r>
      <w:r w:rsidR="00A37E29">
        <w:t>amelyekkel</w:t>
      </w:r>
      <w:r w:rsidR="009230CE" w:rsidRPr="000353F3">
        <w:t xml:space="preserve"> az in</w:t>
      </w:r>
      <w:r w:rsidR="00A37E29">
        <w:t>tézmény jó hírnevét öregbítette</w:t>
      </w:r>
      <w:r w:rsidRPr="00F00297">
        <w:t>)</w:t>
      </w:r>
    </w:p>
    <w:p w:rsidR="00937A14" w:rsidRPr="00937A14" w:rsidRDefault="003A2D85" w:rsidP="00427F14">
      <w:pPr>
        <w:spacing w:after="240"/>
        <w:ind w:left="1440" w:hanging="900"/>
      </w:pPr>
      <w:r>
        <w:tab/>
      </w:r>
      <w:r w:rsidR="00937A14" w:rsidRPr="00937A14">
        <w:t xml:space="preserve">„Kutató-fejlesztő tevékenységével jelentős mértékben hozzájárult a környezetbarát és nagy </w:t>
      </w:r>
      <w:proofErr w:type="spellStart"/>
      <w:r w:rsidR="00937A14" w:rsidRPr="00937A14">
        <w:t>energiatartalmú</w:t>
      </w:r>
      <w:proofErr w:type="spellEnd"/>
      <w:r w:rsidR="00937A14" w:rsidRPr="00937A14">
        <w:t xml:space="preserve"> hagyományos motorhajtóanyagok hazai </w:t>
      </w:r>
      <w:r w:rsidR="00937A14" w:rsidRPr="00937A14">
        <w:lastRenderedPageBreak/>
        <w:t xml:space="preserve">bevezetéséhez, továbbá munkája eredményeként új termékek és új eljárások kifejlesztése történt meg a </w:t>
      </w:r>
      <w:proofErr w:type="spellStart"/>
      <w:r w:rsidR="00937A14" w:rsidRPr="00937A14">
        <w:t>bioeredetű</w:t>
      </w:r>
      <w:proofErr w:type="spellEnd"/>
      <w:r w:rsidR="00937A14" w:rsidRPr="00937A14">
        <w:t xml:space="preserve"> motorhajtóanyagok részarányának hazai alapanyagbázison történő további növelése érdekében, ezzel jelentősen hozzájárult intézményünk jó hírnevének öregbítéséhez.”</w:t>
      </w:r>
    </w:p>
    <w:p w:rsidR="00ED3999" w:rsidRDefault="00ED3999" w:rsidP="00427F14">
      <w:pPr>
        <w:ind w:left="1440" w:hanging="900"/>
      </w:pPr>
      <w:r w:rsidRPr="003E50F5">
        <w:rPr>
          <w:sz w:val="18"/>
          <w:szCs w:val="18"/>
        </w:rPr>
        <w:t>2014</w:t>
      </w:r>
      <w:r>
        <w:tab/>
      </w:r>
      <w:proofErr w:type="spellStart"/>
      <w:r w:rsidRPr="00D2364E">
        <w:rPr>
          <w:b/>
        </w:rPr>
        <w:t>Insigni</w:t>
      </w:r>
      <w:proofErr w:type="spellEnd"/>
      <w:r w:rsidRPr="00D2364E">
        <w:rPr>
          <w:b/>
        </w:rPr>
        <w:t xml:space="preserve"> Honoris </w:t>
      </w:r>
      <w:proofErr w:type="spellStart"/>
      <w:r w:rsidRPr="00D2364E">
        <w:rPr>
          <w:b/>
        </w:rPr>
        <w:t>Auero</w:t>
      </w:r>
      <w:proofErr w:type="spellEnd"/>
      <w:r w:rsidRPr="00D2364E">
        <w:rPr>
          <w:b/>
        </w:rPr>
        <w:t xml:space="preserve"> Pro </w:t>
      </w:r>
      <w:proofErr w:type="spellStart"/>
      <w:r w:rsidRPr="00D2364E">
        <w:rPr>
          <w:b/>
        </w:rPr>
        <w:t>Universitate</w:t>
      </w:r>
      <w:proofErr w:type="spellEnd"/>
      <w:r w:rsidRPr="00D2364E">
        <w:rPr>
          <w:b/>
        </w:rPr>
        <w:t xml:space="preserve"> </w:t>
      </w:r>
      <w:proofErr w:type="spellStart"/>
      <w:r w:rsidRPr="00D2364E">
        <w:rPr>
          <w:b/>
        </w:rPr>
        <w:t>Pannonica</w:t>
      </w:r>
      <w:proofErr w:type="spellEnd"/>
      <w:r w:rsidR="005F2143">
        <w:rPr>
          <w:b/>
        </w:rPr>
        <w:t xml:space="preserve"> </w:t>
      </w:r>
      <w:r w:rsidR="005F2143" w:rsidRPr="005F2143">
        <w:t>(</w:t>
      </w:r>
      <w:r w:rsidR="007A739D">
        <w:t xml:space="preserve">Pannon Egyetem; </w:t>
      </w:r>
      <w:r w:rsidR="005F2143" w:rsidRPr="005F2143">
        <w:t>Arany emlékérem az Egyetem egészének javára kifejtett kimagasló oktatási-kutatási tevéke</w:t>
      </w:r>
      <w:r w:rsidR="00C67AFD">
        <w:t>nységért, amellyel hozzájárult</w:t>
      </w:r>
      <w:r w:rsidR="005F2143" w:rsidRPr="005F2143">
        <w:t xml:space="preserve"> az Eg</w:t>
      </w:r>
      <w:r w:rsidR="004F1BB7">
        <w:t>yetem jó hírnevének növeléséhez</w:t>
      </w:r>
      <w:r w:rsidR="005F2143" w:rsidRPr="005F2143">
        <w:t>)</w:t>
      </w:r>
      <w:r w:rsidR="004A2FCF">
        <w:t xml:space="preserve"> </w:t>
      </w:r>
    </w:p>
    <w:p w:rsidR="004A2FCF" w:rsidRPr="004A2FCF" w:rsidRDefault="004A2FCF" w:rsidP="00427F14">
      <w:pPr>
        <w:spacing w:after="240"/>
        <w:ind w:left="1440" w:hanging="900"/>
        <w:rPr>
          <w:color w:val="FF0000"/>
        </w:rPr>
      </w:pPr>
      <w:r>
        <w:tab/>
      </w:r>
      <w:r w:rsidR="008949E1">
        <w:t>„</w:t>
      </w:r>
      <w:r w:rsidR="00937A14">
        <w:t>T</w:t>
      </w:r>
      <w:r w:rsidR="008949E1" w:rsidRPr="008949E1">
        <w:t xml:space="preserve">öbb évtizedes, magas szintű oktató és kutató-fejlesztő tevékenységével jelentős mértékben hozzájárult a Pannon Egyetem és </w:t>
      </w:r>
      <w:proofErr w:type="spellStart"/>
      <w:r w:rsidR="008949E1" w:rsidRPr="008949E1">
        <w:t>jogelődei</w:t>
      </w:r>
      <w:proofErr w:type="spellEnd"/>
      <w:r w:rsidR="008949E1" w:rsidRPr="008949E1">
        <w:t xml:space="preserve"> kimagasló tudományos</w:t>
      </w:r>
      <w:bookmarkStart w:id="1" w:name="_GoBack"/>
      <w:bookmarkEnd w:id="1"/>
      <w:r w:rsidR="008949E1" w:rsidRPr="008949E1">
        <w:t xml:space="preserve">, műszaki és mérnökutánpótlás képzési eredményeihez. </w:t>
      </w:r>
      <w:r w:rsidR="00937A14">
        <w:t>V</w:t>
      </w:r>
      <w:r w:rsidR="008949E1" w:rsidRPr="008949E1">
        <w:t xml:space="preserve">egyészmérnökök </w:t>
      </w:r>
      <w:proofErr w:type="gramStart"/>
      <w:r w:rsidR="008949E1" w:rsidRPr="008949E1">
        <w:t>generációit</w:t>
      </w:r>
      <w:proofErr w:type="gramEnd"/>
      <w:r w:rsidR="008949E1" w:rsidRPr="008949E1">
        <w:t xml:space="preserve"> indította el a kimagasló szakmai karrier útján, továbbá a</w:t>
      </w:r>
      <w:r w:rsidR="00937A14">
        <w:t xml:space="preserve">z általa alapított és vezetett </w:t>
      </w:r>
      <w:r w:rsidR="008949E1" w:rsidRPr="008949E1">
        <w:t>M</w:t>
      </w:r>
      <w:r w:rsidR="00937A14">
        <w:t>otorhajtóanyag Kutató-Fejlesztő</w:t>
      </w:r>
      <w:r w:rsidR="008949E1" w:rsidRPr="008949E1">
        <w:t xml:space="preserve"> </w:t>
      </w:r>
      <w:r w:rsidR="00937A14">
        <w:t>Tudományos M</w:t>
      </w:r>
      <w:r w:rsidR="008949E1" w:rsidRPr="008949E1">
        <w:t>űhely számos kiváló sz</w:t>
      </w:r>
      <w:r w:rsidR="008949E1">
        <w:t>akembert nevelt ki, akik méltó</w:t>
      </w:r>
      <w:r w:rsidR="008949E1" w:rsidRPr="008949E1">
        <w:t xml:space="preserve"> tudományos utánpótlást biztosítanak.</w:t>
      </w:r>
      <w:r w:rsidR="008949E1">
        <w:t>”</w:t>
      </w:r>
    </w:p>
    <w:p w:rsidR="007F7A0E" w:rsidRDefault="007F7A0E" w:rsidP="00427F14">
      <w:pPr>
        <w:spacing w:after="240"/>
        <w:ind w:left="1440" w:hanging="900"/>
      </w:pPr>
      <w:r w:rsidRPr="003E50F5">
        <w:rPr>
          <w:sz w:val="18"/>
          <w:szCs w:val="18"/>
        </w:rPr>
        <w:t>2015</w:t>
      </w:r>
      <w:r>
        <w:tab/>
      </w:r>
      <w:r w:rsidR="00EC77B8">
        <w:rPr>
          <w:b/>
        </w:rPr>
        <w:t xml:space="preserve">Polinszky Díj </w:t>
      </w:r>
      <w:r w:rsidR="00EC77B8" w:rsidRPr="00EC77B8">
        <w:t>(Veszpr</w:t>
      </w:r>
      <w:r w:rsidR="004F1BB7">
        <w:t>ém Megyei Jogú Város Közgyűlése;</w:t>
      </w:r>
      <w:r w:rsidR="00E6741A">
        <w:t xml:space="preserve"> </w:t>
      </w:r>
      <w:r w:rsidR="00710C41" w:rsidRPr="00710C41">
        <w:t xml:space="preserve">Veszprém Megyei Jogú Város Közgyűlése a műszaki, természettudományos és gazdasági területen Veszprémben kiemelkedő érdemeket szerzett személynek, munkájának elismerésére évente egy főnek „Polinszky-díjat” adományoz. </w:t>
      </w:r>
      <w:r w:rsidR="004F1BB7">
        <w:t>„</w:t>
      </w:r>
      <w:r w:rsidR="00710C41">
        <w:t>A</w:t>
      </w:r>
      <w:r w:rsidR="00E6741A">
        <w:t xml:space="preserve"> kutatás-fejlesztés területén végzett kiemelkedő, összefogásra építő munkássága, valamint az új </w:t>
      </w:r>
      <w:proofErr w:type="gramStart"/>
      <w:r w:rsidR="00E6741A">
        <w:t>generációk</w:t>
      </w:r>
      <w:proofErr w:type="gramEnd"/>
      <w:r w:rsidR="00E6741A">
        <w:t xml:space="preserve"> erkölcsi és szakmai nevelését célzó példaértékű tevékenysége elismeréseként</w:t>
      </w:r>
      <w:r w:rsidR="004F1BB7">
        <w:t>”)</w:t>
      </w:r>
    </w:p>
    <w:p w:rsidR="009C693A" w:rsidRDefault="009C693A" w:rsidP="00C0236C">
      <w:pPr>
        <w:spacing w:after="360"/>
        <w:ind w:left="1440" w:hanging="900"/>
      </w:pPr>
      <w:r w:rsidRPr="003E50F5">
        <w:rPr>
          <w:sz w:val="18"/>
          <w:szCs w:val="18"/>
        </w:rPr>
        <w:t>2016</w:t>
      </w:r>
      <w:r>
        <w:tab/>
      </w:r>
      <w:r w:rsidR="00FD44B9">
        <w:rPr>
          <w:b/>
        </w:rPr>
        <w:t>Magyar Érdemrend Tisztik</w:t>
      </w:r>
      <w:r w:rsidRPr="009C693A">
        <w:rPr>
          <w:b/>
        </w:rPr>
        <w:t>ereszt</w:t>
      </w:r>
      <w:r w:rsidR="004E47FC">
        <w:rPr>
          <w:b/>
        </w:rPr>
        <w:t>je</w:t>
      </w:r>
      <w:r w:rsidR="0024344F">
        <w:t xml:space="preserve"> </w:t>
      </w:r>
      <w:r w:rsidR="007A739D">
        <w:t xml:space="preserve">(Magyarország Köztársasági Elnöke) </w:t>
      </w:r>
      <w:r w:rsidR="0024344F">
        <w:t xml:space="preserve">kitüntetés </w:t>
      </w:r>
      <w:r w:rsidR="007B0E0E">
        <w:t>„</w:t>
      </w:r>
      <w:r w:rsidR="004E47FC">
        <w:t>a szénhidrogénipar</w:t>
      </w:r>
      <w:r w:rsidR="00515771">
        <w:t>i</w:t>
      </w:r>
      <w:r w:rsidR="004E47FC">
        <w:t xml:space="preserve"> technológiák és eljárások területén végzett nemzetközi hírű, a fenntartható fejlődés követelményét is figyelembe vevő kutatói munkája, valamint a tehetséggondozásban és a doktori képzésben elért kiemelkedő eredményei, valamint jelentős publikációs, szakmai közéleti tevékenysége elismeréseként</w:t>
      </w:r>
      <w:r w:rsidR="007B0E0E">
        <w:t>”</w:t>
      </w:r>
      <w:r w:rsidR="004E47FC">
        <w:t>.</w:t>
      </w:r>
      <w:r w:rsidR="0024344F">
        <w:t xml:space="preserve"> </w:t>
      </w:r>
    </w:p>
    <w:p w:rsidR="00C0236C" w:rsidRPr="00427F14" w:rsidRDefault="00304C50" w:rsidP="00427F14">
      <w:pPr>
        <w:spacing w:after="360"/>
        <w:ind w:left="1440" w:hanging="900"/>
      </w:pPr>
      <w:r w:rsidRPr="003E50F5">
        <w:rPr>
          <w:sz w:val="18"/>
          <w:szCs w:val="18"/>
        </w:rPr>
        <w:t>2018</w:t>
      </w:r>
      <w:r>
        <w:tab/>
      </w:r>
      <w:r w:rsidRPr="00304C50">
        <w:rPr>
          <w:b/>
        </w:rPr>
        <w:t xml:space="preserve">MOL </w:t>
      </w:r>
      <w:proofErr w:type="spellStart"/>
      <w:r w:rsidRPr="00304C50">
        <w:rPr>
          <w:b/>
        </w:rPr>
        <w:t>Downstream</w:t>
      </w:r>
      <w:proofErr w:type="spellEnd"/>
      <w:r w:rsidRPr="00304C50">
        <w:rPr>
          <w:b/>
        </w:rPr>
        <w:t xml:space="preserve"> Egyetemi Díj</w:t>
      </w:r>
      <w:r>
        <w:t xml:space="preserve"> (</w:t>
      </w:r>
      <w:r w:rsidR="000D39DA">
        <w:t xml:space="preserve">MOL </w:t>
      </w:r>
      <w:proofErr w:type="spellStart"/>
      <w:r w:rsidR="000D39DA">
        <w:t>NyRt</w:t>
      </w:r>
      <w:proofErr w:type="spellEnd"/>
      <w:proofErr w:type="gramStart"/>
      <w:r w:rsidR="000D39DA">
        <w:t>.;</w:t>
      </w:r>
      <w:proofErr w:type="gramEnd"/>
      <w:r w:rsidR="000D39DA">
        <w:t xml:space="preserve"> </w:t>
      </w:r>
      <w:proofErr w:type="spellStart"/>
      <w:r>
        <w:t>Downstream</w:t>
      </w:r>
      <w:proofErr w:type="spellEnd"/>
      <w:r>
        <w:t xml:space="preserve"> MOL ügyvezető igazgató</w:t>
      </w:r>
      <w:r w:rsidR="000D39DA">
        <w:t>, valamint DS Finomítói Kutatás-Fejlesztés MOL Vezető</w:t>
      </w:r>
      <w:r>
        <w:t xml:space="preserve">; </w:t>
      </w:r>
      <w:r w:rsidR="00C0236C">
        <w:t>„K</w:t>
      </w:r>
      <w:r>
        <w:t>imagasló egyetemi tanári és új értékteremtő, kutató- fejlesztő, innovációs tevékenységért</w:t>
      </w:r>
      <w:r w:rsidR="00C0236C">
        <w:t>”</w:t>
      </w:r>
      <w:r>
        <w:t>)</w:t>
      </w:r>
      <w:r w:rsidR="00C0236C">
        <w:rPr>
          <w:sz w:val="18"/>
          <w:szCs w:val="18"/>
        </w:rPr>
        <w:br w:type="page"/>
      </w:r>
    </w:p>
    <w:p w:rsidR="00AD2247" w:rsidRDefault="00AD2247" w:rsidP="00C0236C">
      <w:pPr>
        <w:ind w:left="1440" w:hanging="900"/>
      </w:pPr>
      <w:r w:rsidRPr="003E50F5">
        <w:rPr>
          <w:sz w:val="18"/>
          <w:szCs w:val="18"/>
        </w:rPr>
        <w:lastRenderedPageBreak/>
        <w:t>2018</w:t>
      </w:r>
      <w:r>
        <w:tab/>
      </w:r>
      <w:r w:rsidRPr="002D5676">
        <w:rPr>
          <w:b/>
        </w:rPr>
        <w:t>Akadémiai-Szabadalmi Nívódíj</w:t>
      </w:r>
      <w:r>
        <w:t xml:space="preserve"> (MTA és Szellemi Tulajdon Nemzeti Hivatal)</w:t>
      </w:r>
      <w:r w:rsidR="00BB45CC">
        <w:t xml:space="preserve"> </w:t>
      </w:r>
    </w:p>
    <w:p w:rsidR="00F53E8D" w:rsidRDefault="00BB45CC" w:rsidP="00C0236C">
      <w:pPr>
        <w:spacing w:after="360"/>
        <w:ind w:left="1440" w:hanging="900"/>
      </w:pPr>
      <w:r>
        <w:tab/>
      </w:r>
      <w:r w:rsidR="00AB2B2E">
        <w:t>„</w:t>
      </w:r>
      <w:r w:rsidR="00525921">
        <w:t xml:space="preserve">A műtrágyák minőségfejlesztése, valamint belsőégésű motorok </w:t>
      </w:r>
      <w:r w:rsidR="00F53E8D">
        <w:t>hagyományos és alternatív forrásból származó korszerű üzemanyagainak kutatásában, fejlesztésében elért, nemzetközileg is elismert, a vegyiparban hasznosított és új értékeket teremtő eredményeiért”</w:t>
      </w:r>
      <w:r w:rsidR="00FA0EFF">
        <w:t>.</w:t>
      </w:r>
    </w:p>
    <w:p w:rsidR="003054B4" w:rsidRDefault="00BB45CC" w:rsidP="00C0236C">
      <w:pPr>
        <w:spacing w:after="360"/>
        <w:ind w:left="1440"/>
      </w:pPr>
      <w:r>
        <w:t>SZTNH (Szellemi Tulajdon Nemzeti Hivatala</w:t>
      </w:r>
      <w:r w:rsidR="003054B4">
        <w:t>)</w:t>
      </w:r>
      <w:r>
        <w:t xml:space="preserve">: „az iparjogvédelmi tudatossággal gondozott, találmányokban testet öltött, a hagyományos és alternatív forrásból előállított korszerű, nagy energia tartalmú és környezetbarát motorhajtóanyagok gazdaságos előállítása terén végzett kutató-fejlesztő munkája elismeréseként.”) </w:t>
      </w:r>
    </w:p>
    <w:p w:rsidR="00FA0EFF" w:rsidRPr="00FA0EFF" w:rsidRDefault="00FF0B35" w:rsidP="00C0236C">
      <w:pPr>
        <w:spacing w:after="360"/>
        <w:ind w:left="1412" w:hanging="873"/>
        <w:rPr>
          <w:szCs w:val="24"/>
        </w:rPr>
      </w:pPr>
      <w:r>
        <w:rPr>
          <w:sz w:val="18"/>
          <w:szCs w:val="18"/>
        </w:rPr>
        <w:t>2018</w:t>
      </w:r>
      <w:r>
        <w:rPr>
          <w:sz w:val="18"/>
          <w:szCs w:val="18"/>
        </w:rPr>
        <w:tab/>
      </w:r>
      <w:r w:rsidRPr="00FF0B35">
        <w:rPr>
          <w:b/>
          <w:szCs w:val="24"/>
        </w:rPr>
        <w:t>2017. Évi Ipari Innovációs Díj</w:t>
      </w:r>
      <w:r w:rsidRPr="00FF0B35">
        <w:rPr>
          <w:szCs w:val="24"/>
        </w:rPr>
        <w:t xml:space="preserve"> (</w:t>
      </w:r>
      <w:r>
        <w:rPr>
          <w:szCs w:val="24"/>
        </w:rPr>
        <w:t>Nemzetgazdasági Minisztérium) (MOL Nyrt</w:t>
      </w:r>
      <w:proofErr w:type="gramStart"/>
      <w:r>
        <w:rPr>
          <w:szCs w:val="24"/>
        </w:rPr>
        <w:t>.;</w:t>
      </w:r>
      <w:proofErr w:type="gramEnd"/>
      <w:r>
        <w:rPr>
          <w:szCs w:val="24"/>
        </w:rPr>
        <w:t xml:space="preserve"> XXVI. Magyar Innovációs Nagydíj Pályázat). „XXL Diesel – </w:t>
      </w:r>
      <w:proofErr w:type="gramStart"/>
      <w:r>
        <w:rPr>
          <w:szCs w:val="24"/>
        </w:rPr>
        <w:t>speciális</w:t>
      </w:r>
      <w:proofErr w:type="gramEnd"/>
      <w:r>
        <w:rPr>
          <w:szCs w:val="24"/>
        </w:rPr>
        <w:t xml:space="preserve">, csökkentett emissziójú üzemanyag nehézgépjárművek számára” (pl. </w:t>
      </w:r>
      <w:proofErr w:type="spellStart"/>
      <w:r>
        <w:rPr>
          <w:szCs w:val="24"/>
        </w:rPr>
        <w:t>Agroddízel</w:t>
      </w:r>
      <w:proofErr w:type="spellEnd"/>
      <w:r>
        <w:rPr>
          <w:szCs w:val="24"/>
        </w:rPr>
        <w:t>). Nagy sűrűségű, kis súrlódású, és alacsony CO</w:t>
      </w:r>
      <w:r w:rsidRPr="00FF0B35">
        <w:rPr>
          <w:szCs w:val="24"/>
          <w:vertAlign w:val="subscript"/>
        </w:rPr>
        <w:t>2</w:t>
      </w:r>
      <w:r>
        <w:rPr>
          <w:szCs w:val="24"/>
        </w:rPr>
        <w:t xml:space="preserve"> kibocsátású dízelgázolajhoz </w:t>
      </w:r>
      <w:proofErr w:type="gramStart"/>
      <w:r>
        <w:rPr>
          <w:szCs w:val="24"/>
        </w:rPr>
        <w:t>speciális</w:t>
      </w:r>
      <w:proofErr w:type="gramEnd"/>
      <w:r>
        <w:rPr>
          <w:szCs w:val="24"/>
        </w:rPr>
        <w:t xml:space="preserve"> szénhidrogén-összetételű alapgázolaj kifejlesztésében és motorkísérletek céljára szolgáló termék nagylaboratóriumi előállításában való részvétel.</w:t>
      </w:r>
      <w:r w:rsidR="00FA0EFF" w:rsidRPr="00FA0EFF">
        <w:rPr>
          <w:szCs w:val="24"/>
        </w:rPr>
        <w:t xml:space="preserve"> (társszerzőkkel</w:t>
      </w:r>
      <w:r w:rsidR="00FA0EFF">
        <w:rPr>
          <w:szCs w:val="24"/>
        </w:rPr>
        <w:t xml:space="preserve">; </w:t>
      </w:r>
      <w:r w:rsidR="00FA0EFF" w:rsidRPr="00FA0EFF">
        <w:rPr>
          <w:i/>
          <w:szCs w:val="24"/>
        </w:rPr>
        <w:t>alkotó résztvevő</w:t>
      </w:r>
      <w:r w:rsidR="00FA0EFF">
        <w:rPr>
          <w:szCs w:val="24"/>
        </w:rPr>
        <w:t xml:space="preserve"> a PE tématerületi kutatás vezetőjeként)</w:t>
      </w:r>
    </w:p>
    <w:p w:rsidR="002D5676" w:rsidRDefault="002D5676" w:rsidP="00C0236C">
      <w:pPr>
        <w:spacing w:after="360"/>
        <w:ind w:left="1440" w:hanging="900"/>
      </w:pPr>
      <w:r w:rsidRPr="003E50F5">
        <w:rPr>
          <w:sz w:val="18"/>
          <w:szCs w:val="18"/>
        </w:rPr>
        <w:t>2019</w:t>
      </w:r>
      <w:r>
        <w:tab/>
      </w:r>
      <w:proofErr w:type="spellStart"/>
      <w:r w:rsidRPr="002D5676">
        <w:rPr>
          <w:b/>
        </w:rPr>
        <w:t>Wartha</w:t>
      </w:r>
      <w:proofErr w:type="spellEnd"/>
      <w:r w:rsidRPr="002D5676">
        <w:rPr>
          <w:b/>
        </w:rPr>
        <w:t xml:space="preserve"> Vince </w:t>
      </w:r>
      <w:r w:rsidR="007B0491">
        <w:rPr>
          <w:b/>
        </w:rPr>
        <w:t>Emlékérem</w:t>
      </w:r>
      <w:r>
        <w:t xml:space="preserve"> (Magyar Kémikusok Egyesülete</w:t>
      </w:r>
      <w:r w:rsidR="007B0491">
        <w:t xml:space="preserve"> – kiemelkedő műszaki alkotásért</w:t>
      </w:r>
      <w:r>
        <w:t>)</w:t>
      </w:r>
    </w:p>
    <w:p w:rsidR="00300AE5" w:rsidRDefault="00300AE5" w:rsidP="00C0236C">
      <w:pPr>
        <w:spacing w:after="360"/>
        <w:ind w:left="1440" w:hanging="900"/>
      </w:pPr>
      <w:r w:rsidRPr="003E50F5">
        <w:rPr>
          <w:sz w:val="18"/>
          <w:szCs w:val="18"/>
        </w:rPr>
        <w:t>2019</w:t>
      </w:r>
      <w:r w:rsidRPr="008D1B80">
        <w:tab/>
      </w:r>
      <w:r w:rsidRPr="008D1B80">
        <w:rPr>
          <w:b/>
        </w:rPr>
        <w:t>Mestertanár Aranyérem</w:t>
      </w:r>
      <w:r w:rsidR="00FA7408" w:rsidRPr="008D1B80">
        <w:rPr>
          <w:b/>
        </w:rPr>
        <w:t xml:space="preserve"> Kitüntetés </w:t>
      </w:r>
      <w:r w:rsidR="00FA7408" w:rsidRPr="008D1B80">
        <w:t>(Országos Tudományos Diákköri Tanács</w:t>
      </w:r>
      <w:r w:rsidR="00CA3ABE">
        <w:t>: „</w:t>
      </w:r>
      <w:r w:rsidR="00CA3ABE" w:rsidRPr="00CA3ABE">
        <w:t>tudományos diákköri munkát támogató tevékenységéért, kiemelkedő témavezetői és tudományszervezői munkájáért.</w:t>
      </w:r>
      <w:r w:rsidR="00CA3ABE">
        <w:t>”</w:t>
      </w:r>
      <w:r w:rsidR="00FA7408" w:rsidRPr="008D1B80">
        <w:t>)</w:t>
      </w:r>
    </w:p>
    <w:p w:rsidR="00C0236C" w:rsidRDefault="000F7C8A" w:rsidP="00C0236C">
      <w:pPr>
        <w:spacing w:after="240"/>
        <w:ind w:left="1440" w:hanging="900"/>
      </w:pPr>
      <w:r w:rsidRPr="003E50F5">
        <w:rPr>
          <w:sz w:val="18"/>
        </w:rPr>
        <w:t>2020/</w:t>
      </w:r>
      <w:r w:rsidR="00953D67" w:rsidRPr="003E50F5">
        <w:rPr>
          <w:sz w:val="18"/>
        </w:rPr>
        <w:t>2021</w:t>
      </w:r>
      <w:r w:rsidR="003E50F5" w:rsidRPr="003E50F5">
        <w:rPr>
          <w:sz w:val="18"/>
        </w:rPr>
        <w:t xml:space="preserve"> </w:t>
      </w:r>
      <w:r w:rsidR="003E50F5">
        <w:rPr>
          <w:sz w:val="18"/>
        </w:rPr>
        <w:tab/>
      </w:r>
      <w:r w:rsidR="0089728C" w:rsidRPr="0089728C">
        <w:rPr>
          <w:b/>
        </w:rPr>
        <w:t xml:space="preserve">2020. Évi Környezetvédelmi Innovációs Díj </w:t>
      </w:r>
      <w:r w:rsidR="0089728C" w:rsidRPr="002347EA">
        <w:t>(</w:t>
      </w:r>
      <w:r w:rsidR="0089728C" w:rsidRPr="0089728C">
        <w:t xml:space="preserve">MOL </w:t>
      </w:r>
      <w:proofErr w:type="spellStart"/>
      <w:r w:rsidR="0089728C" w:rsidRPr="0089728C">
        <w:t>NyRt</w:t>
      </w:r>
      <w:proofErr w:type="spellEnd"/>
      <w:r w:rsidR="0089728C" w:rsidRPr="0089728C">
        <w:t>.</w:t>
      </w:r>
      <w:r w:rsidR="0089728C">
        <w:t xml:space="preserve">; </w:t>
      </w:r>
      <w:r w:rsidR="003646FB">
        <w:t>XXIX</w:t>
      </w:r>
      <w:r w:rsidR="00C12AEB">
        <w:t xml:space="preserve">. </w:t>
      </w:r>
      <w:r w:rsidR="00560837" w:rsidRPr="00560837">
        <w:t>Magyar Innovációs Nagydíj Pályázat</w:t>
      </w:r>
      <w:r w:rsidR="00560837">
        <w:t>) „</w:t>
      </w:r>
      <w:proofErr w:type="spellStart"/>
      <w:r w:rsidR="00560837">
        <w:t>Co</w:t>
      </w:r>
      <w:proofErr w:type="spellEnd"/>
      <w:r w:rsidR="00560837">
        <w:t xml:space="preserve">-Processing – Biológiai eredetű és fosszilis </w:t>
      </w:r>
      <w:r w:rsidR="00E52CA2">
        <w:t>alapanyagok</w:t>
      </w:r>
      <w:r w:rsidR="00560837">
        <w:t xml:space="preserve"> együttes átalakítása gázolajokká”</w:t>
      </w:r>
      <w:r w:rsidR="0003737D">
        <w:t xml:space="preserve">; 2,2 millió tonna/év </w:t>
      </w:r>
      <w:proofErr w:type="gramStart"/>
      <w:r w:rsidR="0003737D">
        <w:t>kapacitású</w:t>
      </w:r>
      <w:proofErr w:type="gramEnd"/>
      <w:r w:rsidR="0003737D">
        <w:t>,</w:t>
      </w:r>
      <w:r w:rsidR="00441955">
        <w:t xml:space="preserve"> az ország legnagyobb katalitikus</w:t>
      </w:r>
      <w:r w:rsidR="0003737D">
        <w:t xml:space="preserve"> stratégiai üzem</w:t>
      </w:r>
      <w:r w:rsidR="00AE49E1">
        <w:t>ében</w:t>
      </w:r>
      <w:r w:rsidR="0003737D">
        <w:t xml:space="preserve"> </w:t>
      </w:r>
      <w:r w:rsidR="00396012">
        <w:t>(</w:t>
      </w:r>
      <w:r w:rsidR="0089728C">
        <w:t xml:space="preserve">társszerzőkkel; </w:t>
      </w:r>
      <w:r w:rsidR="0089728C" w:rsidRPr="00242F71">
        <w:rPr>
          <w:i/>
        </w:rPr>
        <w:t>alkotó résztvevő</w:t>
      </w:r>
      <w:r w:rsidR="0089728C">
        <w:t xml:space="preserve"> a PE tématerületi kutatás vezetőjeként)</w:t>
      </w:r>
      <w:r w:rsidR="00C0236C">
        <w:br w:type="page"/>
      </w:r>
    </w:p>
    <w:p w:rsidR="00ED3999" w:rsidRDefault="000E550B" w:rsidP="00FA0EFB">
      <w:pPr>
        <w:spacing w:after="120"/>
        <w:ind w:left="1440" w:hanging="900"/>
      </w:pPr>
      <w:r w:rsidRPr="003E50F5">
        <w:rPr>
          <w:sz w:val="18"/>
          <w:szCs w:val="18"/>
        </w:rPr>
        <w:lastRenderedPageBreak/>
        <w:t>2022</w:t>
      </w:r>
      <w:r>
        <w:tab/>
      </w:r>
      <w:r w:rsidRPr="000E550B">
        <w:rPr>
          <w:b/>
        </w:rPr>
        <w:t>Péceli Béla Díj</w:t>
      </w:r>
      <w:r>
        <w:t xml:space="preserve"> (Magyar Mérnöki Kamara Vegyészmérnöki Tagozat;</w:t>
      </w:r>
      <w:r w:rsidR="00184F69">
        <w:t xml:space="preserve"> </w:t>
      </w:r>
      <w:r w:rsidR="00FA0EFB" w:rsidRPr="00FA0EFB">
        <w:t xml:space="preserve">kiemelkedő mérnöki alkotói tevékenységén túlmenően mérnökök képzésével és továbbképzésével, tudományos tevékenységével jelentős mértékben hozzájárult a műszaki ismeretek fejlesztéséhez és terjesztéséhez, továbbá a Kamara eredményes működése érdekében is kiemelkedő szerepet vállalt az </w:t>
      </w:r>
      <w:r w:rsidR="00F943B1">
        <w:t>alapítás kezdetétől</w:t>
      </w:r>
      <w:r w:rsidR="00FA0EFB" w:rsidRPr="00FA0EFB">
        <w:t>.</w:t>
      </w:r>
      <w:r w:rsidR="0000449D">
        <w:t>)</w:t>
      </w:r>
    </w:p>
    <w:p w:rsidR="00C0236C" w:rsidRPr="00361D03" w:rsidRDefault="00C0236C" w:rsidP="00FA0EFB">
      <w:pPr>
        <w:spacing w:after="120"/>
        <w:ind w:left="1440" w:hanging="900"/>
      </w:pPr>
    </w:p>
    <w:p w:rsidR="00ED3999" w:rsidRPr="003604F0" w:rsidRDefault="00ED3999" w:rsidP="00ED3999">
      <w:r w:rsidRPr="003604F0">
        <w:t xml:space="preserve">Veszprém, </w:t>
      </w:r>
      <w:r w:rsidR="00FF0B35">
        <w:t>2025</w:t>
      </w:r>
      <w:r>
        <w:t xml:space="preserve">. </w:t>
      </w:r>
      <w:r w:rsidR="00FF0B35">
        <w:t>május</w:t>
      </w:r>
      <w:r w:rsidR="00BE0798">
        <w:t xml:space="preserve"> </w:t>
      </w:r>
      <w:r w:rsidR="00FF0B35">
        <w:t>22</w:t>
      </w:r>
      <w:r w:rsidR="009C1FF9">
        <w:t>.</w:t>
      </w:r>
    </w:p>
    <w:p w:rsidR="00ED3999" w:rsidRPr="003604F0" w:rsidRDefault="00612E0F" w:rsidP="00ED3999">
      <w:pPr>
        <w:ind w:right="567"/>
        <w:jc w:val="right"/>
      </w:pPr>
      <w:r>
        <w:t>…....</w:t>
      </w:r>
      <w:r w:rsidR="00ED3999">
        <w:t>………………………</w:t>
      </w:r>
      <w:r>
        <w:t>..</w:t>
      </w:r>
    </w:p>
    <w:p w:rsidR="00ED3999" w:rsidRPr="003604F0" w:rsidRDefault="00F672B7" w:rsidP="00612E0F">
      <w:pPr>
        <w:ind w:left="4956" w:right="567" w:firstLine="708"/>
        <w:jc w:val="center"/>
      </w:pPr>
      <w:r>
        <w:t xml:space="preserve">Prof. </w:t>
      </w:r>
      <w:r w:rsidR="00ED3999" w:rsidRPr="003604F0">
        <w:t>Dr. Hancsók Jenő</w:t>
      </w:r>
    </w:p>
    <w:sectPr w:rsidR="00ED3999" w:rsidRPr="003604F0" w:rsidSect="00F07C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2F3" w:rsidRDefault="00D172F3" w:rsidP="00CF65E3">
      <w:pPr>
        <w:spacing w:line="240" w:lineRule="auto"/>
      </w:pPr>
      <w:r>
        <w:separator/>
      </w:r>
    </w:p>
  </w:endnote>
  <w:endnote w:type="continuationSeparator" w:id="0">
    <w:p w:rsidR="00D172F3" w:rsidRDefault="00D172F3" w:rsidP="00CF6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5E3" w:rsidRDefault="001B70B5">
    <w:pPr>
      <w:pStyle w:val="llb"/>
      <w:jc w:val="right"/>
    </w:pPr>
    <w:r>
      <w:fldChar w:fldCharType="begin"/>
    </w:r>
    <w:r w:rsidR="00704A64">
      <w:instrText xml:space="preserve"> PAGE   \* MERGEFORMAT </w:instrText>
    </w:r>
    <w:r>
      <w:fldChar w:fldCharType="separate"/>
    </w:r>
    <w:r w:rsidR="00427F14">
      <w:rPr>
        <w:noProof/>
      </w:rPr>
      <w:t>13</w:t>
    </w:r>
    <w:r>
      <w:rPr>
        <w:noProof/>
      </w:rPr>
      <w:fldChar w:fldCharType="end"/>
    </w:r>
  </w:p>
  <w:p w:rsidR="00CF65E3" w:rsidRDefault="00CF65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2F3" w:rsidRDefault="00D172F3" w:rsidP="00CF65E3">
      <w:pPr>
        <w:spacing w:line="240" w:lineRule="auto"/>
      </w:pPr>
      <w:r>
        <w:separator/>
      </w:r>
    </w:p>
  </w:footnote>
  <w:footnote w:type="continuationSeparator" w:id="0">
    <w:p w:rsidR="00D172F3" w:rsidRDefault="00D172F3" w:rsidP="00CF6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05" w:rsidRDefault="00673C05">
    <w:pPr>
      <w:pStyle w:val="lfej"/>
    </w:pPr>
    <w:r>
      <w:t>2025.05.22.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CBA"/>
    <w:multiLevelType w:val="hybridMultilevel"/>
    <w:tmpl w:val="E88CE0CC"/>
    <w:lvl w:ilvl="0" w:tplc="917838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400D"/>
    <w:multiLevelType w:val="hybridMultilevel"/>
    <w:tmpl w:val="E516FDF6"/>
    <w:lvl w:ilvl="0" w:tplc="CB1ECACE">
      <w:start w:val="197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46236E"/>
    <w:multiLevelType w:val="hybridMultilevel"/>
    <w:tmpl w:val="69148076"/>
    <w:lvl w:ilvl="0" w:tplc="2F647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1925"/>
    <w:multiLevelType w:val="hybridMultilevel"/>
    <w:tmpl w:val="86469930"/>
    <w:lvl w:ilvl="0" w:tplc="040E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74F4EA4"/>
    <w:multiLevelType w:val="hybridMultilevel"/>
    <w:tmpl w:val="0AD632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35502"/>
    <w:multiLevelType w:val="hybridMultilevel"/>
    <w:tmpl w:val="D5187C84"/>
    <w:lvl w:ilvl="0" w:tplc="040E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6" w15:restartNumberingAfterBreak="0">
    <w:nsid w:val="541C7D3A"/>
    <w:multiLevelType w:val="hybridMultilevel"/>
    <w:tmpl w:val="E6E8F93E"/>
    <w:lvl w:ilvl="0" w:tplc="D37A7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D1E98"/>
    <w:multiLevelType w:val="hybridMultilevel"/>
    <w:tmpl w:val="E7F64B6A"/>
    <w:lvl w:ilvl="0" w:tplc="D3EA311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EE70EE3"/>
    <w:multiLevelType w:val="hybridMultilevel"/>
    <w:tmpl w:val="9E6E7B90"/>
    <w:lvl w:ilvl="0" w:tplc="D37A77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65233"/>
    <w:multiLevelType w:val="hybridMultilevel"/>
    <w:tmpl w:val="456A851A"/>
    <w:lvl w:ilvl="0" w:tplc="2F64784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50251"/>
    <w:multiLevelType w:val="hybridMultilevel"/>
    <w:tmpl w:val="5B9CD33E"/>
    <w:lvl w:ilvl="0" w:tplc="E5745A3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6532B"/>
    <w:multiLevelType w:val="hybridMultilevel"/>
    <w:tmpl w:val="B0C4BBD6"/>
    <w:lvl w:ilvl="0" w:tplc="D3EA31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99"/>
    <w:rsid w:val="0000248C"/>
    <w:rsid w:val="00004085"/>
    <w:rsid w:val="0000449D"/>
    <w:rsid w:val="00006147"/>
    <w:rsid w:val="00010207"/>
    <w:rsid w:val="00015375"/>
    <w:rsid w:val="0002033D"/>
    <w:rsid w:val="000204ED"/>
    <w:rsid w:val="00020E3A"/>
    <w:rsid w:val="00022DE7"/>
    <w:rsid w:val="00025461"/>
    <w:rsid w:val="00027E68"/>
    <w:rsid w:val="00030674"/>
    <w:rsid w:val="000317EF"/>
    <w:rsid w:val="00034576"/>
    <w:rsid w:val="0003737D"/>
    <w:rsid w:val="00040994"/>
    <w:rsid w:val="00040B52"/>
    <w:rsid w:val="00041399"/>
    <w:rsid w:val="0004700F"/>
    <w:rsid w:val="000518F1"/>
    <w:rsid w:val="00053D44"/>
    <w:rsid w:val="00055639"/>
    <w:rsid w:val="000609B1"/>
    <w:rsid w:val="00062CDD"/>
    <w:rsid w:val="00062E81"/>
    <w:rsid w:val="00070561"/>
    <w:rsid w:val="000751AB"/>
    <w:rsid w:val="000801B1"/>
    <w:rsid w:val="000877AA"/>
    <w:rsid w:val="00095C4E"/>
    <w:rsid w:val="00096723"/>
    <w:rsid w:val="000A01A4"/>
    <w:rsid w:val="000A3152"/>
    <w:rsid w:val="000A6F37"/>
    <w:rsid w:val="000B3A93"/>
    <w:rsid w:val="000B5053"/>
    <w:rsid w:val="000C6D06"/>
    <w:rsid w:val="000D0085"/>
    <w:rsid w:val="000D0502"/>
    <w:rsid w:val="000D20EB"/>
    <w:rsid w:val="000D3449"/>
    <w:rsid w:val="000D39DA"/>
    <w:rsid w:val="000D3AF5"/>
    <w:rsid w:val="000D48D5"/>
    <w:rsid w:val="000D725A"/>
    <w:rsid w:val="000E0254"/>
    <w:rsid w:val="000E4608"/>
    <w:rsid w:val="000E550B"/>
    <w:rsid w:val="000F7C8A"/>
    <w:rsid w:val="00103E46"/>
    <w:rsid w:val="00105057"/>
    <w:rsid w:val="00105463"/>
    <w:rsid w:val="001071C4"/>
    <w:rsid w:val="00112091"/>
    <w:rsid w:val="00115D8D"/>
    <w:rsid w:val="00124A04"/>
    <w:rsid w:val="00132E47"/>
    <w:rsid w:val="00136B07"/>
    <w:rsid w:val="00137B95"/>
    <w:rsid w:val="001431FD"/>
    <w:rsid w:val="001455AD"/>
    <w:rsid w:val="00147368"/>
    <w:rsid w:val="00147A96"/>
    <w:rsid w:val="001534A3"/>
    <w:rsid w:val="00154287"/>
    <w:rsid w:val="0015435D"/>
    <w:rsid w:val="00156F22"/>
    <w:rsid w:val="00162D5A"/>
    <w:rsid w:val="00176A3F"/>
    <w:rsid w:val="00177EB0"/>
    <w:rsid w:val="001814B1"/>
    <w:rsid w:val="00184F69"/>
    <w:rsid w:val="001927D9"/>
    <w:rsid w:val="001A7A45"/>
    <w:rsid w:val="001B18B2"/>
    <w:rsid w:val="001B2FA4"/>
    <w:rsid w:val="001B3744"/>
    <w:rsid w:val="001B38FB"/>
    <w:rsid w:val="001B3CA7"/>
    <w:rsid w:val="001B5883"/>
    <w:rsid w:val="001B70B5"/>
    <w:rsid w:val="001C220B"/>
    <w:rsid w:val="001C2231"/>
    <w:rsid w:val="001C6E85"/>
    <w:rsid w:val="001D2AB0"/>
    <w:rsid w:val="001D5F8B"/>
    <w:rsid w:val="001D6081"/>
    <w:rsid w:val="001E245A"/>
    <w:rsid w:val="001F455F"/>
    <w:rsid w:val="001F4FF3"/>
    <w:rsid w:val="001F5E77"/>
    <w:rsid w:val="001F6D10"/>
    <w:rsid w:val="00200F44"/>
    <w:rsid w:val="0020199B"/>
    <w:rsid w:val="0020586C"/>
    <w:rsid w:val="00210482"/>
    <w:rsid w:val="00215C86"/>
    <w:rsid w:val="002171B8"/>
    <w:rsid w:val="00230391"/>
    <w:rsid w:val="0023471C"/>
    <w:rsid w:val="002347EA"/>
    <w:rsid w:val="00236671"/>
    <w:rsid w:val="0023710B"/>
    <w:rsid w:val="00237676"/>
    <w:rsid w:val="00242EB5"/>
    <w:rsid w:val="00242F71"/>
    <w:rsid w:val="0024344F"/>
    <w:rsid w:val="002440F5"/>
    <w:rsid w:val="002473D6"/>
    <w:rsid w:val="00256DAF"/>
    <w:rsid w:val="00257639"/>
    <w:rsid w:val="002722C3"/>
    <w:rsid w:val="00293366"/>
    <w:rsid w:val="00294056"/>
    <w:rsid w:val="00296CE5"/>
    <w:rsid w:val="002B056E"/>
    <w:rsid w:val="002B32EC"/>
    <w:rsid w:val="002B5ACA"/>
    <w:rsid w:val="002C0504"/>
    <w:rsid w:val="002C49FD"/>
    <w:rsid w:val="002C5EF3"/>
    <w:rsid w:val="002C6417"/>
    <w:rsid w:val="002D32A5"/>
    <w:rsid w:val="002D42AA"/>
    <w:rsid w:val="002D5676"/>
    <w:rsid w:val="002E45CF"/>
    <w:rsid w:val="002E4A20"/>
    <w:rsid w:val="002E738D"/>
    <w:rsid w:val="002F388F"/>
    <w:rsid w:val="002F47A2"/>
    <w:rsid w:val="00300AE5"/>
    <w:rsid w:val="00304C50"/>
    <w:rsid w:val="003054B4"/>
    <w:rsid w:val="003151F4"/>
    <w:rsid w:val="00316A8B"/>
    <w:rsid w:val="003175B2"/>
    <w:rsid w:val="00322B57"/>
    <w:rsid w:val="0033084F"/>
    <w:rsid w:val="00330A3E"/>
    <w:rsid w:val="00332FE2"/>
    <w:rsid w:val="003429EB"/>
    <w:rsid w:val="00346273"/>
    <w:rsid w:val="00361D03"/>
    <w:rsid w:val="003646FB"/>
    <w:rsid w:val="00364A73"/>
    <w:rsid w:val="003656CD"/>
    <w:rsid w:val="00367DA3"/>
    <w:rsid w:val="00382043"/>
    <w:rsid w:val="00390A56"/>
    <w:rsid w:val="00396012"/>
    <w:rsid w:val="003962CB"/>
    <w:rsid w:val="003A2D85"/>
    <w:rsid w:val="003A6D48"/>
    <w:rsid w:val="003B3AF2"/>
    <w:rsid w:val="003B44A0"/>
    <w:rsid w:val="003B59F0"/>
    <w:rsid w:val="003C1475"/>
    <w:rsid w:val="003C5194"/>
    <w:rsid w:val="003C5405"/>
    <w:rsid w:val="003C748B"/>
    <w:rsid w:val="003D0B75"/>
    <w:rsid w:val="003D1CE1"/>
    <w:rsid w:val="003D20DB"/>
    <w:rsid w:val="003D70FD"/>
    <w:rsid w:val="003E2230"/>
    <w:rsid w:val="003E4A3A"/>
    <w:rsid w:val="003E50F5"/>
    <w:rsid w:val="003F13AE"/>
    <w:rsid w:val="003F23B0"/>
    <w:rsid w:val="003F26BB"/>
    <w:rsid w:val="003F26F1"/>
    <w:rsid w:val="00403124"/>
    <w:rsid w:val="00403374"/>
    <w:rsid w:val="00404348"/>
    <w:rsid w:val="0040671D"/>
    <w:rsid w:val="0040700C"/>
    <w:rsid w:val="0041119D"/>
    <w:rsid w:val="004219B9"/>
    <w:rsid w:val="00422390"/>
    <w:rsid w:val="004227A5"/>
    <w:rsid w:val="00424BCF"/>
    <w:rsid w:val="00427F14"/>
    <w:rsid w:val="00434277"/>
    <w:rsid w:val="00437455"/>
    <w:rsid w:val="00441955"/>
    <w:rsid w:val="00441F70"/>
    <w:rsid w:val="00446D3D"/>
    <w:rsid w:val="00446F56"/>
    <w:rsid w:val="004470BC"/>
    <w:rsid w:val="00454FFC"/>
    <w:rsid w:val="0046082F"/>
    <w:rsid w:val="00460A90"/>
    <w:rsid w:val="00461A74"/>
    <w:rsid w:val="0046487D"/>
    <w:rsid w:val="004700A6"/>
    <w:rsid w:val="00470408"/>
    <w:rsid w:val="00471B3B"/>
    <w:rsid w:val="00471BD6"/>
    <w:rsid w:val="0047382C"/>
    <w:rsid w:val="00474CD4"/>
    <w:rsid w:val="00475648"/>
    <w:rsid w:val="00476E3B"/>
    <w:rsid w:val="004812BB"/>
    <w:rsid w:val="0048538D"/>
    <w:rsid w:val="004940E6"/>
    <w:rsid w:val="004A1497"/>
    <w:rsid w:val="004A17BB"/>
    <w:rsid w:val="004A2FCF"/>
    <w:rsid w:val="004A6840"/>
    <w:rsid w:val="004B0B98"/>
    <w:rsid w:val="004D43DE"/>
    <w:rsid w:val="004D7246"/>
    <w:rsid w:val="004D779A"/>
    <w:rsid w:val="004D7F93"/>
    <w:rsid w:val="004E45EB"/>
    <w:rsid w:val="004E47FC"/>
    <w:rsid w:val="004E499A"/>
    <w:rsid w:val="004E67A8"/>
    <w:rsid w:val="004F0B0C"/>
    <w:rsid w:val="004F1BB7"/>
    <w:rsid w:val="00501EDF"/>
    <w:rsid w:val="00502A20"/>
    <w:rsid w:val="00515123"/>
    <w:rsid w:val="0051546C"/>
    <w:rsid w:val="00515542"/>
    <w:rsid w:val="00515771"/>
    <w:rsid w:val="00515922"/>
    <w:rsid w:val="005173AF"/>
    <w:rsid w:val="00525921"/>
    <w:rsid w:val="00527768"/>
    <w:rsid w:val="0053159E"/>
    <w:rsid w:val="00534BF6"/>
    <w:rsid w:val="00535F7B"/>
    <w:rsid w:val="0053618E"/>
    <w:rsid w:val="0053789B"/>
    <w:rsid w:val="00540B22"/>
    <w:rsid w:val="0054516E"/>
    <w:rsid w:val="00553971"/>
    <w:rsid w:val="00554046"/>
    <w:rsid w:val="00560837"/>
    <w:rsid w:val="00565429"/>
    <w:rsid w:val="005663A9"/>
    <w:rsid w:val="005673A9"/>
    <w:rsid w:val="0057685F"/>
    <w:rsid w:val="00581870"/>
    <w:rsid w:val="00583921"/>
    <w:rsid w:val="00583F76"/>
    <w:rsid w:val="00585556"/>
    <w:rsid w:val="005859DC"/>
    <w:rsid w:val="005917EE"/>
    <w:rsid w:val="0059432E"/>
    <w:rsid w:val="00594736"/>
    <w:rsid w:val="00597371"/>
    <w:rsid w:val="005A0955"/>
    <w:rsid w:val="005A51C0"/>
    <w:rsid w:val="005A6BBB"/>
    <w:rsid w:val="005B25D4"/>
    <w:rsid w:val="005B3EE4"/>
    <w:rsid w:val="005C1874"/>
    <w:rsid w:val="005C3D6B"/>
    <w:rsid w:val="005C4136"/>
    <w:rsid w:val="005D4201"/>
    <w:rsid w:val="005D4868"/>
    <w:rsid w:val="005D6F63"/>
    <w:rsid w:val="005E3D1C"/>
    <w:rsid w:val="005F2143"/>
    <w:rsid w:val="005F316E"/>
    <w:rsid w:val="005F608D"/>
    <w:rsid w:val="00600B8A"/>
    <w:rsid w:val="00601492"/>
    <w:rsid w:val="00602DB5"/>
    <w:rsid w:val="00603A9D"/>
    <w:rsid w:val="00604606"/>
    <w:rsid w:val="006052E9"/>
    <w:rsid w:val="00612E0F"/>
    <w:rsid w:val="00613391"/>
    <w:rsid w:val="00616B05"/>
    <w:rsid w:val="00617618"/>
    <w:rsid w:val="006208CC"/>
    <w:rsid w:val="00635674"/>
    <w:rsid w:val="0064018A"/>
    <w:rsid w:val="006530BF"/>
    <w:rsid w:val="006534F5"/>
    <w:rsid w:val="00660D40"/>
    <w:rsid w:val="0067303B"/>
    <w:rsid w:val="00673C05"/>
    <w:rsid w:val="006757DE"/>
    <w:rsid w:val="00676F9E"/>
    <w:rsid w:val="00696462"/>
    <w:rsid w:val="006A3710"/>
    <w:rsid w:val="006A38AE"/>
    <w:rsid w:val="006A53C4"/>
    <w:rsid w:val="006A78C2"/>
    <w:rsid w:val="006B548D"/>
    <w:rsid w:val="006B7156"/>
    <w:rsid w:val="006C4655"/>
    <w:rsid w:val="006C4CFA"/>
    <w:rsid w:val="006D118B"/>
    <w:rsid w:val="006D1FF8"/>
    <w:rsid w:val="006F0C78"/>
    <w:rsid w:val="006F4555"/>
    <w:rsid w:val="00704A64"/>
    <w:rsid w:val="00705A49"/>
    <w:rsid w:val="00705FC9"/>
    <w:rsid w:val="0070716B"/>
    <w:rsid w:val="00710C41"/>
    <w:rsid w:val="00711FF1"/>
    <w:rsid w:val="00714B7E"/>
    <w:rsid w:val="00716741"/>
    <w:rsid w:val="0073207B"/>
    <w:rsid w:val="007330A4"/>
    <w:rsid w:val="00745357"/>
    <w:rsid w:val="00755B17"/>
    <w:rsid w:val="00763869"/>
    <w:rsid w:val="007719C1"/>
    <w:rsid w:val="00773ABF"/>
    <w:rsid w:val="00776F5F"/>
    <w:rsid w:val="00780263"/>
    <w:rsid w:val="007822F9"/>
    <w:rsid w:val="007875B1"/>
    <w:rsid w:val="0079481C"/>
    <w:rsid w:val="007A739D"/>
    <w:rsid w:val="007B0491"/>
    <w:rsid w:val="007B0E0E"/>
    <w:rsid w:val="007B5DFD"/>
    <w:rsid w:val="007C2955"/>
    <w:rsid w:val="007C3140"/>
    <w:rsid w:val="007C3AE8"/>
    <w:rsid w:val="007D0A01"/>
    <w:rsid w:val="007D52F9"/>
    <w:rsid w:val="007D5BE8"/>
    <w:rsid w:val="007F1B83"/>
    <w:rsid w:val="007F2394"/>
    <w:rsid w:val="007F2FC0"/>
    <w:rsid w:val="007F7A0E"/>
    <w:rsid w:val="007F7A50"/>
    <w:rsid w:val="00803EFB"/>
    <w:rsid w:val="00810DA4"/>
    <w:rsid w:val="008126A5"/>
    <w:rsid w:val="008127F4"/>
    <w:rsid w:val="00820A65"/>
    <w:rsid w:val="00820DB4"/>
    <w:rsid w:val="00823839"/>
    <w:rsid w:val="008241A7"/>
    <w:rsid w:val="008246F7"/>
    <w:rsid w:val="008252CD"/>
    <w:rsid w:val="008255FF"/>
    <w:rsid w:val="008336B1"/>
    <w:rsid w:val="0083457E"/>
    <w:rsid w:val="0083564E"/>
    <w:rsid w:val="00835A31"/>
    <w:rsid w:val="00844E90"/>
    <w:rsid w:val="00846B42"/>
    <w:rsid w:val="00852104"/>
    <w:rsid w:val="008569F2"/>
    <w:rsid w:val="00863895"/>
    <w:rsid w:val="0086568F"/>
    <w:rsid w:val="00876177"/>
    <w:rsid w:val="00885C53"/>
    <w:rsid w:val="008949E1"/>
    <w:rsid w:val="008955C2"/>
    <w:rsid w:val="0089609E"/>
    <w:rsid w:val="0089728C"/>
    <w:rsid w:val="008973D1"/>
    <w:rsid w:val="008A03EF"/>
    <w:rsid w:val="008A19CF"/>
    <w:rsid w:val="008A2835"/>
    <w:rsid w:val="008A5A42"/>
    <w:rsid w:val="008A668C"/>
    <w:rsid w:val="008B3BFD"/>
    <w:rsid w:val="008C4AA5"/>
    <w:rsid w:val="008C698E"/>
    <w:rsid w:val="008D1120"/>
    <w:rsid w:val="008D129F"/>
    <w:rsid w:val="008D1B80"/>
    <w:rsid w:val="008D40B2"/>
    <w:rsid w:val="008E16E6"/>
    <w:rsid w:val="008E2FBD"/>
    <w:rsid w:val="008E31B6"/>
    <w:rsid w:val="008F2297"/>
    <w:rsid w:val="008F5C5A"/>
    <w:rsid w:val="009004E9"/>
    <w:rsid w:val="0090145E"/>
    <w:rsid w:val="0090440E"/>
    <w:rsid w:val="00905F18"/>
    <w:rsid w:val="00910AFA"/>
    <w:rsid w:val="00912781"/>
    <w:rsid w:val="00913EB7"/>
    <w:rsid w:val="00921365"/>
    <w:rsid w:val="009230CE"/>
    <w:rsid w:val="0092422F"/>
    <w:rsid w:val="009300C0"/>
    <w:rsid w:val="009313F6"/>
    <w:rsid w:val="00933512"/>
    <w:rsid w:val="00937A14"/>
    <w:rsid w:val="00945B80"/>
    <w:rsid w:val="00947D57"/>
    <w:rsid w:val="00953D67"/>
    <w:rsid w:val="009575B5"/>
    <w:rsid w:val="009576AC"/>
    <w:rsid w:val="009811C0"/>
    <w:rsid w:val="00983C2E"/>
    <w:rsid w:val="00987069"/>
    <w:rsid w:val="00996547"/>
    <w:rsid w:val="009A3EBF"/>
    <w:rsid w:val="009C1FF9"/>
    <w:rsid w:val="009C693A"/>
    <w:rsid w:val="009D1681"/>
    <w:rsid w:val="009D5708"/>
    <w:rsid w:val="009D7D17"/>
    <w:rsid w:val="009E42FD"/>
    <w:rsid w:val="009F1CC7"/>
    <w:rsid w:val="009F653C"/>
    <w:rsid w:val="009F7D01"/>
    <w:rsid w:val="00A0069F"/>
    <w:rsid w:val="00A1053D"/>
    <w:rsid w:val="00A121D3"/>
    <w:rsid w:val="00A12619"/>
    <w:rsid w:val="00A16D1C"/>
    <w:rsid w:val="00A20EE3"/>
    <w:rsid w:val="00A22A18"/>
    <w:rsid w:val="00A26341"/>
    <w:rsid w:val="00A34987"/>
    <w:rsid w:val="00A350B3"/>
    <w:rsid w:val="00A35B20"/>
    <w:rsid w:val="00A37E29"/>
    <w:rsid w:val="00A41ED5"/>
    <w:rsid w:val="00A43345"/>
    <w:rsid w:val="00A507B7"/>
    <w:rsid w:val="00A51129"/>
    <w:rsid w:val="00A6327A"/>
    <w:rsid w:val="00A71785"/>
    <w:rsid w:val="00A71B95"/>
    <w:rsid w:val="00A81CF6"/>
    <w:rsid w:val="00A8402D"/>
    <w:rsid w:val="00A85E83"/>
    <w:rsid w:val="00A93206"/>
    <w:rsid w:val="00A93ECF"/>
    <w:rsid w:val="00AB06F2"/>
    <w:rsid w:val="00AB2B2E"/>
    <w:rsid w:val="00AB5F66"/>
    <w:rsid w:val="00AC5875"/>
    <w:rsid w:val="00AC7D69"/>
    <w:rsid w:val="00AD2247"/>
    <w:rsid w:val="00AD2F93"/>
    <w:rsid w:val="00AD7503"/>
    <w:rsid w:val="00AE162A"/>
    <w:rsid w:val="00AE4244"/>
    <w:rsid w:val="00AE49E1"/>
    <w:rsid w:val="00AF6B1A"/>
    <w:rsid w:val="00B00912"/>
    <w:rsid w:val="00B00BFE"/>
    <w:rsid w:val="00B06E38"/>
    <w:rsid w:val="00B07454"/>
    <w:rsid w:val="00B1102D"/>
    <w:rsid w:val="00B12896"/>
    <w:rsid w:val="00B129CB"/>
    <w:rsid w:val="00B1630E"/>
    <w:rsid w:val="00B163F2"/>
    <w:rsid w:val="00B17C93"/>
    <w:rsid w:val="00B22920"/>
    <w:rsid w:val="00B259F6"/>
    <w:rsid w:val="00B268AA"/>
    <w:rsid w:val="00B311E1"/>
    <w:rsid w:val="00B32206"/>
    <w:rsid w:val="00B349F0"/>
    <w:rsid w:val="00B40C48"/>
    <w:rsid w:val="00B447C0"/>
    <w:rsid w:val="00B55651"/>
    <w:rsid w:val="00B6003E"/>
    <w:rsid w:val="00B6196F"/>
    <w:rsid w:val="00B6369F"/>
    <w:rsid w:val="00B65A1B"/>
    <w:rsid w:val="00B70735"/>
    <w:rsid w:val="00B741AB"/>
    <w:rsid w:val="00B75A9B"/>
    <w:rsid w:val="00B77A14"/>
    <w:rsid w:val="00B8194F"/>
    <w:rsid w:val="00B83EDB"/>
    <w:rsid w:val="00B90DD8"/>
    <w:rsid w:val="00B91140"/>
    <w:rsid w:val="00BA3529"/>
    <w:rsid w:val="00BB45CC"/>
    <w:rsid w:val="00BC66BA"/>
    <w:rsid w:val="00BD2A1B"/>
    <w:rsid w:val="00BD3984"/>
    <w:rsid w:val="00BD62B4"/>
    <w:rsid w:val="00BE05E6"/>
    <w:rsid w:val="00BE0798"/>
    <w:rsid w:val="00BF0BB0"/>
    <w:rsid w:val="00BF23C5"/>
    <w:rsid w:val="00BF2917"/>
    <w:rsid w:val="00C0236C"/>
    <w:rsid w:val="00C03B2D"/>
    <w:rsid w:val="00C03DD8"/>
    <w:rsid w:val="00C0447F"/>
    <w:rsid w:val="00C1015C"/>
    <w:rsid w:val="00C10174"/>
    <w:rsid w:val="00C12AEB"/>
    <w:rsid w:val="00C25072"/>
    <w:rsid w:val="00C31427"/>
    <w:rsid w:val="00C3552A"/>
    <w:rsid w:val="00C42CE4"/>
    <w:rsid w:val="00C443E0"/>
    <w:rsid w:val="00C44DB7"/>
    <w:rsid w:val="00C44E67"/>
    <w:rsid w:val="00C50341"/>
    <w:rsid w:val="00C5061E"/>
    <w:rsid w:val="00C55736"/>
    <w:rsid w:val="00C633E1"/>
    <w:rsid w:val="00C647D0"/>
    <w:rsid w:val="00C67AFD"/>
    <w:rsid w:val="00C70ED3"/>
    <w:rsid w:val="00C77853"/>
    <w:rsid w:val="00C77CE2"/>
    <w:rsid w:val="00C830A9"/>
    <w:rsid w:val="00C83A77"/>
    <w:rsid w:val="00C85880"/>
    <w:rsid w:val="00C873A5"/>
    <w:rsid w:val="00C93D6C"/>
    <w:rsid w:val="00C94374"/>
    <w:rsid w:val="00CA3ABE"/>
    <w:rsid w:val="00CA42D4"/>
    <w:rsid w:val="00CA465C"/>
    <w:rsid w:val="00CA483B"/>
    <w:rsid w:val="00CB1925"/>
    <w:rsid w:val="00CB33E8"/>
    <w:rsid w:val="00CC3DD0"/>
    <w:rsid w:val="00CC4900"/>
    <w:rsid w:val="00CD1056"/>
    <w:rsid w:val="00CD4728"/>
    <w:rsid w:val="00CD6158"/>
    <w:rsid w:val="00CF65E3"/>
    <w:rsid w:val="00D060F9"/>
    <w:rsid w:val="00D11AF8"/>
    <w:rsid w:val="00D172F3"/>
    <w:rsid w:val="00D1760B"/>
    <w:rsid w:val="00D21CF4"/>
    <w:rsid w:val="00D266A9"/>
    <w:rsid w:val="00D32D31"/>
    <w:rsid w:val="00D60880"/>
    <w:rsid w:val="00D65F2F"/>
    <w:rsid w:val="00D65FD4"/>
    <w:rsid w:val="00D7194E"/>
    <w:rsid w:val="00D867D2"/>
    <w:rsid w:val="00D86A13"/>
    <w:rsid w:val="00D90B3F"/>
    <w:rsid w:val="00D91A9D"/>
    <w:rsid w:val="00D92F36"/>
    <w:rsid w:val="00D9686D"/>
    <w:rsid w:val="00DB6670"/>
    <w:rsid w:val="00DC664C"/>
    <w:rsid w:val="00DE2FA6"/>
    <w:rsid w:val="00DE3BEC"/>
    <w:rsid w:val="00DE42AB"/>
    <w:rsid w:val="00DE4EE9"/>
    <w:rsid w:val="00DF3887"/>
    <w:rsid w:val="00E05D74"/>
    <w:rsid w:val="00E17EB9"/>
    <w:rsid w:val="00E231F7"/>
    <w:rsid w:val="00E25E50"/>
    <w:rsid w:val="00E27518"/>
    <w:rsid w:val="00E32E41"/>
    <w:rsid w:val="00E37231"/>
    <w:rsid w:val="00E3781F"/>
    <w:rsid w:val="00E52CA2"/>
    <w:rsid w:val="00E52E2D"/>
    <w:rsid w:val="00E54742"/>
    <w:rsid w:val="00E60F40"/>
    <w:rsid w:val="00E6741A"/>
    <w:rsid w:val="00E67FDE"/>
    <w:rsid w:val="00E740F5"/>
    <w:rsid w:val="00E74827"/>
    <w:rsid w:val="00E74DEF"/>
    <w:rsid w:val="00E75FA6"/>
    <w:rsid w:val="00E8122A"/>
    <w:rsid w:val="00E92737"/>
    <w:rsid w:val="00E93B8C"/>
    <w:rsid w:val="00E94406"/>
    <w:rsid w:val="00E95096"/>
    <w:rsid w:val="00EA37AD"/>
    <w:rsid w:val="00EA4BFF"/>
    <w:rsid w:val="00EA5D8D"/>
    <w:rsid w:val="00EA67CF"/>
    <w:rsid w:val="00EA7868"/>
    <w:rsid w:val="00EB2143"/>
    <w:rsid w:val="00EB4C2A"/>
    <w:rsid w:val="00EB79D9"/>
    <w:rsid w:val="00EC3F59"/>
    <w:rsid w:val="00EC5703"/>
    <w:rsid w:val="00EC5FBC"/>
    <w:rsid w:val="00EC77B8"/>
    <w:rsid w:val="00ED3999"/>
    <w:rsid w:val="00EE4CA7"/>
    <w:rsid w:val="00EE5DE4"/>
    <w:rsid w:val="00EF2623"/>
    <w:rsid w:val="00EF2E77"/>
    <w:rsid w:val="00F00032"/>
    <w:rsid w:val="00F056AF"/>
    <w:rsid w:val="00F0748B"/>
    <w:rsid w:val="00F07C36"/>
    <w:rsid w:val="00F13F7A"/>
    <w:rsid w:val="00F176C2"/>
    <w:rsid w:val="00F20BAD"/>
    <w:rsid w:val="00F21BC4"/>
    <w:rsid w:val="00F26373"/>
    <w:rsid w:val="00F27C39"/>
    <w:rsid w:val="00F31438"/>
    <w:rsid w:val="00F319BB"/>
    <w:rsid w:val="00F32078"/>
    <w:rsid w:val="00F34026"/>
    <w:rsid w:val="00F3614C"/>
    <w:rsid w:val="00F367EA"/>
    <w:rsid w:val="00F401AA"/>
    <w:rsid w:val="00F4505D"/>
    <w:rsid w:val="00F53E8D"/>
    <w:rsid w:val="00F55D16"/>
    <w:rsid w:val="00F672B7"/>
    <w:rsid w:val="00F7007F"/>
    <w:rsid w:val="00F75164"/>
    <w:rsid w:val="00F7662E"/>
    <w:rsid w:val="00F84955"/>
    <w:rsid w:val="00F84F33"/>
    <w:rsid w:val="00F91C77"/>
    <w:rsid w:val="00F92532"/>
    <w:rsid w:val="00F943B1"/>
    <w:rsid w:val="00FA0EFB"/>
    <w:rsid w:val="00FA0EFF"/>
    <w:rsid w:val="00FA2D45"/>
    <w:rsid w:val="00FA7408"/>
    <w:rsid w:val="00FB71E1"/>
    <w:rsid w:val="00FD44B9"/>
    <w:rsid w:val="00FD6B74"/>
    <w:rsid w:val="00FE4386"/>
    <w:rsid w:val="00FE50F6"/>
    <w:rsid w:val="00FF0B35"/>
    <w:rsid w:val="00FF2EE3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B841"/>
  <w15:docId w15:val="{356F7187-A01E-4AB7-9A87-6F3BE195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3999"/>
    <w:pPr>
      <w:spacing w:line="360" w:lineRule="auto"/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ED3999"/>
    <w:pPr>
      <w:keepNext/>
      <w:keepLines/>
      <w:spacing w:before="480"/>
      <w:outlineLvl w:val="0"/>
    </w:pPr>
    <w:rPr>
      <w:rFonts w:ascii="Cambria" w:hAnsi="Cambria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3999"/>
    <w:rPr>
      <w:rFonts w:ascii="Cambria" w:eastAsia="Times New Roman" w:hAnsi="Cambria" w:cs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unhideWhenUsed/>
    <w:rsid w:val="00ED399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D3999"/>
    <w:rPr>
      <w:rFonts w:ascii="Times New Roman" w:eastAsia="Times New Roman" w:hAnsi="Times New Roman" w:cs="Times New Roman"/>
      <w:sz w:val="24"/>
    </w:rPr>
  </w:style>
  <w:style w:type="paragraph" w:customStyle="1" w:styleId="CVNormal">
    <w:name w:val="CV Normal"/>
    <w:basedOn w:val="Norml"/>
    <w:rsid w:val="00ED3999"/>
    <w:pPr>
      <w:suppressAutoHyphens/>
      <w:spacing w:line="240" w:lineRule="auto"/>
      <w:ind w:left="113" w:right="113"/>
      <w:jc w:val="left"/>
    </w:pPr>
    <w:rPr>
      <w:rFonts w:ascii="Arial Narrow" w:hAnsi="Arial Narrow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CF65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65E3"/>
    <w:rPr>
      <w:rFonts w:ascii="Times New Roman" w:eastAsia="Times New Roman" w:hAnsi="Times New Roman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F65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65E3"/>
    <w:rPr>
      <w:rFonts w:ascii="Times New Roman" w:eastAsia="Times New Roman" w:hAnsi="Times New Roman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EDF"/>
    <w:rPr>
      <w:rFonts w:ascii="Tahoma" w:eastAsia="Times New Roman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95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036A-37DD-4464-8CAB-793C772A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3469</Words>
  <Characters>23938</Characters>
  <Application>Microsoft Office Word</Application>
  <DocSecurity>0</DocSecurity>
  <Lines>199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EllerZ</dc:creator>
  <cp:keywords/>
  <dc:description/>
  <cp:lastModifiedBy>Dr. Hancsók Jenő</cp:lastModifiedBy>
  <cp:revision>29</cp:revision>
  <cp:lastPrinted>2025-05-22T12:04:00Z</cp:lastPrinted>
  <dcterms:created xsi:type="dcterms:W3CDTF">2025-05-22T11:35:00Z</dcterms:created>
  <dcterms:modified xsi:type="dcterms:W3CDTF">2025-05-22T12:07:00Z</dcterms:modified>
</cp:coreProperties>
</file>