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DF388" w14:textId="676D0AD4" w:rsidR="000E2552" w:rsidRPr="00495258" w:rsidRDefault="000509E5" w:rsidP="00557B6A">
      <w:pPr>
        <w:pBdr>
          <w:bottom w:val="single" w:sz="2" w:space="1" w:color="auto"/>
        </w:pBdr>
        <w:spacing w:after="0"/>
        <w:jc w:val="both"/>
        <w:rPr>
          <w:smallCaps/>
          <w:color w:val="000000" w:themeColor="text1"/>
          <w:sz w:val="48"/>
          <w:szCs w:val="48"/>
        </w:rPr>
      </w:pPr>
      <w:r>
        <w:rPr>
          <w:smallCaps/>
          <w:color w:val="000000" w:themeColor="text1"/>
          <w:szCs w:val="44"/>
        </w:rPr>
        <w:t>Gerbovits Ditta Adrienn</w:t>
      </w:r>
    </w:p>
    <w:p w14:paraId="61335154" w14:textId="47C41194" w:rsidR="009247D4" w:rsidRPr="00495258" w:rsidRDefault="00C3E40E" w:rsidP="00C3E40E">
      <w:pPr>
        <w:pStyle w:val="Nincstrkz"/>
        <w:rPr>
          <w:color w:val="000000" w:themeColor="text1"/>
          <w:sz w:val="24"/>
          <w:szCs w:val="24"/>
        </w:rPr>
      </w:pPr>
      <w:r w:rsidRPr="00495258">
        <w:rPr>
          <w:color w:val="000000" w:themeColor="text1"/>
          <w:sz w:val="24"/>
          <w:szCs w:val="24"/>
        </w:rPr>
        <w:t xml:space="preserve">Születési idő: 1997. január </w:t>
      </w:r>
      <w:r w:rsidR="000509E5">
        <w:rPr>
          <w:color w:val="000000" w:themeColor="text1"/>
          <w:sz w:val="24"/>
          <w:szCs w:val="24"/>
        </w:rPr>
        <w:t>29</w:t>
      </w:r>
      <w:r w:rsidRPr="00495258">
        <w:rPr>
          <w:color w:val="000000" w:themeColor="text1"/>
          <w:sz w:val="24"/>
          <w:szCs w:val="24"/>
        </w:rPr>
        <w:t>.</w:t>
      </w:r>
    </w:p>
    <w:p w14:paraId="5A67B253" w14:textId="60D2C592" w:rsidR="001D502D" w:rsidRPr="00495258" w:rsidRDefault="00C3E40E" w:rsidP="00557B6A">
      <w:pPr>
        <w:pStyle w:val="Nincstrkz"/>
        <w:pBdr>
          <w:bottom w:val="single" w:sz="4" w:space="1" w:color="auto"/>
        </w:pBdr>
        <w:rPr>
          <w:color w:val="000000" w:themeColor="text1"/>
          <w:sz w:val="24"/>
          <w:szCs w:val="24"/>
        </w:rPr>
      </w:pPr>
      <w:r w:rsidRPr="00495258">
        <w:rPr>
          <w:i/>
          <w:iCs/>
          <w:color w:val="000000" w:themeColor="text1"/>
          <w:sz w:val="24"/>
          <w:szCs w:val="24"/>
        </w:rPr>
        <w:t>Email</w:t>
      </w:r>
      <w:r w:rsidR="000509E5">
        <w:rPr>
          <w:i/>
          <w:iCs/>
          <w:color w:val="000000" w:themeColor="text1"/>
          <w:sz w:val="24"/>
          <w:szCs w:val="24"/>
        </w:rPr>
        <w:t xml:space="preserve">: </w:t>
      </w:r>
      <w:hyperlink r:id="rId11" w:history="1">
        <w:r w:rsidR="00574FD0" w:rsidRPr="00DA7697">
          <w:rPr>
            <w:rStyle w:val="Hiperhivatkozs"/>
            <w:i/>
            <w:iCs/>
            <w:sz w:val="24"/>
            <w:szCs w:val="24"/>
          </w:rPr>
          <w:t>gerbovits.ditta.adrienn@mk.uni-pannon.hu</w:t>
        </w:r>
      </w:hyperlink>
      <w:r w:rsidR="000509E5">
        <w:rPr>
          <w:i/>
          <w:iCs/>
          <w:color w:val="000000" w:themeColor="text1"/>
          <w:sz w:val="24"/>
          <w:szCs w:val="24"/>
        </w:rPr>
        <w:t xml:space="preserve"> </w:t>
      </w:r>
    </w:p>
    <w:p w14:paraId="1DF903B9" w14:textId="15AD7E36" w:rsidR="000E4D9C" w:rsidRPr="00495258" w:rsidRDefault="00C3E40E" w:rsidP="000878B5">
      <w:pPr>
        <w:pStyle w:val="Nincstrkz"/>
        <w:tabs>
          <w:tab w:val="right" w:pos="3686"/>
          <w:tab w:val="left" w:pos="3828"/>
          <w:tab w:val="left" w:pos="3969"/>
        </w:tabs>
        <w:spacing w:after="120"/>
        <w:rPr>
          <w:b/>
          <w:bCs/>
          <w:color w:val="000000" w:themeColor="text1"/>
          <w:sz w:val="28"/>
          <w:szCs w:val="28"/>
          <w:u w:val="single"/>
        </w:rPr>
      </w:pPr>
      <w:r w:rsidRPr="00495258">
        <w:rPr>
          <w:b/>
          <w:bCs/>
          <w:color w:val="000000" w:themeColor="text1"/>
          <w:sz w:val="28"/>
          <w:szCs w:val="28"/>
          <w:u w:val="single"/>
        </w:rPr>
        <w:t>Tanulmányok</w:t>
      </w:r>
    </w:p>
    <w:p w14:paraId="44C00EE3" w14:textId="54CBF0FB" w:rsidR="00574FD0" w:rsidRDefault="00574FD0" w:rsidP="00574FD0">
      <w:pPr>
        <w:pStyle w:val="Nincstrkz"/>
        <w:spacing w:line="276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2024. szeptember -: </w:t>
      </w:r>
      <w:r w:rsidRPr="00495258">
        <w:rPr>
          <w:color w:val="000000" w:themeColor="text1"/>
          <w:sz w:val="24"/>
          <w:szCs w:val="24"/>
        </w:rPr>
        <w:t>Pannon Egyetem</w:t>
      </w:r>
      <w:r w:rsidR="007A7A2A">
        <w:rPr>
          <w:color w:val="000000" w:themeColor="text1"/>
          <w:sz w:val="24"/>
          <w:szCs w:val="24"/>
        </w:rPr>
        <w:t xml:space="preserve"> Mérnöki Kar</w:t>
      </w:r>
      <w:r w:rsidRPr="00495258">
        <w:rPr>
          <w:color w:val="000000" w:themeColor="text1"/>
          <w:sz w:val="24"/>
          <w:szCs w:val="24"/>
        </w:rPr>
        <w:t>, Veszprém,</w:t>
      </w:r>
      <w:r w:rsidRPr="00574FD0">
        <w:t xml:space="preserve"> </w:t>
      </w:r>
      <w:r w:rsidRPr="00574FD0">
        <w:rPr>
          <w:color w:val="000000" w:themeColor="text1"/>
          <w:sz w:val="24"/>
          <w:szCs w:val="24"/>
        </w:rPr>
        <w:t>Vegyészmérnöki- és Anyagtudományok</w:t>
      </w:r>
      <w:r w:rsidR="007A7A2A">
        <w:rPr>
          <w:color w:val="000000" w:themeColor="text1"/>
          <w:sz w:val="24"/>
          <w:szCs w:val="24"/>
        </w:rPr>
        <w:t xml:space="preserve"> </w:t>
      </w:r>
      <w:r w:rsidRPr="00574FD0">
        <w:rPr>
          <w:color w:val="000000" w:themeColor="text1"/>
          <w:sz w:val="24"/>
          <w:szCs w:val="24"/>
        </w:rPr>
        <w:t>Doktori Iskola</w:t>
      </w:r>
      <w:r w:rsidR="00FB4D9B">
        <w:rPr>
          <w:color w:val="000000" w:themeColor="text1"/>
          <w:sz w:val="24"/>
          <w:szCs w:val="24"/>
        </w:rPr>
        <w:t>, (</w:t>
      </w:r>
      <w:r w:rsidR="00FB4D9B" w:rsidRPr="00FB4D9B">
        <w:rPr>
          <w:color w:val="000000" w:themeColor="text1"/>
          <w:sz w:val="24"/>
          <w:szCs w:val="24"/>
        </w:rPr>
        <w:t>Kémiai harmadlagos kőolajkihozatal növelő eljárásokhoz alkalmazható gemini tenzidek előállítása és vizsgálata</w:t>
      </w:r>
      <w:r w:rsidR="00FB4D9B">
        <w:rPr>
          <w:color w:val="000000" w:themeColor="text1"/>
          <w:sz w:val="24"/>
          <w:szCs w:val="24"/>
        </w:rPr>
        <w:t>)</w:t>
      </w:r>
    </w:p>
    <w:p w14:paraId="4E533D8D" w14:textId="73787C46" w:rsidR="005B13F9" w:rsidRPr="00495258" w:rsidRDefault="005B13F9" w:rsidP="00574FD0">
      <w:pPr>
        <w:pStyle w:val="Nincstrkz"/>
        <w:spacing w:line="276" w:lineRule="auto"/>
        <w:rPr>
          <w:color w:val="000000" w:themeColor="text1"/>
          <w:sz w:val="24"/>
          <w:szCs w:val="24"/>
        </w:rPr>
      </w:pPr>
      <w:r w:rsidRPr="00495258">
        <w:rPr>
          <w:b/>
          <w:bCs/>
          <w:color w:val="000000" w:themeColor="text1"/>
          <w:sz w:val="24"/>
          <w:szCs w:val="24"/>
        </w:rPr>
        <w:t>202</w:t>
      </w:r>
      <w:r w:rsidR="000509E5">
        <w:rPr>
          <w:b/>
          <w:bCs/>
          <w:color w:val="000000" w:themeColor="text1"/>
          <w:sz w:val="24"/>
          <w:szCs w:val="24"/>
        </w:rPr>
        <w:t>3</w:t>
      </w:r>
      <w:r w:rsidRPr="00495258">
        <w:rPr>
          <w:b/>
          <w:bCs/>
          <w:color w:val="000000" w:themeColor="text1"/>
          <w:sz w:val="24"/>
          <w:szCs w:val="24"/>
        </w:rPr>
        <w:t xml:space="preserve">. </w:t>
      </w:r>
      <w:r w:rsidR="000509E5">
        <w:rPr>
          <w:b/>
          <w:bCs/>
          <w:color w:val="000000" w:themeColor="text1"/>
          <w:sz w:val="24"/>
          <w:szCs w:val="24"/>
        </w:rPr>
        <w:t>február</w:t>
      </w:r>
      <w:r w:rsidR="00B24B8A">
        <w:rPr>
          <w:b/>
          <w:bCs/>
          <w:color w:val="000000" w:themeColor="text1"/>
          <w:sz w:val="24"/>
          <w:szCs w:val="24"/>
        </w:rPr>
        <w:t xml:space="preserve"> – 2024. június</w:t>
      </w:r>
      <w:r w:rsidRPr="00495258">
        <w:rPr>
          <w:b/>
          <w:bCs/>
          <w:color w:val="000000" w:themeColor="text1"/>
          <w:sz w:val="24"/>
          <w:szCs w:val="24"/>
        </w:rPr>
        <w:t>:</w:t>
      </w:r>
      <w:r w:rsidRPr="00495258">
        <w:rPr>
          <w:color w:val="000000" w:themeColor="text1"/>
          <w:sz w:val="24"/>
          <w:szCs w:val="24"/>
        </w:rPr>
        <w:t xml:space="preserve"> Pannon Egyetem, Veszprém, Vegyészmérnök </w:t>
      </w:r>
      <w:proofErr w:type="spellStart"/>
      <w:r w:rsidRPr="00495258">
        <w:rPr>
          <w:color w:val="000000" w:themeColor="text1"/>
          <w:sz w:val="24"/>
          <w:szCs w:val="24"/>
        </w:rPr>
        <w:t>MSc</w:t>
      </w:r>
      <w:proofErr w:type="spellEnd"/>
      <w:r w:rsidR="007A7A2A">
        <w:rPr>
          <w:color w:val="000000" w:themeColor="text1"/>
          <w:sz w:val="24"/>
          <w:szCs w:val="24"/>
        </w:rPr>
        <w:br/>
      </w:r>
      <w:r w:rsidR="009C306C" w:rsidRPr="00495258">
        <w:rPr>
          <w:color w:val="000000" w:themeColor="text1"/>
          <w:sz w:val="24"/>
          <w:szCs w:val="24"/>
        </w:rPr>
        <w:t>MOL Ásványolaj- és Petrolkémiai Technológia szakirány</w:t>
      </w:r>
    </w:p>
    <w:p w14:paraId="3FFCC6C5" w14:textId="704480F0" w:rsidR="00E13B23" w:rsidRPr="00495258" w:rsidRDefault="00B24B8A" w:rsidP="00574FD0">
      <w:pPr>
        <w:pStyle w:val="Nincstrkz"/>
        <w:tabs>
          <w:tab w:val="right" w:pos="3686"/>
          <w:tab w:val="left" w:pos="3828"/>
          <w:tab w:val="left" w:pos="3969"/>
        </w:tabs>
        <w:spacing w:line="276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2017. szeptember – 2</w:t>
      </w:r>
      <w:r w:rsidR="00C3E40E" w:rsidRPr="00495258">
        <w:rPr>
          <w:b/>
          <w:bCs/>
          <w:color w:val="000000" w:themeColor="text1"/>
          <w:sz w:val="24"/>
          <w:szCs w:val="24"/>
        </w:rPr>
        <w:t>022. június:</w:t>
      </w:r>
      <w:r w:rsidR="00C3E40E" w:rsidRPr="00495258">
        <w:rPr>
          <w:color w:val="000000" w:themeColor="text1"/>
          <w:sz w:val="24"/>
          <w:szCs w:val="24"/>
        </w:rPr>
        <w:t xml:space="preserve"> Pannon Egyetem, Veszprém Vegyészmérnök </w:t>
      </w:r>
      <w:proofErr w:type="spellStart"/>
      <w:r w:rsidR="00C3E40E" w:rsidRPr="00495258">
        <w:rPr>
          <w:color w:val="000000" w:themeColor="text1"/>
          <w:sz w:val="24"/>
          <w:szCs w:val="24"/>
        </w:rPr>
        <w:t>BSc</w:t>
      </w:r>
      <w:proofErr w:type="spellEnd"/>
      <w:r w:rsidR="007A7A2A">
        <w:rPr>
          <w:color w:val="000000" w:themeColor="text1"/>
          <w:sz w:val="24"/>
          <w:szCs w:val="24"/>
        </w:rPr>
        <w:br/>
      </w:r>
      <w:r w:rsidR="00E13B23" w:rsidRPr="00495258">
        <w:rPr>
          <w:color w:val="000000" w:themeColor="text1"/>
          <w:sz w:val="24"/>
          <w:szCs w:val="24"/>
        </w:rPr>
        <w:t>Technológia specializáció</w:t>
      </w:r>
    </w:p>
    <w:p w14:paraId="09B4B02E" w14:textId="291F900B" w:rsidR="001D502D" w:rsidRPr="00495258" w:rsidRDefault="00C3E40E" w:rsidP="00574FD0">
      <w:pPr>
        <w:pBdr>
          <w:bottom w:val="single" w:sz="4" w:space="1" w:color="auto"/>
        </w:pBdr>
        <w:tabs>
          <w:tab w:val="right" w:pos="3686"/>
          <w:tab w:val="left" w:pos="3828"/>
          <w:tab w:val="left" w:pos="3969"/>
        </w:tabs>
        <w:spacing w:after="0" w:line="276" w:lineRule="auto"/>
        <w:rPr>
          <w:color w:val="000000" w:themeColor="text1"/>
          <w:sz w:val="24"/>
          <w:szCs w:val="24"/>
        </w:rPr>
      </w:pPr>
      <w:r w:rsidRPr="00495258">
        <w:rPr>
          <w:b/>
          <w:bCs/>
          <w:color w:val="000000" w:themeColor="text1"/>
          <w:sz w:val="24"/>
          <w:szCs w:val="24"/>
        </w:rPr>
        <w:t>201</w:t>
      </w:r>
      <w:r w:rsidR="000509E5">
        <w:rPr>
          <w:b/>
          <w:bCs/>
          <w:color w:val="000000" w:themeColor="text1"/>
          <w:sz w:val="24"/>
          <w:szCs w:val="24"/>
        </w:rPr>
        <w:t>1</w:t>
      </w:r>
      <w:r w:rsidRPr="00495258">
        <w:rPr>
          <w:b/>
          <w:bCs/>
          <w:color w:val="000000" w:themeColor="text1"/>
          <w:sz w:val="24"/>
          <w:szCs w:val="24"/>
        </w:rPr>
        <w:t xml:space="preserve"> – 201</w:t>
      </w:r>
      <w:r w:rsidR="000509E5">
        <w:rPr>
          <w:b/>
          <w:bCs/>
          <w:color w:val="000000" w:themeColor="text1"/>
          <w:sz w:val="24"/>
          <w:szCs w:val="24"/>
        </w:rPr>
        <w:t>6</w:t>
      </w:r>
      <w:r w:rsidRPr="00495258">
        <w:rPr>
          <w:b/>
          <w:bCs/>
          <w:color w:val="000000" w:themeColor="text1"/>
          <w:sz w:val="24"/>
          <w:szCs w:val="24"/>
        </w:rPr>
        <w:t>:</w:t>
      </w:r>
      <w:r w:rsidRPr="00495258">
        <w:rPr>
          <w:color w:val="000000" w:themeColor="text1"/>
          <w:sz w:val="24"/>
          <w:szCs w:val="24"/>
        </w:rPr>
        <w:t xml:space="preserve"> </w:t>
      </w:r>
      <w:r w:rsidR="000509E5">
        <w:rPr>
          <w:color w:val="000000" w:themeColor="text1"/>
          <w:sz w:val="24"/>
          <w:szCs w:val="24"/>
        </w:rPr>
        <w:t>Ipari Szakközépiskola és Gimnázium</w:t>
      </w:r>
      <w:r w:rsidRPr="00495258">
        <w:rPr>
          <w:color w:val="000000" w:themeColor="text1"/>
          <w:sz w:val="24"/>
          <w:szCs w:val="24"/>
        </w:rPr>
        <w:t xml:space="preserve">, </w:t>
      </w:r>
      <w:r w:rsidR="000509E5">
        <w:rPr>
          <w:color w:val="000000" w:themeColor="text1"/>
          <w:sz w:val="24"/>
          <w:szCs w:val="24"/>
        </w:rPr>
        <w:t>Veszprém, Környezetvédelmi méréstechnikus</w:t>
      </w:r>
    </w:p>
    <w:p w14:paraId="032DF933" w14:textId="6BF8A0D4" w:rsidR="000E4D9C" w:rsidRPr="00495258" w:rsidRDefault="00C3E40E" w:rsidP="000878B5">
      <w:pPr>
        <w:pStyle w:val="Nincstrkz"/>
        <w:tabs>
          <w:tab w:val="right" w:pos="3686"/>
          <w:tab w:val="left" w:pos="3828"/>
          <w:tab w:val="left" w:pos="3969"/>
        </w:tabs>
        <w:spacing w:after="120"/>
        <w:rPr>
          <w:b/>
          <w:bCs/>
          <w:color w:val="000000" w:themeColor="text1"/>
          <w:sz w:val="28"/>
          <w:szCs w:val="28"/>
          <w:u w:val="single"/>
        </w:rPr>
      </w:pPr>
      <w:r w:rsidRPr="00495258">
        <w:rPr>
          <w:b/>
          <w:bCs/>
          <w:color w:val="000000" w:themeColor="text1"/>
          <w:sz w:val="28"/>
          <w:szCs w:val="28"/>
          <w:u w:val="single"/>
        </w:rPr>
        <w:t>Nyelvtudás:</w:t>
      </w:r>
    </w:p>
    <w:p w14:paraId="2EB009B0" w14:textId="63B400F3" w:rsidR="00427E5E" w:rsidRDefault="00427E5E" w:rsidP="00C3E40E">
      <w:pPr>
        <w:pStyle w:val="Nincstrkz"/>
        <w:tabs>
          <w:tab w:val="right" w:pos="3686"/>
          <w:tab w:val="left" w:pos="3828"/>
          <w:tab w:val="left" w:pos="3969"/>
        </w:tabs>
        <w:rPr>
          <w:color w:val="000000" w:themeColor="text1"/>
          <w:sz w:val="24"/>
          <w:szCs w:val="24"/>
        </w:rPr>
      </w:pPr>
      <w:r w:rsidRPr="00495258">
        <w:rPr>
          <w:b/>
          <w:bCs/>
          <w:color w:val="000000" w:themeColor="text1"/>
          <w:sz w:val="26"/>
          <w:szCs w:val="26"/>
        </w:rPr>
        <w:t>Angol:</w:t>
      </w:r>
      <w:r w:rsidRPr="00495258">
        <w:rPr>
          <w:color w:val="000000" w:themeColor="text1"/>
          <w:sz w:val="26"/>
          <w:szCs w:val="26"/>
        </w:rPr>
        <w:t xml:space="preserve"> </w:t>
      </w:r>
      <w:r w:rsidRPr="00495258">
        <w:rPr>
          <w:color w:val="000000" w:themeColor="text1"/>
          <w:sz w:val="24"/>
          <w:szCs w:val="24"/>
        </w:rPr>
        <w:t>B2 szintű nyelvvizsga</w:t>
      </w:r>
      <w:r w:rsidR="00FA219B" w:rsidRPr="00495258">
        <w:rPr>
          <w:color w:val="000000" w:themeColor="text1"/>
          <w:sz w:val="24"/>
          <w:szCs w:val="24"/>
        </w:rPr>
        <w:t xml:space="preserve"> </w:t>
      </w:r>
      <w:r w:rsidR="0037777F" w:rsidRPr="00495258">
        <w:rPr>
          <w:color w:val="000000" w:themeColor="text1"/>
          <w:sz w:val="24"/>
          <w:szCs w:val="24"/>
        </w:rPr>
        <w:t>(</w:t>
      </w:r>
      <w:proofErr w:type="spellStart"/>
      <w:r w:rsidR="000509E5">
        <w:rPr>
          <w:color w:val="000000" w:themeColor="text1"/>
          <w:sz w:val="24"/>
          <w:szCs w:val="24"/>
        </w:rPr>
        <w:t>iTolc</w:t>
      </w:r>
      <w:proofErr w:type="spellEnd"/>
      <w:r w:rsidR="0037777F" w:rsidRPr="00495258">
        <w:rPr>
          <w:color w:val="000000" w:themeColor="text1"/>
          <w:sz w:val="24"/>
          <w:szCs w:val="24"/>
        </w:rPr>
        <w:t>, 20</w:t>
      </w:r>
      <w:r w:rsidR="000509E5">
        <w:rPr>
          <w:color w:val="000000" w:themeColor="text1"/>
          <w:sz w:val="24"/>
          <w:szCs w:val="24"/>
        </w:rPr>
        <w:t>22</w:t>
      </w:r>
      <w:r w:rsidR="0037777F" w:rsidRPr="00495258">
        <w:rPr>
          <w:color w:val="000000" w:themeColor="text1"/>
          <w:sz w:val="24"/>
          <w:szCs w:val="24"/>
        </w:rPr>
        <w:t>)</w:t>
      </w:r>
    </w:p>
    <w:p w14:paraId="796898CC" w14:textId="77777777" w:rsidR="000509E5" w:rsidRPr="00495258" w:rsidRDefault="000509E5" w:rsidP="00C3E40E">
      <w:pPr>
        <w:pStyle w:val="Nincstrkz"/>
        <w:tabs>
          <w:tab w:val="right" w:pos="3686"/>
          <w:tab w:val="left" w:pos="3828"/>
          <w:tab w:val="left" w:pos="3969"/>
        </w:tabs>
        <w:rPr>
          <w:color w:val="000000" w:themeColor="text1"/>
          <w:sz w:val="24"/>
          <w:szCs w:val="24"/>
        </w:rPr>
      </w:pPr>
    </w:p>
    <w:p w14:paraId="6E3F78A2" w14:textId="4B8929CB" w:rsidR="0009265A" w:rsidRDefault="00C3E40E" w:rsidP="00FB4D9B">
      <w:pPr>
        <w:pStyle w:val="Nincstrkz"/>
        <w:pBdr>
          <w:top w:val="single" w:sz="8" w:space="1" w:color="auto"/>
        </w:pBdr>
        <w:tabs>
          <w:tab w:val="right" w:pos="3686"/>
          <w:tab w:val="left" w:pos="3828"/>
          <w:tab w:val="left" w:pos="3969"/>
          <w:tab w:val="left" w:pos="4678"/>
        </w:tabs>
        <w:spacing w:after="120"/>
        <w:rPr>
          <w:b/>
          <w:bCs/>
          <w:color w:val="000000" w:themeColor="text1"/>
          <w:sz w:val="28"/>
          <w:szCs w:val="28"/>
          <w:u w:val="single"/>
        </w:rPr>
      </w:pPr>
      <w:r w:rsidRPr="00495258">
        <w:rPr>
          <w:b/>
          <w:bCs/>
          <w:color w:val="000000" w:themeColor="text1"/>
          <w:sz w:val="28"/>
          <w:szCs w:val="28"/>
          <w:u w:val="single"/>
        </w:rPr>
        <w:t>Szakmai tapasztalat</w:t>
      </w:r>
    </w:p>
    <w:p w14:paraId="3F587AED" w14:textId="3F39CEED" w:rsidR="00FB4D9B" w:rsidRDefault="00FB4D9B" w:rsidP="00FB4D9B">
      <w:pPr>
        <w:pStyle w:val="Nincstrkz"/>
        <w:tabs>
          <w:tab w:val="right" w:pos="3686"/>
          <w:tab w:val="left" w:pos="3828"/>
          <w:tab w:val="left" w:pos="3969"/>
        </w:tabs>
        <w:spacing w:line="276" w:lineRule="auto"/>
        <w:rPr>
          <w:i/>
          <w:iCs/>
          <w:color w:val="000000" w:themeColor="text1"/>
          <w:sz w:val="24"/>
          <w:szCs w:val="24"/>
        </w:rPr>
      </w:pPr>
      <w:r w:rsidRPr="00590141">
        <w:rPr>
          <w:b/>
          <w:bCs/>
          <w:color w:val="000000" w:themeColor="text1"/>
          <w:sz w:val="24"/>
          <w:szCs w:val="24"/>
        </w:rPr>
        <w:t xml:space="preserve">2024. </w:t>
      </w:r>
      <w:r>
        <w:rPr>
          <w:b/>
          <w:bCs/>
          <w:color w:val="000000" w:themeColor="text1"/>
          <w:sz w:val="24"/>
          <w:szCs w:val="24"/>
        </w:rPr>
        <w:t>f</w:t>
      </w:r>
      <w:r w:rsidRPr="00590141">
        <w:rPr>
          <w:b/>
          <w:bCs/>
          <w:color w:val="000000" w:themeColor="text1"/>
          <w:sz w:val="24"/>
          <w:szCs w:val="24"/>
        </w:rPr>
        <w:t>ebruár-</w:t>
      </w:r>
      <w:r>
        <w:rPr>
          <w:color w:val="000000" w:themeColor="text1"/>
          <w:sz w:val="24"/>
          <w:szCs w:val="24"/>
        </w:rPr>
        <w:t xml:space="preserve">: Pannon Egyetem Mérnöki Kar, MOL Ásványolaj- és Széntechnológiai Intézeti Tanszék, </w:t>
      </w:r>
      <w:r w:rsidRPr="000509E5">
        <w:rPr>
          <w:i/>
          <w:iCs/>
          <w:color w:val="000000" w:themeColor="text1"/>
          <w:sz w:val="24"/>
          <w:szCs w:val="24"/>
        </w:rPr>
        <w:t>szakmai asszisztens</w:t>
      </w:r>
      <w:r>
        <w:rPr>
          <w:i/>
          <w:iCs/>
          <w:color w:val="000000" w:themeColor="text1"/>
          <w:sz w:val="24"/>
          <w:szCs w:val="24"/>
        </w:rPr>
        <w:t xml:space="preserve"> (kenőanyag- és EOR célú adalékfejlesztés)</w:t>
      </w:r>
    </w:p>
    <w:p w14:paraId="2E737F91" w14:textId="41924621" w:rsidR="00FB4D9B" w:rsidRDefault="00FB4D9B" w:rsidP="00FB4D9B">
      <w:pPr>
        <w:pStyle w:val="Nincstrkz"/>
        <w:tabs>
          <w:tab w:val="right" w:pos="3686"/>
          <w:tab w:val="left" w:pos="3828"/>
          <w:tab w:val="left" w:pos="3969"/>
        </w:tabs>
        <w:spacing w:line="276" w:lineRule="auto"/>
        <w:rPr>
          <w:color w:val="000000" w:themeColor="text1"/>
          <w:sz w:val="24"/>
          <w:szCs w:val="24"/>
        </w:rPr>
      </w:pPr>
      <w:r w:rsidRPr="000509E5">
        <w:rPr>
          <w:b/>
          <w:bCs/>
          <w:color w:val="000000" w:themeColor="text1"/>
          <w:sz w:val="24"/>
          <w:szCs w:val="24"/>
        </w:rPr>
        <w:t>2023. február- 2024. június</w:t>
      </w:r>
      <w:r>
        <w:rPr>
          <w:color w:val="000000" w:themeColor="text1"/>
          <w:sz w:val="24"/>
          <w:szCs w:val="24"/>
        </w:rPr>
        <w:t xml:space="preserve">: </w:t>
      </w:r>
      <w:proofErr w:type="spellStart"/>
      <w:r>
        <w:rPr>
          <w:color w:val="000000" w:themeColor="text1"/>
          <w:sz w:val="24"/>
          <w:szCs w:val="24"/>
        </w:rPr>
        <w:t>Arconic</w:t>
      </w:r>
      <w:proofErr w:type="spellEnd"/>
      <w:r>
        <w:rPr>
          <w:color w:val="000000" w:themeColor="text1"/>
          <w:sz w:val="24"/>
          <w:szCs w:val="24"/>
        </w:rPr>
        <w:t xml:space="preserve">-Köfém Mill Products Hungary Kft., Székesfehérvár, </w:t>
      </w:r>
      <w:r w:rsidRPr="000509E5">
        <w:rPr>
          <w:i/>
          <w:iCs/>
          <w:color w:val="000000" w:themeColor="text1"/>
          <w:sz w:val="24"/>
          <w:szCs w:val="24"/>
        </w:rPr>
        <w:t>Duális gyakornok</w:t>
      </w:r>
      <w:r>
        <w:rPr>
          <w:color w:val="000000" w:themeColor="text1"/>
          <w:sz w:val="24"/>
          <w:szCs w:val="24"/>
        </w:rPr>
        <w:t xml:space="preserve"> (Kenéstechnikai és felületvizsgálati gyakornok)</w:t>
      </w:r>
    </w:p>
    <w:p w14:paraId="23993868" w14:textId="4815AE25" w:rsidR="00FB4D9B" w:rsidRDefault="00FB4D9B" w:rsidP="00FB4D9B">
      <w:pPr>
        <w:pStyle w:val="Nincstrkz"/>
        <w:tabs>
          <w:tab w:val="right" w:pos="3686"/>
          <w:tab w:val="left" w:pos="3828"/>
          <w:tab w:val="left" w:pos="3969"/>
        </w:tabs>
        <w:spacing w:line="276" w:lineRule="auto"/>
        <w:rPr>
          <w:color w:val="000000" w:themeColor="text1"/>
          <w:sz w:val="24"/>
          <w:szCs w:val="24"/>
        </w:rPr>
      </w:pPr>
      <w:r w:rsidRPr="000509E5">
        <w:rPr>
          <w:b/>
          <w:bCs/>
          <w:color w:val="000000" w:themeColor="text1"/>
          <w:sz w:val="24"/>
          <w:szCs w:val="24"/>
        </w:rPr>
        <w:t>2022. február- 2023. február: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Arconic</w:t>
      </w:r>
      <w:proofErr w:type="spellEnd"/>
      <w:r>
        <w:rPr>
          <w:color w:val="000000" w:themeColor="text1"/>
          <w:sz w:val="24"/>
          <w:szCs w:val="24"/>
        </w:rPr>
        <w:t xml:space="preserve">-Köfém Mill Products Hungary Kft., Székesfehérvár, </w:t>
      </w:r>
      <w:r w:rsidRPr="000509E5">
        <w:rPr>
          <w:i/>
          <w:iCs/>
          <w:color w:val="000000" w:themeColor="text1"/>
          <w:sz w:val="24"/>
          <w:szCs w:val="24"/>
        </w:rPr>
        <w:t>Betételőkészítési asszisztens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 w:rsidRPr="000509E5">
        <w:rPr>
          <w:color w:val="000000" w:themeColor="text1"/>
          <w:sz w:val="24"/>
          <w:szCs w:val="24"/>
        </w:rPr>
        <w:t>(Mintavételi eredmények rögzítése, értékelése, Beérkező alumínium hulladékok összetételének rögzítése, értékelése, Vegyi összetételi problémák kivizsgálása, Belső auditokon és leltárban való részvétel, Statisztikai adatok szolgáltatása, adatrögzítés)</w:t>
      </w:r>
    </w:p>
    <w:p w14:paraId="5D40D4C4" w14:textId="77777777" w:rsidR="00FB4D9B" w:rsidRDefault="00FB4D9B" w:rsidP="00FB4D9B">
      <w:pPr>
        <w:pStyle w:val="Nincstrkz"/>
        <w:tabs>
          <w:tab w:val="right" w:pos="3686"/>
          <w:tab w:val="left" w:pos="3828"/>
          <w:tab w:val="left" w:pos="3969"/>
        </w:tabs>
        <w:spacing w:line="276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2021. június- 2021. augusztus</w:t>
      </w:r>
      <w:r w:rsidRPr="000509E5">
        <w:rPr>
          <w:color w:val="000000" w:themeColor="text1"/>
          <w:sz w:val="24"/>
          <w:szCs w:val="24"/>
        </w:rPr>
        <w:t xml:space="preserve">: ISD Dunaferr Zrt., Dunaújváros, </w:t>
      </w:r>
      <w:r w:rsidRPr="000509E5">
        <w:rPr>
          <w:i/>
          <w:iCs/>
          <w:color w:val="000000" w:themeColor="text1"/>
          <w:sz w:val="24"/>
          <w:szCs w:val="24"/>
        </w:rPr>
        <w:t>Gyakornok</w:t>
      </w:r>
      <w:r w:rsidRPr="000509E5">
        <w:rPr>
          <w:color w:val="000000" w:themeColor="text1"/>
          <w:sz w:val="24"/>
          <w:szCs w:val="24"/>
        </w:rPr>
        <w:t xml:space="preserve"> (Környezetvédelmi és vizsgáló laboratórium, Kokszoló anyagvizsgáló laboratórium</w:t>
      </w:r>
      <w:r>
        <w:rPr>
          <w:color w:val="000000" w:themeColor="text1"/>
          <w:sz w:val="24"/>
          <w:szCs w:val="24"/>
        </w:rPr>
        <w:t>)</w:t>
      </w:r>
    </w:p>
    <w:p w14:paraId="0613881C" w14:textId="13F538D7" w:rsidR="000509E5" w:rsidRDefault="000509E5" w:rsidP="00574FD0">
      <w:pPr>
        <w:pStyle w:val="Nincstrkz"/>
        <w:tabs>
          <w:tab w:val="right" w:pos="3686"/>
          <w:tab w:val="left" w:pos="3828"/>
          <w:tab w:val="left" w:pos="3969"/>
        </w:tabs>
        <w:spacing w:line="276" w:lineRule="auto"/>
        <w:rPr>
          <w:color w:val="000000" w:themeColor="text1"/>
          <w:sz w:val="24"/>
          <w:szCs w:val="24"/>
        </w:rPr>
      </w:pPr>
    </w:p>
    <w:p w14:paraId="61DB11A4" w14:textId="773A1BB2" w:rsidR="00C3E40E" w:rsidRDefault="00D3279B" w:rsidP="000A2FD8">
      <w:pPr>
        <w:pBdr>
          <w:top w:val="single" w:sz="4" w:space="1" w:color="auto"/>
        </w:pBd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120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S</w:t>
      </w:r>
      <w:r w:rsidR="00C3E40E" w:rsidRPr="00495258">
        <w:rPr>
          <w:b/>
          <w:bCs/>
          <w:color w:val="000000" w:themeColor="text1"/>
          <w:sz w:val="28"/>
          <w:szCs w:val="28"/>
          <w:u w:val="single"/>
        </w:rPr>
        <w:t>zakmai tevékenység</w:t>
      </w:r>
    </w:p>
    <w:p w14:paraId="6CE59510" w14:textId="3987C402" w:rsidR="00D3279B" w:rsidRPr="00D3279B" w:rsidRDefault="00D3279B" w:rsidP="000A2FD8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before="120" w:after="120"/>
        <w:rPr>
          <w:b/>
          <w:bCs/>
          <w:i/>
          <w:color w:val="000000" w:themeColor="text1"/>
          <w:sz w:val="24"/>
          <w:szCs w:val="28"/>
        </w:rPr>
      </w:pPr>
      <w:r w:rsidRPr="00D3279B">
        <w:rPr>
          <w:b/>
          <w:bCs/>
          <w:i/>
          <w:color w:val="000000" w:themeColor="text1"/>
          <w:sz w:val="24"/>
          <w:szCs w:val="28"/>
        </w:rPr>
        <w:t>Konferencia részvétel</w:t>
      </w:r>
    </w:p>
    <w:p w14:paraId="4C250065" w14:textId="77777777" w:rsidR="000509E5" w:rsidRPr="000509E5" w:rsidRDefault="000509E5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  <w:r w:rsidRPr="000509E5">
        <w:rPr>
          <w:color w:val="000000" w:themeColor="text1"/>
          <w:sz w:val="24"/>
          <w:szCs w:val="24"/>
        </w:rPr>
        <w:t xml:space="preserve">Nagy Gábor Zoltán, </w:t>
      </w:r>
      <w:proofErr w:type="spellStart"/>
      <w:r w:rsidRPr="000509E5">
        <w:rPr>
          <w:color w:val="000000" w:themeColor="text1"/>
          <w:sz w:val="24"/>
          <w:szCs w:val="24"/>
        </w:rPr>
        <w:t>Pölczmann</w:t>
      </w:r>
      <w:proofErr w:type="spellEnd"/>
      <w:r w:rsidRPr="000509E5">
        <w:rPr>
          <w:color w:val="000000" w:themeColor="text1"/>
          <w:sz w:val="24"/>
          <w:szCs w:val="24"/>
        </w:rPr>
        <w:t xml:space="preserve"> György, </w:t>
      </w:r>
      <w:proofErr w:type="spellStart"/>
      <w:r w:rsidRPr="000509E5">
        <w:rPr>
          <w:color w:val="000000" w:themeColor="text1"/>
          <w:sz w:val="24"/>
          <w:szCs w:val="24"/>
        </w:rPr>
        <w:t>Nemesnyik</w:t>
      </w:r>
      <w:proofErr w:type="spellEnd"/>
      <w:r w:rsidRPr="000509E5">
        <w:rPr>
          <w:color w:val="000000" w:themeColor="text1"/>
          <w:sz w:val="24"/>
          <w:szCs w:val="24"/>
        </w:rPr>
        <w:t xml:space="preserve"> Ákos, Nagy Roland, </w:t>
      </w:r>
      <w:r w:rsidRPr="000509E5">
        <w:rPr>
          <w:b/>
          <w:bCs/>
          <w:color w:val="000000" w:themeColor="text1"/>
          <w:sz w:val="24"/>
          <w:szCs w:val="24"/>
        </w:rPr>
        <w:t>Gerbovits Ditta Adrienn</w:t>
      </w:r>
    </w:p>
    <w:p w14:paraId="597E5CC4" w14:textId="52072113" w:rsidR="000878B5" w:rsidRDefault="000509E5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  <w:r w:rsidRPr="000509E5">
        <w:rPr>
          <w:color w:val="000000" w:themeColor="text1"/>
          <w:sz w:val="24"/>
          <w:szCs w:val="24"/>
        </w:rPr>
        <w:t>Kalcium-</w:t>
      </w:r>
      <w:proofErr w:type="spellStart"/>
      <w:r w:rsidRPr="000509E5">
        <w:rPr>
          <w:color w:val="000000" w:themeColor="text1"/>
          <w:sz w:val="24"/>
          <w:szCs w:val="24"/>
        </w:rPr>
        <w:t>szulfonát</w:t>
      </w:r>
      <w:proofErr w:type="spellEnd"/>
      <w:r w:rsidRPr="000509E5">
        <w:rPr>
          <w:color w:val="000000" w:themeColor="text1"/>
          <w:sz w:val="24"/>
          <w:szCs w:val="24"/>
        </w:rPr>
        <w:t xml:space="preserve"> komplex kenőzsírok gyártási folyamatának egyszerűsítése új sűrítő adalék kifejlesztésével</w:t>
      </w:r>
      <w:r>
        <w:rPr>
          <w:color w:val="000000" w:themeColor="text1"/>
          <w:sz w:val="24"/>
          <w:szCs w:val="24"/>
        </w:rPr>
        <w:t xml:space="preserve">, </w:t>
      </w:r>
      <w:r w:rsidRPr="000509E5">
        <w:rPr>
          <w:color w:val="000000" w:themeColor="text1"/>
          <w:sz w:val="24"/>
          <w:szCs w:val="24"/>
        </w:rPr>
        <w:t>In: Műszaki Kémiai Napok 2024</w:t>
      </w:r>
      <w:r>
        <w:rPr>
          <w:color w:val="000000" w:themeColor="text1"/>
          <w:sz w:val="24"/>
          <w:szCs w:val="24"/>
        </w:rPr>
        <w:t xml:space="preserve">, </w:t>
      </w:r>
      <w:r w:rsidRPr="000509E5">
        <w:rPr>
          <w:color w:val="000000" w:themeColor="text1"/>
          <w:sz w:val="24"/>
          <w:szCs w:val="24"/>
        </w:rPr>
        <w:t>(2024) p. 1</w:t>
      </w:r>
      <w:r w:rsidR="00FB4D9B">
        <w:rPr>
          <w:color w:val="000000" w:themeColor="text1"/>
          <w:sz w:val="24"/>
          <w:szCs w:val="24"/>
        </w:rPr>
        <w:t xml:space="preserve"> (előadás)</w:t>
      </w:r>
    </w:p>
    <w:p w14:paraId="3497735C" w14:textId="77777777" w:rsidR="000509E5" w:rsidRDefault="000509E5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4FFCFB8E" w14:textId="157C448A" w:rsidR="000509E5" w:rsidRDefault="000509E5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Investigation</w:t>
      </w:r>
      <w:proofErr w:type="spellEnd"/>
      <w:r>
        <w:rPr>
          <w:color w:val="000000" w:themeColor="text1"/>
          <w:sz w:val="24"/>
          <w:szCs w:val="24"/>
        </w:rPr>
        <w:t xml:space="preserve"> of </w:t>
      </w:r>
      <w:proofErr w:type="spellStart"/>
      <w:r>
        <w:rPr>
          <w:color w:val="000000" w:themeColor="text1"/>
          <w:sz w:val="24"/>
          <w:szCs w:val="24"/>
        </w:rPr>
        <w:t>the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impact</w:t>
      </w:r>
      <w:proofErr w:type="spellEnd"/>
      <w:r>
        <w:rPr>
          <w:color w:val="000000" w:themeColor="text1"/>
          <w:sz w:val="24"/>
          <w:szCs w:val="24"/>
        </w:rPr>
        <w:t xml:space="preserve"> of </w:t>
      </w:r>
      <w:proofErr w:type="spellStart"/>
      <w:r>
        <w:rPr>
          <w:color w:val="000000" w:themeColor="text1"/>
          <w:sz w:val="24"/>
          <w:szCs w:val="24"/>
        </w:rPr>
        <w:t>the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application</w:t>
      </w:r>
      <w:proofErr w:type="spellEnd"/>
      <w:r>
        <w:rPr>
          <w:color w:val="000000" w:themeColor="text1"/>
          <w:sz w:val="24"/>
          <w:szCs w:val="24"/>
        </w:rPr>
        <w:t xml:space="preserve"> of </w:t>
      </w:r>
      <w:proofErr w:type="spellStart"/>
      <w:r>
        <w:rPr>
          <w:color w:val="000000" w:themeColor="text1"/>
          <w:sz w:val="24"/>
          <w:szCs w:val="24"/>
        </w:rPr>
        <w:t>functional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additives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the</w:t>
      </w:r>
      <w:proofErr w:type="spellEnd"/>
      <w:r>
        <w:rPr>
          <w:color w:val="000000" w:themeColor="text1"/>
          <w:sz w:val="24"/>
          <w:szCs w:val="24"/>
        </w:rPr>
        <w:t xml:space="preserve"> performance </w:t>
      </w:r>
      <w:proofErr w:type="spellStart"/>
      <w:r w:rsidR="00590141">
        <w:rPr>
          <w:color w:val="000000" w:themeColor="text1"/>
          <w:sz w:val="24"/>
          <w:szCs w:val="24"/>
        </w:rPr>
        <w:t>level</w:t>
      </w:r>
      <w:proofErr w:type="spellEnd"/>
      <w:r w:rsidR="00590141">
        <w:rPr>
          <w:color w:val="000000" w:themeColor="text1"/>
          <w:sz w:val="24"/>
          <w:szCs w:val="24"/>
        </w:rPr>
        <w:t xml:space="preserve"> of </w:t>
      </w:r>
      <w:proofErr w:type="spellStart"/>
      <w:r w:rsidR="00590141">
        <w:rPr>
          <w:color w:val="000000" w:themeColor="text1"/>
          <w:sz w:val="24"/>
          <w:szCs w:val="24"/>
        </w:rPr>
        <w:t>different</w:t>
      </w:r>
      <w:proofErr w:type="spellEnd"/>
      <w:r w:rsidR="00590141">
        <w:rPr>
          <w:color w:val="000000" w:themeColor="text1"/>
          <w:sz w:val="24"/>
          <w:szCs w:val="24"/>
        </w:rPr>
        <w:t xml:space="preserve"> </w:t>
      </w:r>
      <w:proofErr w:type="spellStart"/>
      <w:r w:rsidR="00590141">
        <w:rPr>
          <w:color w:val="000000" w:themeColor="text1"/>
          <w:sz w:val="24"/>
          <w:szCs w:val="24"/>
        </w:rPr>
        <w:t>types</w:t>
      </w:r>
      <w:proofErr w:type="spellEnd"/>
      <w:r w:rsidR="00590141">
        <w:rPr>
          <w:color w:val="000000" w:themeColor="text1"/>
          <w:sz w:val="24"/>
          <w:szCs w:val="24"/>
        </w:rPr>
        <w:t xml:space="preserve"> of </w:t>
      </w:r>
      <w:proofErr w:type="spellStart"/>
      <w:r w:rsidR="00590141">
        <w:rPr>
          <w:color w:val="000000" w:themeColor="text1"/>
          <w:sz w:val="24"/>
          <w:szCs w:val="24"/>
        </w:rPr>
        <w:t>lubricanting</w:t>
      </w:r>
      <w:proofErr w:type="spellEnd"/>
      <w:r w:rsidR="00590141">
        <w:rPr>
          <w:color w:val="000000" w:themeColor="text1"/>
          <w:sz w:val="24"/>
          <w:szCs w:val="24"/>
        </w:rPr>
        <w:t xml:space="preserve"> </w:t>
      </w:r>
      <w:proofErr w:type="spellStart"/>
      <w:r w:rsidR="00590141">
        <w:rPr>
          <w:color w:val="000000" w:themeColor="text1"/>
          <w:sz w:val="24"/>
          <w:szCs w:val="24"/>
        </w:rPr>
        <w:t>greases</w:t>
      </w:r>
      <w:proofErr w:type="spellEnd"/>
      <w:r w:rsidR="00590141">
        <w:rPr>
          <w:color w:val="000000" w:themeColor="text1"/>
          <w:sz w:val="24"/>
          <w:szCs w:val="24"/>
        </w:rPr>
        <w:t xml:space="preserve"> (Nagy, G., Nagy, R., </w:t>
      </w:r>
      <w:r w:rsidR="00590141" w:rsidRPr="00590141">
        <w:rPr>
          <w:b/>
          <w:bCs/>
          <w:color w:val="000000" w:themeColor="text1"/>
          <w:sz w:val="24"/>
          <w:szCs w:val="24"/>
        </w:rPr>
        <w:t>Gerbovits, D.,</w:t>
      </w:r>
      <w:r w:rsidR="00590141">
        <w:rPr>
          <w:color w:val="000000" w:themeColor="text1"/>
          <w:sz w:val="24"/>
          <w:szCs w:val="24"/>
        </w:rPr>
        <w:t xml:space="preserve"> Jakab, M.)</w:t>
      </w:r>
    </w:p>
    <w:p w14:paraId="431C7718" w14:textId="03869C77" w:rsidR="00590141" w:rsidRDefault="00590141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50th International </w:t>
      </w:r>
      <w:proofErr w:type="spellStart"/>
      <w:r>
        <w:rPr>
          <w:color w:val="000000" w:themeColor="text1"/>
          <w:sz w:val="24"/>
          <w:szCs w:val="24"/>
        </w:rPr>
        <w:t>Conference</w:t>
      </w:r>
      <w:proofErr w:type="spellEnd"/>
      <w:r>
        <w:rPr>
          <w:color w:val="000000" w:themeColor="text1"/>
          <w:sz w:val="24"/>
          <w:szCs w:val="24"/>
        </w:rPr>
        <w:t xml:space="preserve"> of SSCHE, 2024, S</w:t>
      </w:r>
      <w:r w:rsidR="00574FD0">
        <w:rPr>
          <w:color w:val="000000" w:themeColor="text1"/>
          <w:sz w:val="24"/>
          <w:szCs w:val="24"/>
        </w:rPr>
        <w:t>zlovákia</w:t>
      </w:r>
      <w:r w:rsidR="00FB4D9B">
        <w:rPr>
          <w:color w:val="000000" w:themeColor="text1"/>
          <w:sz w:val="24"/>
          <w:szCs w:val="24"/>
        </w:rPr>
        <w:t xml:space="preserve"> (poszter)</w:t>
      </w:r>
    </w:p>
    <w:p w14:paraId="7B1395CB" w14:textId="396685C2" w:rsidR="00574FD0" w:rsidRDefault="00574FD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2D262471" w14:textId="02E36780" w:rsidR="00574FD0" w:rsidRDefault="00574FD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  <w:r w:rsidRPr="00574FD0">
        <w:rPr>
          <w:b/>
          <w:color w:val="000000" w:themeColor="text1"/>
          <w:sz w:val="24"/>
          <w:szCs w:val="24"/>
        </w:rPr>
        <w:t>Gerbovits Ditta Adrienn</w:t>
      </w:r>
      <w:r w:rsidRPr="00EB4090">
        <w:rPr>
          <w:color w:val="000000" w:themeColor="text1"/>
          <w:sz w:val="24"/>
          <w:szCs w:val="24"/>
        </w:rPr>
        <w:t>, Nagy Roland, Puskás Sándor. (2024. október 23–26.) EOR célú gemini tenzidek felhasználásának lehetőségei. XXX. Nemzetközi Vegyészkonferencia, Kolozsvár, Románia.</w:t>
      </w:r>
      <w:r w:rsidR="00FB4D9B">
        <w:rPr>
          <w:color w:val="000000" w:themeColor="text1"/>
          <w:sz w:val="24"/>
          <w:szCs w:val="24"/>
        </w:rPr>
        <w:t xml:space="preserve"> (előadás)</w:t>
      </w:r>
    </w:p>
    <w:p w14:paraId="4E683CC9" w14:textId="0FF0D7BE" w:rsidR="00EB4090" w:rsidRDefault="00EB409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25915D01" w14:textId="5AA72425" w:rsidR="00EB4090" w:rsidRDefault="00EB409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  <w:r w:rsidRPr="00EB4090">
        <w:rPr>
          <w:color w:val="000000" w:themeColor="text1"/>
          <w:sz w:val="24"/>
          <w:szCs w:val="24"/>
        </w:rPr>
        <w:lastRenderedPageBreak/>
        <w:tab/>
      </w:r>
      <w:r w:rsidRPr="00574FD0">
        <w:rPr>
          <w:b/>
          <w:color w:val="000000" w:themeColor="text1"/>
          <w:sz w:val="24"/>
          <w:szCs w:val="24"/>
        </w:rPr>
        <w:t>Gerbovits Ditta Adrienn</w:t>
      </w:r>
      <w:r w:rsidRPr="00EB4090">
        <w:rPr>
          <w:color w:val="000000" w:themeColor="text1"/>
          <w:sz w:val="24"/>
          <w:szCs w:val="24"/>
        </w:rPr>
        <w:t xml:space="preserve">, Nagy Roland, Puskás Sándor. (2025. március 20.) Környezetbarát tenzidek EOR célra való felhasználhatóságának vizsgálata. XXX. Fiatal Műszakiak Tudományos </w:t>
      </w:r>
      <w:proofErr w:type="spellStart"/>
      <w:r w:rsidRPr="00EB4090">
        <w:rPr>
          <w:color w:val="000000" w:themeColor="text1"/>
          <w:sz w:val="24"/>
          <w:szCs w:val="24"/>
        </w:rPr>
        <w:t>Ülésszaka</w:t>
      </w:r>
      <w:proofErr w:type="spellEnd"/>
      <w:r w:rsidRPr="00EB4090">
        <w:rPr>
          <w:color w:val="000000" w:themeColor="text1"/>
          <w:sz w:val="24"/>
          <w:szCs w:val="24"/>
        </w:rPr>
        <w:t>, Kolozsvár, Románia</w:t>
      </w:r>
      <w:r w:rsidR="00FB4D9B">
        <w:rPr>
          <w:color w:val="000000" w:themeColor="text1"/>
          <w:sz w:val="24"/>
          <w:szCs w:val="24"/>
        </w:rPr>
        <w:t xml:space="preserve"> (előadás)</w:t>
      </w:r>
    </w:p>
    <w:p w14:paraId="34534702" w14:textId="77777777" w:rsidR="00FB4D9B" w:rsidRDefault="00FB4D9B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2048822E" w14:textId="25929911" w:rsidR="00574FD0" w:rsidRPr="00574FD0" w:rsidRDefault="00574FD0" w:rsidP="00574FD0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  <w:r w:rsidRPr="00574FD0">
        <w:rPr>
          <w:b/>
          <w:bCs/>
          <w:color w:val="000000" w:themeColor="text1"/>
          <w:sz w:val="24"/>
          <w:szCs w:val="24"/>
        </w:rPr>
        <w:t>Gerbovits Ditta Adrienn</w:t>
      </w:r>
      <w:r w:rsidRPr="00574FD0">
        <w:rPr>
          <w:color w:val="000000" w:themeColor="text1"/>
          <w:sz w:val="24"/>
          <w:szCs w:val="24"/>
        </w:rPr>
        <w:t xml:space="preserve">, Nagy Roland, Puskás Sándor, Magas sótartalmú rétegvizek hatása a </w:t>
      </w:r>
      <w:proofErr w:type="spellStart"/>
      <w:r w:rsidRPr="00574FD0">
        <w:rPr>
          <w:color w:val="000000" w:themeColor="text1"/>
          <w:sz w:val="24"/>
          <w:szCs w:val="24"/>
        </w:rPr>
        <w:t>tenzidoldatok</w:t>
      </w:r>
      <w:proofErr w:type="spellEnd"/>
      <w:r w:rsidRPr="00574FD0">
        <w:rPr>
          <w:color w:val="000000" w:themeColor="text1"/>
          <w:sz w:val="24"/>
          <w:szCs w:val="24"/>
        </w:rPr>
        <w:t xml:space="preserve"> stabilitására, </w:t>
      </w:r>
      <w:r w:rsidRPr="00574FD0">
        <w:rPr>
          <w:i/>
          <w:iCs/>
          <w:color w:val="000000" w:themeColor="text1"/>
          <w:sz w:val="24"/>
          <w:szCs w:val="24"/>
        </w:rPr>
        <w:t xml:space="preserve">XVIII. Szent-Györgyi Albert </w:t>
      </w:r>
      <w:proofErr w:type="spellStart"/>
      <w:r w:rsidRPr="00574FD0">
        <w:rPr>
          <w:i/>
          <w:iCs/>
          <w:color w:val="000000" w:themeColor="text1"/>
          <w:sz w:val="24"/>
          <w:szCs w:val="24"/>
        </w:rPr>
        <w:t>Conference</w:t>
      </w:r>
      <w:proofErr w:type="spellEnd"/>
      <w:r w:rsidRPr="00574FD0">
        <w:rPr>
          <w:i/>
          <w:iCs/>
          <w:color w:val="000000" w:themeColor="text1"/>
          <w:sz w:val="24"/>
          <w:szCs w:val="24"/>
        </w:rPr>
        <w:t xml:space="preserve">, </w:t>
      </w:r>
      <w:r w:rsidRPr="00574FD0">
        <w:rPr>
          <w:color w:val="000000" w:themeColor="text1"/>
          <w:sz w:val="24"/>
          <w:szCs w:val="24"/>
        </w:rPr>
        <w:t>Budapest, 2025. május 9-10.</w:t>
      </w:r>
      <w:r w:rsidR="00FB4D9B">
        <w:rPr>
          <w:color w:val="000000" w:themeColor="text1"/>
          <w:sz w:val="24"/>
          <w:szCs w:val="24"/>
        </w:rPr>
        <w:t xml:space="preserve"> (előadás)</w:t>
      </w:r>
    </w:p>
    <w:p w14:paraId="1E82A77D" w14:textId="3CA0FF75" w:rsidR="00574FD0" w:rsidRDefault="00574FD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3526533F" w14:textId="10F620B7" w:rsidR="00574FD0" w:rsidRDefault="00574FD0" w:rsidP="00574FD0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  <w:r w:rsidRPr="00574FD0">
        <w:rPr>
          <w:b/>
          <w:bCs/>
          <w:color w:val="000000" w:themeColor="text1"/>
          <w:sz w:val="24"/>
          <w:szCs w:val="24"/>
        </w:rPr>
        <w:t>Ditta Adrienn Gerbovits</w:t>
      </w:r>
      <w:r w:rsidRPr="00574FD0">
        <w:rPr>
          <w:color w:val="000000" w:themeColor="text1"/>
          <w:sz w:val="24"/>
          <w:szCs w:val="24"/>
        </w:rPr>
        <w:t xml:space="preserve">, Roland Nagy, Sándor Puskás, </w:t>
      </w:r>
      <w:r w:rsidRPr="00574FD0">
        <w:rPr>
          <w:color w:val="000000" w:themeColor="text1"/>
          <w:sz w:val="24"/>
          <w:szCs w:val="24"/>
          <w:lang w:val="en-US"/>
        </w:rPr>
        <w:t>Effect of High Saline Brine on Surfactant Solution Stability</w:t>
      </w:r>
      <w:r w:rsidRPr="00574FD0">
        <w:rPr>
          <w:color w:val="000000" w:themeColor="text1"/>
          <w:sz w:val="24"/>
          <w:szCs w:val="24"/>
        </w:rPr>
        <w:t xml:space="preserve">, </w:t>
      </w:r>
      <w:r w:rsidRPr="00574FD0">
        <w:rPr>
          <w:i/>
          <w:iCs/>
          <w:color w:val="000000" w:themeColor="text1"/>
          <w:sz w:val="24"/>
          <w:szCs w:val="24"/>
          <w:lang w:val="en-US"/>
        </w:rPr>
        <w:t>51th International Conference of SSCHE</w:t>
      </w:r>
      <w:r w:rsidRPr="00574FD0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74FD0">
        <w:rPr>
          <w:color w:val="000000" w:themeColor="text1"/>
          <w:sz w:val="24"/>
          <w:szCs w:val="24"/>
        </w:rPr>
        <w:t>Demänovská</w:t>
      </w:r>
      <w:proofErr w:type="spellEnd"/>
      <w:r w:rsidRPr="00574FD0">
        <w:rPr>
          <w:color w:val="000000" w:themeColor="text1"/>
          <w:sz w:val="24"/>
          <w:szCs w:val="24"/>
        </w:rPr>
        <w:t xml:space="preserve"> Dolina, Szlovákia, 2025. május 27-30.</w:t>
      </w:r>
      <w:r w:rsidR="00FB4D9B">
        <w:rPr>
          <w:color w:val="000000" w:themeColor="text1"/>
          <w:sz w:val="24"/>
          <w:szCs w:val="24"/>
        </w:rPr>
        <w:t xml:space="preserve"> (poszter)</w:t>
      </w:r>
    </w:p>
    <w:p w14:paraId="6844A1D2" w14:textId="2C00DFEA" w:rsidR="00574FD0" w:rsidRDefault="00574FD0" w:rsidP="00574FD0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389AD9B1" w14:textId="0B456E02" w:rsidR="00574FD0" w:rsidRPr="00725FA2" w:rsidRDefault="00574FD0" w:rsidP="00725FA2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before="120" w:after="120"/>
        <w:rPr>
          <w:b/>
          <w:bCs/>
          <w:i/>
          <w:color w:val="000000" w:themeColor="text1"/>
          <w:sz w:val="24"/>
          <w:szCs w:val="28"/>
        </w:rPr>
      </w:pPr>
      <w:r w:rsidRPr="00725FA2">
        <w:rPr>
          <w:b/>
          <w:bCs/>
          <w:i/>
          <w:color w:val="000000" w:themeColor="text1"/>
          <w:sz w:val="24"/>
          <w:szCs w:val="28"/>
        </w:rPr>
        <w:t>Publikációs lista</w:t>
      </w:r>
    </w:p>
    <w:p w14:paraId="4AFE68B4" w14:textId="1D038EF2" w:rsidR="00574FD0" w:rsidRDefault="00574FD0" w:rsidP="00574FD0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b/>
          <w:bCs/>
          <w:color w:val="000000" w:themeColor="text1"/>
          <w:sz w:val="28"/>
          <w:szCs w:val="28"/>
          <w:u w:val="single"/>
        </w:rPr>
      </w:pPr>
    </w:p>
    <w:p w14:paraId="2C8F8D51" w14:textId="74BE63DF" w:rsidR="00574FD0" w:rsidRDefault="00574FD0" w:rsidP="00574FD0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bCs/>
          <w:color w:val="000000" w:themeColor="text1"/>
          <w:sz w:val="24"/>
          <w:szCs w:val="24"/>
        </w:rPr>
      </w:pPr>
      <w:r w:rsidRPr="00574FD0">
        <w:rPr>
          <w:bCs/>
          <w:color w:val="000000" w:themeColor="text1"/>
          <w:sz w:val="24"/>
          <w:szCs w:val="24"/>
        </w:rPr>
        <w:t xml:space="preserve">Nagy, R., Nagy, G.Z. &amp; </w:t>
      </w:r>
      <w:r w:rsidRPr="00574FD0">
        <w:rPr>
          <w:b/>
          <w:bCs/>
          <w:color w:val="000000" w:themeColor="text1"/>
          <w:sz w:val="24"/>
          <w:szCs w:val="24"/>
        </w:rPr>
        <w:t>Gerbovits, D.A</w:t>
      </w:r>
      <w:r w:rsidRPr="00574FD0">
        <w:rPr>
          <w:bCs/>
          <w:color w:val="000000" w:themeColor="text1"/>
          <w:sz w:val="24"/>
          <w:szCs w:val="24"/>
        </w:rPr>
        <w:t xml:space="preserve">. </w:t>
      </w:r>
      <w:proofErr w:type="spellStart"/>
      <w:r w:rsidRPr="00574FD0">
        <w:rPr>
          <w:bCs/>
          <w:color w:val="000000" w:themeColor="text1"/>
          <w:sz w:val="24"/>
          <w:szCs w:val="24"/>
        </w:rPr>
        <w:t>Evaluation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of </w:t>
      </w:r>
      <w:proofErr w:type="spellStart"/>
      <w:r w:rsidRPr="00574FD0">
        <w:rPr>
          <w:bCs/>
          <w:color w:val="000000" w:themeColor="text1"/>
          <w:sz w:val="24"/>
          <w:szCs w:val="24"/>
        </w:rPr>
        <w:t>Analytical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574FD0">
        <w:rPr>
          <w:bCs/>
          <w:color w:val="000000" w:themeColor="text1"/>
          <w:sz w:val="24"/>
          <w:szCs w:val="24"/>
        </w:rPr>
        <w:t>Methods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574FD0">
        <w:rPr>
          <w:bCs/>
          <w:color w:val="000000" w:themeColor="text1"/>
          <w:sz w:val="24"/>
          <w:szCs w:val="24"/>
        </w:rPr>
        <w:t>Applicable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574FD0">
        <w:rPr>
          <w:bCs/>
          <w:color w:val="000000" w:themeColor="text1"/>
          <w:sz w:val="24"/>
          <w:szCs w:val="24"/>
        </w:rPr>
        <w:t>for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574FD0">
        <w:rPr>
          <w:bCs/>
          <w:color w:val="000000" w:themeColor="text1"/>
          <w:sz w:val="24"/>
          <w:szCs w:val="24"/>
        </w:rPr>
        <w:t>the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574FD0">
        <w:rPr>
          <w:bCs/>
          <w:color w:val="000000" w:themeColor="text1"/>
          <w:sz w:val="24"/>
          <w:szCs w:val="24"/>
        </w:rPr>
        <w:t>Classification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of </w:t>
      </w:r>
      <w:proofErr w:type="spellStart"/>
      <w:r w:rsidRPr="00574FD0">
        <w:rPr>
          <w:bCs/>
          <w:color w:val="000000" w:themeColor="text1"/>
          <w:sz w:val="24"/>
          <w:szCs w:val="24"/>
        </w:rPr>
        <w:t>Sulfur-Containing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EP </w:t>
      </w:r>
      <w:proofErr w:type="spellStart"/>
      <w:r w:rsidRPr="00574FD0">
        <w:rPr>
          <w:bCs/>
          <w:color w:val="000000" w:themeColor="text1"/>
          <w:sz w:val="24"/>
          <w:szCs w:val="24"/>
        </w:rPr>
        <w:t>Additives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and </w:t>
      </w:r>
      <w:proofErr w:type="spellStart"/>
      <w:r w:rsidRPr="00574FD0">
        <w:rPr>
          <w:bCs/>
          <w:color w:val="000000" w:themeColor="text1"/>
          <w:sz w:val="24"/>
          <w:szCs w:val="24"/>
        </w:rPr>
        <w:t>Their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574FD0">
        <w:rPr>
          <w:bCs/>
          <w:color w:val="000000" w:themeColor="text1"/>
          <w:sz w:val="24"/>
          <w:szCs w:val="24"/>
        </w:rPr>
        <w:t>Raw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574FD0">
        <w:rPr>
          <w:bCs/>
          <w:color w:val="000000" w:themeColor="text1"/>
          <w:sz w:val="24"/>
          <w:szCs w:val="24"/>
        </w:rPr>
        <w:t>Materials</w:t>
      </w:r>
      <w:proofErr w:type="spellEnd"/>
      <w:r w:rsidRPr="00574FD0">
        <w:rPr>
          <w:bCs/>
          <w:color w:val="000000" w:themeColor="text1"/>
          <w:sz w:val="24"/>
          <w:szCs w:val="24"/>
        </w:rPr>
        <w:t xml:space="preserve">. JOM (2025). </w:t>
      </w:r>
      <w:hyperlink r:id="rId12" w:history="1">
        <w:r w:rsidRPr="00DA7697">
          <w:rPr>
            <w:rStyle w:val="Hiperhivatkozs"/>
            <w:bCs/>
            <w:sz w:val="24"/>
            <w:szCs w:val="24"/>
          </w:rPr>
          <w:t>https://doi.org/10.1007/s11837-025-07567-w</w:t>
        </w:r>
      </w:hyperlink>
      <w:r>
        <w:rPr>
          <w:bCs/>
          <w:color w:val="000000" w:themeColor="text1"/>
          <w:sz w:val="24"/>
          <w:szCs w:val="24"/>
        </w:rPr>
        <w:t xml:space="preserve"> </w:t>
      </w:r>
    </w:p>
    <w:p w14:paraId="470A6A02" w14:textId="4EC283C4" w:rsidR="00574FD0" w:rsidRDefault="00574FD0" w:rsidP="00574FD0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bCs/>
          <w:color w:val="000000" w:themeColor="text1"/>
          <w:sz w:val="24"/>
          <w:szCs w:val="24"/>
        </w:rPr>
      </w:pPr>
    </w:p>
    <w:p w14:paraId="6308B28F" w14:textId="77777777" w:rsidR="007A7A2A" w:rsidRPr="00FB4D9B" w:rsidRDefault="007A7A2A" w:rsidP="007A7A2A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before="120" w:after="120"/>
        <w:rPr>
          <w:b/>
          <w:bCs/>
          <w:i/>
          <w:color w:val="000000" w:themeColor="text1"/>
          <w:sz w:val="24"/>
          <w:szCs w:val="28"/>
        </w:rPr>
      </w:pPr>
      <w:r w:rsidRPr="00FB4D9B">
        <w:rPr>
          <w:b/>
          <w:bCs/>
          <w:i/>
          <w:color w:val="000000" w:themeColor="text1"/>
          <w:sz w:val="24"/>
          <w:szCs w:val="28"/>
        </w:rPr>
        <w:t>Díjak</w:t>
      </w:r>
    </w:p>
    <w:p w14:paraId="388DF3A3" w14:textId="54212CF8" w:rsidR="007A7A2A" w:rsidRPr="00FB4D9B" w:rsidRDefault="00FB4D9B" w:rsidP="00FB4D9B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  <w:lang w:val="en-US"/>
        </w:rPr>
      </w:pPr>
      <w:r w:rsidRPr="00FB4D9B">
        <w:rPr>
          <w:bCs/>
          <w:color w:val="000000" w:themeColor="text1"/>
          <w:sz w:val="24"/>
          <w:szCs w:val="24"/>
        </w:rPr>
        <w:t>V</w:t>
      </w:r>
      <w:r w:rsidR="007A7A2A" w:rsidRPr="00FB4D9B">
        <w:rPr>
          <w:color w:val="000000" w:themeColor="text1"/>
          <w:sz w:val="24"/>
          <w:szCs w:val="24"/>
          <w:lang w:val="en-US"/>
        </w:rPr>
        <w:t xml:space="preserve">EAB </w:t>
      </w:r>
      <w:proofErr w:type="spellStart"/>
      <w:r w:rsidR="007A7A2A" w:rsidRPr="00FB4D9B">
        <w:rPr>
          <w:color w:val="000000" w:themeColor="text1"/>
          <w:sz w:val="24"/>
          <w:szCs w:val="24"/>
          <w:lang w:val="en-US"/>
        </w:rPr>
        <w:t>Kőolaj-és</w:t>
      </w:r>
      <w:proofErr w:type="spellEnd"/>
      <w:r w:rsidR="007A7A2A" w:rsidRPr="00FB4D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A7A2A" w:rsidRPr="00FB4D9B">
        <w:rPr>
          <w:color w:val="000000" w:themeColor="text1"/>
          <w:sz w:val="24"/>
          <w:szCs w:val="24"/>
          <w:lang w:val="en-US"/>
        </w:rPr>
        <w:t>Gázipari</w:t>
      </w:r>
      <w:proofErr w:type="spellEnd"/>
      <w:r w:rsidR="007A7A2A" w:rsidRPr="00FB4D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A7A2A" w:rsidRPr="00FB4D9B">
        <w:rPr>
          <w:color w:val="000000" w:themeColor="text1"/>
          <w:sz w:val="24"/>
          <w:szCs w:val="24"/>
          <w:lang w:val="en-US"/>
        </w:rPr>
        <w:t>Munkabizottság</w:t>
      </w:r>
      <w:proofErr w:type="spellEnd"/>
      <w:r w:rsidR="007A7A2A" w:rsidRPr="00FB4D9B">
        <w:rPr>
          <w:color w:val="000000" w:themeColor="text1"/>
          <w:sz w:val="24"/>
          <w:szCs w:val="24"/>
          <w:lang w:val="en-US"/>
        </w:rPr>
        <w:t xml:space="preserve"> által meghirdetett Diplomamunka Nívódíj (2024)</w:t>
      </w:r>
      <w:bookmarkStart w:id="0" w:name="_GoBack"/>
      <w:bookmarkEnd w:id="0"/>
    </w:p>
    <w:p w14:paraId="1745E40D" w14:textId="77777777" w:rsidR="007A7A2A" w:rsidRPr="00FB4D9B" w:rsidRDefault="007A7A2A" w:rsidP="00574FD0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  <w:lang w:val="en-US"/>
        </w:rPr>
      </w:pPr>
    </w:p>
    <w:p w14:paraId="6E25298E" w14:textId="77777777" w:rsidR="00574FD0" w:rsidRPr="00574FD0" w:rsidRDefault="00574FD0" w:rsidP="00574FD0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bCs/>
          <w:color w:val="000000" w:themeColor="text1"/>
          <w:sz w:val="24"/>
          <w:szCs w:val="24"/>
        </w:rPr>
      </w:pPr>
    </w:p>
    <w:p w14:paraId="3256EE06" w14:textId="77777777" w:rsidR="00574FD0" w:rsidRPr="00574FD0" w:rsidRDefault="00574FD0" w:rsidP="00574FD0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077507F8" w14:textId="77777777" w:rsidR="00574FD0" w:rsidRDefault="00574FD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1839700F" w14:textId="77777777" w:rsidR="00574FD0" w:rsidRDefault="00574FD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269EB2DE" w14:textId="77777777" w:rsidR="00574FD0" w:rsidRDefault="00574FD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3574DB21" w14:textId="5F0743F9" w:rsidR="00EB4090" w:rsidRDefault="00EB409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</w:p>
    <w:p w14:paraId="34C79022" w14:textId="7660E366" w:rsidR="00EB4090" w:rsidRPr="00441665" w:rsidRDefault="00EB4090" w:rsidP="000509E5">
      <w:pPr>
        <w:tabs>
          <w:tab w:val="right" w:pos="3686"/>
          <w:tab w:val="left" w:pos="3828"/>
          <w:tab w:val="left" w:pos="3969"/>
          <w:tab w:val="right" w:pos="4253"/>
          <w:tab w:val="left" w:pos="4678"/>
        </w:tabs>
        <w:spacing w:after="0"/>
        <w:rPr>
          <w:color w:val="000000" w:themeColor="text1"/>
          <w:sz w:val="24"/>
          <w:szCs w:val="24"/>
        </w:rPr>
      </w:pPr>
      <w:r w:rsidRPr="00EB4090">
        <w:rPr>
          <w:color w:val="000000" w:themeColor="text1"/>
          <w:sz w:val="24"/>
          <w:szCs w:val="24"/>
        </w:rPr>
        <w:tab/>
        <w:t xml:space="preserve"> </w:t>
      </w:r>
    </w:p>
    <w:sectPr w:rsidR="00EB4090" w:rsidRPr="00441665" w:rsidSect="00F26EBB">
      <w:type w:val="continuous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4995E" w16cex:dateUtc="2025-07-30T11:15:00Z"/>
  <w16cex:commentExtensible w16cex:durableId="2C349BFD" w16cex:dateUtc="2025-07-30T11:26:00Z"/>
  <w16cex:commentExtensible w16cex:durableId="2C349C13" w16cex:dateUtc="2025-07-30T11:26:00Z"/>
  <w16cex:commentExtensible w16cex:durableId="2C349A2B" w16cex:dateUtc="2025-07-30T1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44478" w14:textId="77777777" w:rsidR="00C93F10" w:rsidRDefault="00C93F10" w:rsidP="00E20254">
      <w:pPr>
        <w:spacing w:after="0" w:line="240" w:lineRule="auto"/>
      </w:pPr>
      <w:r>
        <w:separator/>
      </w:r>
    </w:p>
  </w:endnote>
  <w:endnote w:type="continuationSeparator" w:id="0">
    <w:p w14:paraId="6E49F075" w14:textId="77777777" w:rsidR="00C93F10" w:rsidRDefault="00C93F10" w:rsidP="00E20254">
      <w:pPr>
        <w:spacing w:after="0" w:line="240" w:lineRule="auto"/>
      </w:pPr>
      <w:r>
        <w:continuationSeparator/>
      </w:r>
    </w:p>
  </w:endnote>
  <w:endnote w:type="continuationNotice" w:id="1">
    <w:p w14:paraId="3B17503A" w14:textId="77777777" w:rsidR="00C93F10" w:rsidRDefault="00C93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C38A3" w14:textId="77777777" w:rsidR="00C93F10" w:rsidRDefault="00C93F10" w:rsidP="00E20254">
      <w:pPr>
        <w:spacing w:after="0" w:line="240" w:lineRule="auto"/>
      </w:pPr>
      <w:r>
        <w:separator/>
      </w:r>
    </w:p>
  </w:footnote>
  <w:footnote w:type="continuationSeparator" w:id="0">
    <w:p w14:paraId="1F4F8003" w14:textId="77777777" w:rsidR="00C93F10" w:rsidRDefault="00C93F10" w:rsidP="00E20254">
      <w:pPr>
        <w:spacing w:after="0" w:line="240" w:lineRule="auto"/>
      </w:pPr>
      <w:r>
        <w:continuationSeparator/>
      </w:r>
    </w:p>
  </w:footnote>
  <w:footnote w:type="continuationNotice" w:id="1">
    <w:p w14:paraId="2B3F05EA" w14:textId="77777777" w:rsidR="00C93F10" w:rsidRDefault="00C93F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12E6"/>
    <w:multiLevelType w:val="hybridMultilevel"/>
    <w:tmpl w:val="4B12799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2D"/>
    <w:rsid w:val="0000478A"/>
    <w:rsid w:val="000125EA"/>
    <w:rsid w:val="000222CA"/>
    <w:rsid w:val="000403CC"/>
    <w:rsid w:val="000509E5"/>
    <w:rsid w:val="000761D4"/>
    <w:rsid w:val="000878B5"/>
    <w:rsid w:val="0009265A"/>
    <w:rsid w:val="000A2FD8"/>
    <w:rsid w:val="000A32C5"/>
    <w:rsid w:val="000A6130"/>
    <w:rsid w:val="000B1313"/>
    <w:rsid w:val="000C0238"/>
    <w:rsid w:val="000D1D62"/>
    <w:rsid w:val="000E2552"/>
    <w:rsid w:val="000E4D9C"/>
    <w:rsid w:val="000F2CE7"/>
    <w:rsid w:val="000F2F2B"/>
    <w:rsid w:val="00104279"/>
    <w:rsid w:val="00122C6B"/>
    <w:rsid w:val="00172291"/>
    <w:rsid w:val="0017319E"/>
    <w:rsid w:val="001847A6"/>
    <w:rsid w:val="00191421"/>
    <w:rsid w:val="0019740A"/>
    <w:rsid w:val="001B7F78"/>
    <w:rsid w:val="001D502D"/>
    <w:rsid w:val="001D6EF1"/>
    <w:rsid w:val="001F45CF"/>
    <w:rsid w:val="00225349"/>
    <w:rsid w:val="00226614"/>
    <w:rsid w:val="002805E8"/>
    <w:rsid w:val="002B0936"/>
    <w:rsid w:val="002C06B9"/>
    <w:rsid w:val="002D62CE"/>
    <w:rsid w:val="002E0160"/>
    <w:rsid w:val="002E10EF"/>
    <w:rsid w:val="00302E12"/>
    <w:rsid w:val="00334A0D"/>
    <w:rsid w:val="0037777F"/>
    <w:rsid w:val="00383157"/>
    <w:rsid w:val="003C26DD"/>
    <w:rsid w:val="003C3814"/>
    <w:rsid w:val="003E2935"/>
    <w:rsid w:val="003E4CA6"/>
    <w:rsid w:val="003F4986"/>
    <w:rsid w:val="00427E5E"/>
    <w:rsid w:val="00441665"/>
    <w:rsid w:val="004474AD"/>
    <w:rsid w:val="0048112C"/>
    <w:rsid w:val="00495258"/>
    <w:rsid w:val="004A4452"/>
    <w:rsid w:val="004E5031"/>
    <w:rsid w:val="00546461"/>
    <w:rsid w:val="00553A6A"/>
    <w:rsid w:val="00556FF2"/>
    <w:rsid w:val="00557B6A"/>
    <w:rsid w:val="00574FD0"/>
    <w:rsid w:val="00590141"/>
    <w:rsid w:val="005B13F9"/>
    <w:rsid w:val="005D17D2"/>
    <w:rsid w:val="005D245D"/>
    <w:rsid w:val="0060620E"/>
    <w:rsid w:val="00623B40"/>
    <w:rsid w:val="00624785"/>
    <w:rsid w:val="006535BF"/>
    <w:rsid w:val="00654BBE"/>
    <w:rsid w:val="0068467F"/>
    <w:rsid w:val="00684E4E"/>
    <w:rsid w:val="00704232"/>
    <w:rsid w:val="00723010"/>
    <w:rsid w:val="00725FA2"/>
    <w:rsid w:val="0077697C"/>
    <w:rsid w:val="007A4AED"/>
    <w:rsid w:val="007A7A2A"/>
    <w:rsid w:val="007B5D55"/>
    <w:rsid w:val="007F16A4"/>
    <w:rsid w:val="00801A87"/>
    <w:rsid w:val="00807C0F"/>
    <w:rsid w:val="00816A84"/>
    <w:rsid w:val="00852418"/>
    <w:rsid w:val="008654D9"/>
    <w:rsid w:val="00884889"/>
    <w:rsid w:val="00887BFE"/>
    <w:rsid w:val="00897462"/>
    <w:rsid w:val="008C2158"/>
    <w:rsid w:val="008E6380"/>
    <w:rsid w:val="008F31D4"/>
    <w:rsid w:val="008F5A8E"/>
    <w:rsid w:val="0090181F"/>
    <w:rsid w:val="00907889"/>
    <w:rsid w:val="009100E6"/>
    <w:rsid w:val="009145AD"/>
    <w:rsid w:val="00921031"/>
    <w:rsid w:val="009247D4"/>
    <w:rsid w:val="009254AB"/>
    <w:rsid w:val="0093459F"/>
    <w:rsid w:val="00951249"/>
    <w:rsid w:val="00982D01"/>
    <w:rsid w:val="009A3704"/>
    <w:rsid w:val="009C306C"/>
    <w:rsid w:val="009E29E2"/>
    <w:rsid w:val="00A05418"/>
    <w:rsid w:val="00A11E29"/>
    <w:rsid w:val="00AA0362"/>
    <w:rsid w:val="00AA4AA5"/>
    <w:rsid w:val="00B05545"/>
    <w:rsid w:val="00B131FA"/>
    <w:rsid w:val="00B23140"/>
    <w:rsid w:val="00B24B8A"/>
    <w:rsid w:val="00B26DEC"/>
    <w:rsid w:val="00B4567D"/>
    <w:rsid w:val="00B65F02"/>
    <w:rsid w:val="00B66925"/>
    <w:rsid w:val="00B96E99"/>
    <w:rsid w:val="00BB7DD0"/>
    <w:rsid w:val="00BF07B4"/>
    <w:rsid w:val="00BF1204"/>
    <w:rsid w:val="00BF6BD0"/>
    <w:rsid w:val="00C13CDD"/>
    <w:rsid w:val="00C15C41"/>
    <w:rsid w:val="00C303BF"/>
    <w:rsid w:val="00C3747A"/>
    <w:rsid w:val="00C3E40E"/>
    <w:rsid w:val="00C54DFA"/>
    <w:rsid w:val="00C8078A"/>
    <w:rsid w:val="00C84BE0"/>
    <w:rsid w:val="00C93F10"/>
    <w:rsid w:val="00CB4A47"/>
    <w:rsid w:val="00CB7E1B"/>
    <w:rsid w:val="00CE16A2"/>
    <w:rsid w:val="00D3279B"/>
    <w:rsid w:val="00D33012"/>
    <w:rsid w:val="00D4087B"/>
    <w:rsid w:val="00D43EF0"/>
    <w:rsid w:val="00D62609"/>
    <w:rsid w:val="00D71354"/>
    <w:rsid w:val="00D719A1"/>
    <w:rsid w:val="00DB6A08"/>
    <w:rsid w:val="00E07A04"/>
    <w:rsid w:val="00E13B23"/>
    <w:rsid w:val="00E20254"/>
    <w:rsid w:val="00E74DC1"/>
    <w:rsid w:val="00E857DC"/>
    <w:rsid w:val="00E962BB"/>
    <w:rsid w:val="00EB3776"/>
    <w:rsid w:val="00EB4090"/>
    <w:rsid w:val="00F26EBB"/>
    <w:rsid w:val="00F52C31"/>
    <w:rsid w:val="00F5762F"/>
    <w:rsid w:val="00F856AE"/>
    <w:rsid w:val="00F8744D"/>
    <w:rsid w:val="00F91123"/>
    <w:rsid w:val="00F9772F"/>
    <w:rsid w:val="00FA219B"/>
    <w:rsid w:val="00FA4276"/>
    <w:rsid w:val="00FB4D9B"/>
    <w:rsid w:val="00FB6C59"/>
    <w:rsid w:val="00FD1156"/>
    <w:rsid w:val="1F162D99"/>
    <w:rsid w:val="4C9A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2B20"/>
  <w15:chartTrackingRefBased/>
  <w15:docId w15:val="{898A5B4E-15A8-4C32-8A97-439863F9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40"/>
        <w:szCs w:val="40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7BFE"/>
    <w:rPr>
      <w:sz w:val="4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D502D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427E5E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20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0254"/>
  </w:style>
  <w:style w:type="paragraph" w:styleId="llb">
    <w:name w:val="footer"/>
    <w:basedOn w:val="Norml"/>
    <w:link w:val="llbChar"/>
    <w:uiPriority w:val="99"/>
    <w:unhideWhenUsed/>
    <w:rsid w:val="00E20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0254"/>
  </w:style>
  <w:style w:type="paragraph" w:styleId="Listaszerbekezds">
    <w:name w:val="List Paragraph"/>
    <w:basedOn w:val="Norml"/>
    <w:uiPriority w:val="34"/>
    <w:qFormat/>
    <w:rsid w:val="005D17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C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814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0509E5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7A7A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7A2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7A2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7A2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7A2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7A7A2A"/>
    <w:pPr>
      <w:spacing w:after="0" w:line="240" w:lineRule="auto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7/s11837-025-07567-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bovits.ditta.adrienn@mk.uni-pannon.hu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668cd-7186-4e8e-8699-8029af0416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3338877B7504F969869E4B80B9A47" ma:contentTypeVersion="12" ma:contentTypeDescription="Create a new document." ma:contentTypeScope="" ma:versionID="c38087e12362e94829ec1e048dfc3423">
  <xsd:schema xmlns:xsd="http://www.w3.org/2001/XMLSchema" xmlns:xs="http://www.w3.org/2001/XMLSchema" xmlns:p="http://schemas.microsoft.com/office/2006/metadata/properties" xmlns:ns3="8a0668cd-7186-4e8e-8699-8029af04167f" targetNamespace="http://schemas.microsoft.com/office/2006/metadata/properties" ma:root="true" ma:fieldsID="6292e18a3aad2b72c847568fec69bbc2" ns3:_="">
    <xsd:import namespace="8a0668cd-7186-4e8e-8699-8029af04167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68cd-7186-4e8e-8699-8029af04167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158D-BBB6-480D-90CB-063F7159D6BB}">
  <ds:schemaRefs>
    <ds:schemaRef ds:uri="8a0668cd-7186-4e8e-8699-8029af04167f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9742DA-010F-4D7A-8124-51C4F3A25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B2053-10FE-4605-8218-AEB0AFD00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68cd-7186-4e8e-8699-8029af04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FDFFF-3680-4D37-8FF1-803FA1DB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Csutorás</dc:creator>
  <cp:keywords/>
  <dc:description/>
  <cp:lastModifiedBy>Ditta Adrienn Gerbovits</cp:lastModifiedBy>
  <cp:revision>2</cp:revision>
  <cp:lastPrinted>2025-05-05T12:50:00Z</cp:lastPrinted>
  <dcterms:created xsi:type="dcterms:W3CDTF">2025-07-30T12:22:00Z</dcterms:created>
  <dcterms:modified xsi:type="dcterms:W3CDTF">2025-07-30T12:22:00Z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0x010100BCD3338877B7504F969869E4B80B9A47</vt:lpwstr>
  </property>
</Properties>
</file>